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1C9" w:rsidRPr="00C02461" w:rsidRDefault="004501C9" w:rsidP="004501C9">
      <w:pPr>
        <w:spacing w:after="0" w:line="240" w:lineRule="auto"/>
        <w:jc w:val="center"/>
        <w:rPr>
          <w:rFonts w:ascii="Times New Roman" w:eastAsia="Times New Roman" w:hAnsi="Times New Roman" w:cs="Times New Roman"/>
          <w:sz w:val="24"/>
          <w:szCs w:val="24"/>
          <w:lang w:eastAsia="ru-RU"/>
        </w:rPr>
      </w:pPr>
      <w:r w:rsidRPr="00C02461">
        <w:rPr>
          <w:rFonts w:ascii="Times New Roman" w:eastAsia="Times New Roman" w:hAnsi="Times New Roman" w:cs="Times New Roman"/>
          <w:sz w:val="24"/>
          <w:szCs w:val="24"/>
          <w:lang w:eastAsia="ru-RU"/>
        </w:rPr>
        <w:t>Управление дошкольного образования администрации муниципального образования</w:t>
      </w:r>
    </w:p>
    <w:p w:rsidR="004501C9" w:rsidRPr="00C02461" w:rsidRDefault="004501C9" w:rsidP="004501C9">
      <w:pPr>
        <w:spacing w:after="0" w:line="240" w:lineRule="auto"/>
        <w:jc w:val="center"/>
        <w:rPr>
          <w:rFonts w:ascii="Times New Roman" w:eastAsia="Times New Roman" w:hAnsi="Times New Roman" w:cs="Times New Roman"/>
          <w:sz w:val="24"/>
          <w:szCs w:val="24"/>
          <w:lang w:eastAsia="ru-RU"/>
        </w:rPr>
      </w:pPr>
      <w:r w:rsidRPr="00C02461">
        <w:rPr>
          <w:rFonts w:ascii="Times New Roman" w:eastAsia="Times New Roman" w:hAnsi="Times New Roman" w:cs="Times New Roman"/>
          <w:sz w:val="24"/>
          <w:szCs w:val="24"/>
          <w:lang w:eastAsia="ru-RU"/>
        </w:rPr>
        <w:t>Городского округа «Сыктывкар»</w:t>
      </w:r>
    </w:p>
    <w:p w:rsidR="004501C9" w:rsidRPr="00C02461" w:rsidRDefault="004501C9" w:rsidP="004501C9">
      <w:pPr>
        <w:spacing w:after="0" w:line="240" w:lineRule="auto"/>
        <w:jc w:val="center"/>
        <w:rPr>
          <w:rFonts w:ascii="Times New Roman" w:eastAsia="Times New Roman" w:hAnsi="Times New Roman" w:cs="Times New Roman"/>
          <w:sz w:val="28"/>
          <w:szCs w:val="28"/>
          <w:lang w:eastAsia="ru-RU"/>
        </w:rPr>
      </w:pPr>
      <w:r w:rsidRPr="00C02461">
        <w:rPr>
          <w:rFonts w:ascii="Times New Roman" w:eastAsia="Times New Roman" w:hAnsi="Times New Roman" w:cs="Times New Roman"/>
          <w:sz w:val="28"/>
          <w:szCs w:val="28"/>
          <w:lang w:eastAsia="ru-RU"/>
        </w:rPr>
        <w:t>Муниципальное автономное дошкольное образовательное учреждение</w:t>
      </w:r>
    </w:p>
    <w:p w:rsidR="004501C9" w:rsidRPr="00C02461" w:rsidRDefault="004501C9" w:rsidP="004501C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0246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«Центр </w:t>
      </w:r>
      <w:r w:rsidRPr="00C02461">
        <w:rPr>
          <w:rFonts w:ascii="Times New Roman" w:eastAsia="Times New Roman" w:hAnsi="Times New Roman" w:cs="Times New Roman"/>
          <w:sz w:val="28"/>
          <w:szCs w:val="28"/>
          <w:lang w:eastAsia="ru-RU"/>
        </w:rPr>
        <w:t>развития ребенка – Детский сад № 114»</w:t>
      </w:r>
    </w:p>
    <w:p w:rsidR="004501C9" w:rsidRDefault="004501C9" w:rsidP="004501C9">
      <w:pPr>
        <w:spacing w:after="0" w:line="240" w:lineRule="auto"/>
        <w:jc w:val="center"/>
        <w:rPr>
          <w:rFonts w:ascii="Times New Roman" w:eastAsia="Times New Roman" w:hAnsi="Times New Roman" w:cs="Times New Roman"/>
          <w:b/>
          <w:bCs/>
          <w:sz w:val="32"/>
          <w:szCs w:val="32"/>
          <w:lang w:eastAsia="ru-RU"/>
        </w:rPr>
      </w:pPr>
    </w:p>
    <w:tbl>
      <w:tblPr>
        <w:tblW w:w="0" w:type="auto"/>
        <w:tblInd w:w="297" w:type="dxa"/>
        <w:tblLayout w:type="fixed"/>
        <w:tblLook w:val="04A0" w:firstRow="1" w:lastRow="0" w:firstColumn="1" w:lastColumn="0" w:noHBand="0" w:noVBand="1"/>
      </w:tblPr>
      <w:tblGrid>
        <w:gridCol w:w="5671"/>
        <w:gridCol w:w="8149"/>
      </w:tblGrid>
      <w:tr w:rsidR="001166EE" w:rsidRPr="001166EE" w:rsidTr="001166EE">
        <w:trPr>
          <w:trHeight w:val="2104"/>
        </w:trPr>
        <w:tc>
          <w:tcPr>
            <w:tcW w:w="5671" w:type="dxa"/>
          </w:tcPr>
          <w:p w:rsidR="001166EE" w:rsidRPr="001166EE" w:rsidRDefault="007D7A2B" w:rsidP="001166EE">
            <w:pPr>
              <w:autoSpaceDN w:val="0"/>
              <w:spacing w:after="0"/>
              <w:rPr>
                <w:rFonts w:ascii="Times New Roman" w:eastAsia="Calibri" w:hAnsi="Times New Roman" w:cs="Times New Roman"/>
                <w:sz w:val="24"/>
                <w:szCs w:val="24"/>
              </w:rPr>
            </w:pPr>
            <w:r>
              <w:rPr>
                <w:rFonts w:ascii="Times New Roman" w:eastAsia="Calibri" w:hAnsi="Times New Roman" w:cs="Times New Roman"/>
                <w:sz w:val="24"/>
                <w:szCs w:val="24"/>
              </w:rPr>
              <w:t>ОДОБРЕНО</w:t>
            </w:r>
          </w:p>
          <w:p w:rsidR="001166EE" w:rsidRPr="001166EE" w:rsidRDefault="001166EE" w:rsidP="001166EE">
            <w:pPr>
              <w:autoSpaceDN w:val="0"/>
              <w:spacing w:after="0" w:line="240" w:lineRule="auto"/>
              <w:rPr>
                <w:rFonts w:ascii="Times New Roman" w:eastAsia="Calibri" w:hAnsi="Times New Roman" w:cs="Times New Roman"/>
                <w:sz w:val="24"/>
                <w:szCs w:val="24"/>
              </w:rPr>
            </w:pPr>
            <w:r w:rsidRPr="001166EE">
              <w:rPr>
                <w:rFonts w:ascii="Times New Roman" w:eastAsia="Calibri" w:hAnsi="Times New Roman" w:cs="Times New Roman"/>
                <w:sz w:val="24"/>
                <w:szCs w:val="24"/>
              </w:rPr>
              <w:t>Общим собранием</w:t>
            </w:r>
          </w:p>
          <w:p w:rsidR="001166EE" w:rsidRPr="001166EE" w:rsidRDefault="001166EE" w:rsidP="001166EE">
            <w:pPr>
              <w:autoSpaceDN w:val="0"/>
              <w:spacing w:after="0" w:line="240" w:lineRule="auto"/>
              <w:rPr>
                <w:rFonts w:ascii="Times New Roman" w:eastAsia="Calibri" w:hAnsi="Times New Roman" w:cs="Times New Roman"/>
                <w:sz w:val="24"/>
                <w:szCs w:val="24"/>
              </w:rPr>
            </w:pPr>
            <w:r w:rsidRPr="001166EE">
              <w:rPr>
                <w:rFonts w:ascii="Times New Roman" w:eastAsia="Calibri" w:hAnsi="Times New Roman" w:cs="Times New Roman"/>
                <w:sz w:val="24"/>
                <w:szCs w:val="24"/>
              </w:rPr>
              <w:t>трудового коллектива</w:t>
            </w:r>
          </w:p>
          <w:p w:rsidR="001166EE" w:rsidRPr="001166EE" w:rsidRDefault="001166EE" w:rsidP="001166EE">
            <w:pPr>
              <w:autoSpaceDN w:val="0"/>
              <w:spacing w:after="0" w:line="240" w:lineRule="auto"/>
              <w:rPr>
                <w:rFonts w:ascii="Times New Roman" w:eastAsia="Calibri" w:hAnsi="Times New Roman" w:cs="Times New Roman"/>
                <w:sz w:val="24"/>
                <w:szCs w:val="24"/>
              </w:rPr>
            </w:pPr>
            <w:r w:rsidRPr="001166EE">
              <w:rPr>
                <w:rFonts w:ascii="Times New Roman" w:eastAsia="Calibri" w:hAnsi="Times New Roman" w:cs="Times New Roman"/>
                <w:sz w:val="24"/>
                <w:szCs w:val="24"/>
              </w:rPr>
              <w:t>МАДОУ «ЦРР – Д/с № 114»</w:t>
            </w:r>
          </w:p>
          <w:p w:rsidR="001166EE" w:rsidRPr="001166EE" w:rsidRDefault="001166EE" w:rsidP="001166EE">
            <w:pPr>
              <w:autoSpaceDN w:val="0"/>
              <w:spacing w:after="0" w:line="240" w:lineRule="auto"/>
              <w:rPr>
                <w:rFonts w:ascii="Times New Roman" w:eastAsia="Calibri" w:hAnsi="Times New Roman" w:cs="Times New Roman"/>
                <w:sz w:val="24"/>
                <w:szCs w:val="24"/>
              </w:rPr>
            </w:pPr>
            <w:r w:rsidRPr="001166EE">
              <w:rPr>
                <w:rFonts w:ascii="Times New Roman" w:eastAsia="Calibri" w:hAnsi="Times New Roman" w:cs="Times New Roman"/>
                <w:sz w:val="24"/>
                <w:szCs w:val="24"/>
              </w:rPr>
              <w:t>г. Сыктывкара</w:t>
            </w:r>
          </w:p>
          <w:p w:rsidR="001166EE" w:rsidRPr="001166EE" w:rsidRDefault="00476728" w:rsidP="001166EE">
            <w:pPr>
              <w:autoSpaceDN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Протокол № </w:t>
            </w:r>
            <w:r w:rsidR="00E64BB5">
              <w:rPr>
                <w:rFonts w:ascii="Times New Roman" w:eastAsia="Calibri" w:hAnsi="Times New Roman" w:cs="Times New Roman"/>
                <w:sz w:val="24"/>
                <w:szCs w:val="24"/>
              </w:rPr>
              <w:t>5</w:t>
            </w:r>
          </w:p>
          <w:p w:rsidR="001166EE" w:rsidRPr="001166EE" w:rsidRDefault="00476728" w:rsidP="001166EE">
            <w:pPr>
              <w:autoSpaceDN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от «4» апреля  2018</w:t>
            </w:r>
            <w:r w:rsidR="001166EE" w:rsidRPr="001166EE">
              <w:rPr>
                <w:rFonts w:ascii="Times New Roman" w:eastAsia="Calibri" w:hAnsi="Times New Roman" w:cs="Times New Roman"/>
                <w:sz w:val="24"/>
                <w:szCs w:val="24"/>
              </w:rPr>
              <w:t>г.</w:t>
            </w:r>
          </w:p>
        </w:tc>
        <w:tc>
          <w:tcPr>
            <w:tcW w:w="8149" w:type="dxa"/>
            <w:hideMark/>
          </w:tcPr>
          <w:p w:rsidR="001166EE" w:rsidRPr="001166EE" w:rsidRDefault="00D57692" w:rsidP="001166EE">
            <w:pPr>
              <w:autoSpaceDN w:val="0"/>
              <w:spacing w:after="0"/>
              <w:jc w:val="right"/>
              <w:rPr>
                <w:rFonts w:ascii="Times New Roman" w:eastAsia="Calibri" w:hAnsi="Times New Roman" w:cs="Times New Roman"/>
                <w:sz w:val="24"/>
                <w:szCs w:val="24"/>
              </w:rPr>
            </w:pPr>
            <w:r>
              <w:rPr>
                <w:noProof/>
                <w:lang w:eastAsia="ru-RU"/>
              </w:rPr>
              <w:drawing>
                <wp:anchor distT="0" distB="0" distL="114300" distR="114300" simplePos="0" relativeHeight="251666432" behindDoc="0" locked="0" layoutInCell="1" allowOverlap="1" wp14:anchorId="6A0C77A3" wp14:editId="7B569E69">
                  <wp:simplePos x="0" y="0"/>
                  <wp:positionH relativeFrom="margin">
                    <wp:posOffset>3968750</wp:posOffset>
                  </wp:positionH>
                  <wp:positionV relativeFrom="margin">
                    <wp:posOffset>13970</wp:posOffset>
                  </wp:positionV>
                  <wp:extent cx="1083945" cy="1256030"/>
                  <wp:effectExtent l="0" t="0" r="1905" b="127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2"/>
                          <pic:cNvPicPr>
                            <a:picLocks noChangeAspect="1" noChangeArrowheads="1"/>
                          </pic:cNvPicPr>
                        </pic:nvPicPr>
                        <pic:blipFill>
                          <a:blip r:embed="rId9" cstate="print">
                            <a:lum bright="-14000" contrast="52000"/>
                            <a:extLst>
                              <a:ext uri="{28A0092B-C50C-407E-A947-70E740481C1C}">
                                <a14:useLocalDpi xmlns:a14="http://schemas.microsoft.com/office/drawing/2010/main" val="0"/>
                              </a:ext>
                            </a:extLst>
                          </a:blip>
                          <a:srcRect/>
                          <a:stretch>
                            <a:fillRect/>
                          </a:stretch>
                        </pic:blipFill>
                        <pic:spPr bwMode="auto">
                          <a:xfrm>
                            <a:off x="0" y="0"/>
                            <a:ext cx="1083945" cy="125603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1166EE" w:rsidRPr="001166EE" w:rsidRDefault="00D57692" w:rsidP="00D57692">
            <w:pPr>
              <w:autoSpaceDN w:val="0"/>
              <w:spacing w:after="0"/>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D57692" w:rsidRDefault="001166EE" w:rsidP="00D57692">
            <w:pPr>
              <w:autoSpaceDN w:val="0"/>
              <w:spacing w:after="0"/>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1166EE" w:rsidRPr="00D57692" w:rsidRDefault="001166EE" w:rsidP="00D57692">
            <w:pPr>
              <w:jc w:val="right"/>
              <w:rPr>
                <w:rFonts w:ascii="Times New Roman" w:eastAsia="Calibri" w:hAnsi="Times New Roman" w:cs="Times New Roman"/>
                <w:sz w:val="24"/>
                <w:szCs w:val="24"/>
              </w:rPr>
            </w:pPr>
          </w:p>
        </w:tc>
      </w:tr>
    </w:tbl>
    <w:p w:rsidR="004501C9" w:rsidRPr="003A656A" w:rsidRDefault="001166EE" w:rsidP="004501C9">
      <w:pPr>
        <w:spacing w:after="0" w:line="240" w:lineRule="auto"/>
        <w:jc w:val="center"/>
        <w:rPr>
          <w:rFonts w:ascii="Times New Roman" w:eastAsia="Times New Roman" w:hAnsi="Times New Roman" w:cs="Times New Roman"/>
          <w:b/>
          <w:bCs/>
          <w:color w:val="002060"/>
          <w:sz w:val="48"/>
          <w:szCs w:val="52"/>
          <w:lang w:eastAsia="ru-RU"/>
        </w:rPr>
      </w:pPr>
      <w:r>
        <w:rPr>
          <w:rFonts w:ascii="Times New Roman" w:eastAsia="Times New Roman" w:hAnsi="Times New Roman" w:cs="Times New Roman"/>
          <w:b/>
          <w:bCs/>
          <w:color w:val="002060"/>
          <w:sz w:val="48"/>
          <w:szCs w:val="52"/>
          <w:lang w:eastAsia="ru-RU"/>
        </w:rPr>
        <w:t>О</w:t>
      </w:r>
      <w:r w:rsidR="004501C9">
        <w:rPr>
          <w:rFonts w:ascii="Times New Roman" w:eastAsia="Times New Roman" w:hAnsi="Times New Roman" w:cs="Times New Roman"/>
          <w:b/>
          <w:bCs/>
          <w:color w:val="002060"/>
          <w:sz w:val="48"/>
          <w:szCs w:val="52"/>
          <w:lang w:eastAsia="ru-RU"/>
        </w:rPr>
        <w:t>тчет о результатах самообследования</w:t>
      </w:r>
    </w:p>
    <w:p w:rsidR="004501C9" w:rsidRPr="003A656A" w:rsidRDefault="004501C9" w:rsidP="004501C9">
      <w:pPr>
        <w:spacing w:after="0" w:line="240" w:lineRule="auto"/>
        <w:jc w:val="center"/>
        <w:rPr>
          <w:rFonts w:ascii="Times New Roman" w:eastAsia="Times New Roman" w:hAnsi="Times New Roman" w:cs="Times New Roman"/>
          <w:b/>
          <w:bCs/>
          <w:color w:val="002060"/>
          <w:sz w:val="40"/>
          <w:szCs w:val="44"/>
          <w:lang w:eastAsia="ru-RU"/>
        </w:rPr>
      </w:pPr>
      <w:r w:rsidRPr="003A656A">
        <w:rPr>
          <w:rFonts w:ascii="Times New Roman" w:eastAsia="Times New Roman" w:hAnsi="Times New Roman" w:cs="Times New Roman"/>
          <w:b/>
          <w:bCs/>
          <w:color w:val="002060"/>
          <w:sz w:val="40"/>
          <w:szCs w:val="44"/>
          <w:lang w:eastAsia="ru-RU"/>
        </w:rPr>
        <w:t>МАДОУ «Центр развития ребенка – детский сад № 114»</w:t>
      </w:r>
    </w:p>
    <w:p w:rsidR="004501C9" w:rsidRPr="003A656A" w:rsidRDefault="004501C9" w:rsidP="004501C9">
      <w:pPr>
        <w:spacing w:after="0" w:line="240" w:lineRule="auto"/>
        <w:jc w:val="center"/>
        <w:rPr>
          <w:rFonts w:ascii="Times New Roman" w:eastAsia="Times New Roman" w:hAnsi="Times New Roman" w:cs="Times New Roman"/>
          <w:b/>
          <w:bCs/>
          <w:color w:val="002060"/>
          <w:sz w:val="40"/>
          <w:szCs w:val="44"/>
          <w:lang w:eastAsia="ru-RU"/>
        </w:rPr>
      </w:pPr>
      <w:r w:rsidRPr="003A656A">
        <w:rPr>
          <w:rFonts w:ascii="Times New Roman" w:eastAsia="Times New Roman" w:hAnsi="Times New Roman" w:cs="Times New Roman"/>
          <w:b/>
          <w:bCs/>
          <w:color w:val="002060"/>
          <w:sz w:val="40"/>
          <w:szCs w:val="44"/>
          <w:lang w:eastAsia="ru-RU"/>
        </w:rPr>
        <w:t>г. Сыктывкара</w:t>
      </w:r>
    </w:p>
    <w:p w:rsidR="004501C9" w:rsidRPr="003A656A" w:rsidRDefault="00476728" w:rsidP="004501C9">
      <w:pPr>
        <w:spacing w:after="0" w:line="240" w:lineRule="auto"/>
        <w:jc w:val="center"/>
        <w:rPr>
          <w:rFonts w:ascii="Times New Roman" w:eastAsia="Times New Roman" w:hAnsi="Times New Roman" w:cs="Times New Roman"/>
          <w:b/>
          <w:bCs/>
          <w:color w:val="002060"/>
          <w:sz w:val="40"/>
          <w:szCs w:val="44"/>
          <w:lang w:eastAsia="ru-RU"/>
        </w:rPr>
      </w:pPr>
      <w:r>
        <w:rPr>
          <w:rFonts w:ascii="Times New Roman" w:eastAsia="Times New Roman" w:hAnsi="Times New Roman" w:cs="Times New Roman"/>
          <w:b/>
          <w:bCs/>
          <w:color w:val="002060"/>
          <w:sz w:val="40"/>
          <w:szCs w:val="44"/>
          <w:lang w:eastAsia="ru-RU"/>
        </w:rPr>
        <w:t xml:space="preserve">за </w:t>
      </w:r>
      <w:r w:rsidR="000B064B">
        <w:rPr>
          <w:rFonts w:ascii="Times New Roman" w:eastAsia="Times New Roman" w:hAnsi="Times New Roman" w:cs="Times New Roman"/>
          <w:b/>
          <w:bCs/>
          <w:color w:val="002060"/>
          <w:sz w:val="40"/>
          <w:szCs w:val="44"/>
          <w:lang w:eastAsia="ru-RU"/>
        </w:rPr>
        <w:t xml:space="preserve"> 2017</w:t>
      </w:r>
      <w:r>
        <w:rPr>
          <w:rFonts w:ascii="Times New Roman" w:eastAsia="Times New Roman" w:hAnsi="Times New Roman" w:cs="Times New Roman"/>
          <w:b/>
          <w:bCs/>
          <w:color w:val="002060"/>
          <w:sz w:val="40"/>
          <w:szCs w:val="44"/>
          <w:lang w:eastAsia="ru-RU"/>
        </w:rPr>
        <w:t xml:space="preserve"> </w:t>
      </w:r>
      <w:r w:rsidR="004501C9" w:rsidRPr="003A656A">
        <w:rPr>
          <w:rFonts w:ascii="Times New Roman" w:eastAsia="Times New Roman" w:hAnsi="Times New Roman" w:cs="Times New Roman"/>
          <w:b/>
          <w:bCs/>
          <w:color w:val="002060"/>
          <w:sz w:val="40"/>
          <w:szCs w:val="44"/>
          <w:lang w:eastAsia="ru-RU"/>
        </w:rPr>
        <w:t xml:space="preserve"> год</w:t>
      </w:r>
    </w:p>
    <w:p w:rsidR="004501C9" w:rsidRDefault="001166EE" w:rsidP="004501C9">
      <w:pPr>
        <w:tabs>
          <w:tab w:val="left" w:pos="4665"/>
        </w:tabs>
      </w:pPr>
      <w:r>
        <w:rPr>
          <w:noProof/>
          <w:lang w:eastAsia="ru-RU"/>
        </w:rPr>
        <w:drawing>
          <wp:anchor distT="0" distB="0" distL="114300" distR="114300" simplePos="0" relativeHeight="251659264" behindDoc="0" locked="0" layoutInCell="1" allowOverlap="1" wp14:anchorId="6F153049" wp14:editId="1AEA59FB">
            <wp:simplePos x="0" y="0"/>
            <wp:positionH relativeFrom="margin">
              <wp:posOffset>2299970</wp:posOffset>
            </wp:positionH>
            <wp:positionV relativeFrom="margin">
              <wp:posOffset>3724910</wp:posOffset>
            </wp:positionV>
            <wp:extent cx="3691255" cy="2275205"/>
            <wp:effectExtent l="76200" t="76200" r="80645" b="67945"/>
            <wp:wrapSquare wrapText="bothSides"/>
            <wp:docPr id="2" name="Picture 4" descr="Изображение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0" name="Picture 4" descr="Изображение 1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1255" cy="2275205"/>
                    </a:xfrm>
                    <a:prstGeom prst="rect">
                      <a:avLst/>
                    </a:prstGeom>
                    <a:noFill/>
                    <a:ln w="76200" cmpd="tri">
                      <a:solidFill>
                        <a:srgbClr val="CCFFFF"/>
                      </a:solidFill>
                      <a:miter lim="800000"/>
                      <a:headEnd/>
                      <a:tailEnd/>
                    </a:ln>
                    <a:extLst/>
                  </pic:spPr>
                </pic:pic>
              </a:graphicData>
            </a:graphic>
            <wp14:sizeRelH relativeFrom="margin">
              <wp14:pctWidth>0</wp14:pctWidth>
            </wp14:sizeRelH>
            <wp14:sizeRelV relativeFrom="margin">
              <wp14:pctHeight>0</wp14:pctHeight>
            </wp14:sizeRelV>
          </wp:anchor>
        </w:drawing>
      </w:r>
    </w:p>
    <w:p w:rsidR="004501C9" w:rsidRPr="00AF5517" w:rsidRDefault="004501C9" w:rsidP="004501C9"/>
    <w:p w:rsidR="004501C9" w:rsidRPr="00AF5517" w:rsidRDefault="004501C9" w:rsidP="004501C9"/>
    <w:p w:rsidR="004501C9" w:rsidRDefault="004501C9" w:rsidP="004501C9"/>
    <w:p w:rsidR="001166EE" w:rsidRDefault="001166EE" w:rsidP="004501C9"/>
    <w:p w:rsidR="001166EE" w:rsidRPr="00AF5517" w:rsidRDefault="001166EE" w:rsidP="004501C9"/>
    <w:p w:rsidR="004501C9" w:rsidRDefault="004501C9" w:rsidP="004501C9"/>
    <w:p w:rsidR="00476728" w:rsidRDefault="00476728" w:rsidP="004501C9">
      <w:pPr>
        <w:spacing w:after="0" w:line="240" w:lineRule="auto"/>
        <w:jc w:val="center"/>
        <w:rPr>
          <w:rFonts w:ascii="Times New Roman" w:eastAsia="Times New Roman" w:hAnsi="Times New Roman" w:cs="Times New Roman"/>
          <w:b/>
          <w:bCs/>
          <w:sz w:val="28"/>
          <w:szCs w:val="28"/>
          <w:lang w:eastAsia="ru-RU"/>
        </w:rPr>
      </w:pPr>
    </w:p>
    <w:p w:rsidR="004501C9" w:rsidRPr="00FF24B9" w:rsidRDefault="004501C9" w:rsidP="004501C9">
      <w:pPr>
        <w:spacing w:after="0" w:line="240" w:lineRule="auto"/>
        <w:jc w:val="center"/>
        <w:rPr>
          <w:rFonts w:ascii="Times New Roman" w:eastAsia="Times New Roman" w:hAnsi="Times New Roman" w:cs="Times New Roman"/>
          <w:b/>
          <w:bCs/>
          <w:sz w:val="28"/>
          <w:szCs w:val="28"/>
          <w:lang w:eastAsia="ru-RU"/>
        </w:rPr>
      </w:pPr>
      <w:r w:rsidRPr="00FF24B9">
        <w:rPr>
          <w:rFonts w:ascii="Times New Roman" w:eastAsia="Times New Roman" w:hAnsi="Times New Roman" w:cs="Times New Roman"/>
          <w:b/>
          <w:bCs/>
          <w:sz w:val="28"/>
          <w:szCs w:val="28"/>
          <w:lang w:eastAsia="ru-RU"/>
        </w:rPr>
        <w:lastRenderedPageBreak/>
        <w:t>1. Общие сведения об учреждении.</w:t>
      </w:r>
    </w:p>
    <w:p w:rsidR="004501C9" w:rsidRPr="00FF24B9" w:rsidRDefault="004501C9" w:rsidP="004501C9">
      <w:pPr>
        <w:spacing w:after="0" w:line="240" w:lineRule="auto"/>
        <w:jc w:val="center"/>
        <w:rPr>
          <w:rFonts w:ascii="Bookman Old Style" w:eastAsia="Times New Roman" w:hAnsi="Bookman Old Style" w:cs="Bookman Old Style"/>
          <w:sz w:val="28"/>
          <w:szCs w:val="28"/>
          <w:lang w:eastAsia="ru-RU"/>
        </w:rPr>
      </w:pPr>
    </w:p>
    <w:p w:rsidR="004501C9" w:rsidRPr="00FF24B9" w:rsidRDefault="009F6581" w:rsidP="004501C9">
      <w:pPr>
        <w:numPr>
          <w:ilvl w:val="0"/>
          <w:numId w:val="1"/>
        </w:numPr>
        <w:spacing w:after="0" w:line="24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Полное н</w:t>
      </w:r>
      <w:r w:rsidR="004501C9" w:rsidRPr="00FF24B9">
        <w:rPr>
          <w:rFonts w:ascii="Times New Roman" w:eastAsia="Times New Roman" w:hAnsi="Times New Roman" w:cs="Times New Roman"/>
          <w:sz w:val="28"/>
          <w:szCs w:val="28"/>
          <w:lang w:eastAsia="ru-RU"/>
        </w:rPr>
        <w:t xml:space="preserve">аименование учреждения: </w:t>
      </w:r>
    </w:p>
    <w:p w:rsidR="004501C9" w:rsidRPr="00FF24B9" w:rsidRDefault="004501C9" w:rsidP="004501C9">
      <w:pPr>
        <w:spacing w:after="0" w:line="240" w:lineRule="auto"/>
        <w:jc w:val="both"/>
        <w:rPr>
          <w:rFonts w:ascii="Times New Roman" w:eastAsia="Times New Roman" w:hAnsi="Times New Roman" w:cs="Times New Roman"/>
          <w:sz w:val="28"/>
          <w:szCs w:val="28"/>
          <w:lang w:eastAsia="ru-RU"/>
        </w:rPr>
      </w:pPr>
      <w:r w:rsidRPr="00FF24B9">
        <w:rPr>
          <w:rFonts w:ascii="Times New Roman" w:eastAsia="Times New Roman" w:hAnsi="Times New Roman" w:cs="Times New Roman"/>
          <w:sz w:val="28"/>
          <w:szCs w:val="28"/>
          <w:lang w:eastAsia="ru-RU"/>
        </w:rPr>
        <w:t xml:space="preserve">     Муниципальное автономное дошкольное образовательное  учреждение «Центр Развития ребенка - Детский сад </w:t>
      </w:r>
    </w:p>
    <w:p w:rsidR="004501C9" w:rsidRDefault="004501C9" w:rsidP="004501C9">
      <w:pPr>
        <w:spacing w:after="0" w:line="240" w:lineRule="auto"/>
        <w:jc w:val="both"/>
        <w:rPr>
          <w:rFonts w:ascii="Times New Roman" w:eastAsia="Times New Roman" w:hAnsi="Times New Roman" w:cs="Times New Roman"/>
          <w:sz w:val="28"/>
          <w:szCs w:val="28"/>
          <w:lang w:eastAsia="ru-RU"/>
        </w:rPr>
      </w:pPr>
      <w:r w:rsidRPr="00FF24B9">
        <w:rPr>
          <w:rFonts w:ascii="Times New Roman" w:eastAsia="Times New Roman" w:hAnsi="Times New Roman" w:cs="Times New Roman"/>
          <w:sz w:val="28"/>
          <w:szCs w:val="28"/>
          <w:lang w:eastAsia="ru-RU"/>
        </w:rPr>
        <w:t xml:space="preserve">     № 114» г. Сыктывкара</w:t>
      </w:r>
    </w:p>
    <w:p w:rsidR="009F6581" w:rsidRPr="009F6581" w:rsidRDefault="009F6581" w:rsidP="009F6581">
      <w:pPr>
        <w:pStyle w:val="a7"/>
        <w:numPr>
          <w:ilvl w:val="0"/>
          <w:numId w:val="1"/>
        </w:numPr>
        <w:spacing w:after="0" w:line="240" w:lineRule="auto"/>
        <w:ind w:left="426"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Краткое наименование учреждения: МАДОУ «ЦРР – Д/с № 114»</w:t>
      </w:r>
      <w:r w:rsidR="00494A1E">
        <w:rPr>
          <w:rFonts w:ascii="Times New Roman" w:eastAsia="Times New Roman" w:hAnsi="Times New Roman" w:cs="Times New Roman"/>
          <w:sz w:val="28"/>
          <w:szCs w:val="28"/>
          <w:lang w:eastAsia="ru-RU"/>
        </w:rPr>
        <w:t xml:space="preserve"> г. С</w:t>
      </w:r>
      <w:r>
        <w:rPr>
          <w:rFonts w:ascii="Times New Roman" w:eastAsia="Times New Roman" w:hAnsi="Times New Roman" w:cs="Times New Roman"/>
          <w:sz w:val="28"/>
          <w:szCs w:val="28"/>
          <w:lang w:eastAsia="ru-RU"/>
        </w:rPr>
        <w:t>ыктывкара</w:t>
      </w:r>
    </w:p>
    <w:p w:rsidR="004501C9" w:rsidRPr="00FF24B9" w:rsidRDefault="004501C9" w:rsidP="004501C9">
      <w:pPr>
        <w:numPr>
          <w:ilvl w:val="0"/>
          <w:numId w:val="1"/>
        </w:numPr>
        <w:spacing w:after="0" w:line="240" w:lineRule="auto"/>
        <w:ind w:left="360"/>
        <w:jc w:val="both"/>
        <w:rPr>
          <w:rFonts w:ascii="Times New Roman" w:eastAsia="Times New Roman" w:hAnsi="Times New Roman" w:cs="Times New Roman"/>
          <w:sz w:val="28"/>
          <w:szCs w:val="28"/>
          <w:lang w:eastAsia="ru-RU"/>
        </w:rPr>
      </w:pPr>
      <w:r w:rsidRPr="00FF24B9">
        <w:rPr>
          <w:rFonts w:ascii="Times New Roman" w:eastAsia="Times New Roman" w:hAnsi="Times New Roman" w:cs="Times New Roman"/>
          <w:sz w:val="28"/>
          <w:szCs w:val="28"/>
          <w:lang w:eastAsia="ru-RU"/>
        </w:rPr>
        <w:t>Юридический адрес ДОУ:</w:t>
      </w:r>
    </w:p>
    <w:p w:rsidR="004501C9" w:rsidRPr="00FF24B9" w:rsidRDefault="004501C9" w:rsidP="004501C9">
      <w:pPr>
        <w:spacing w:after="0" w:line="240" w:lineRule="auto"/>
        <w:jc w:val="both"/>
        <w:rPr>
          <w:rFonts w:ascii="Times New Roman" w:eastAsia="Times New Roman" w:hAnsi="Times New Roman" w:cs="Times New Roman"/>
          <w:sz w:val="28"/>
          <w:szCs w:val="28"/>
          <w:lang w:eastAsia="ru-RU"/>
        </w:rPr>
      </w:pPr>
      <w:r w:rsidRPr="00FF24B9">
        <w:rPr>
          <w:rFonts w:ascii="Times New Roman" w:eastAsia="Times New Roman" w:hAnsi="Times New Roman" w:cs="Times New Roman"/>
          <w:sz w:val="28"/>
          <w:szCs w:val="28"/>
          <w:lang w:eastAsia="ru-RU"/>
        </w:rPr>
        <w:t xml:space="preserve">     167000 г. Сыктывкар  ул. Ленина, 19</w:t>
      </w:r>
    </w:p>
    <w:p w:rsidR="004501C9" w:rsidRDefault="004501C9" w:rsidP="004501C9">
      <w:pPr>
        <w:spacing w:after="0" w:line="240" w:lineRule="auto"/>
        <w:jc w:val="both"/>
        <w:rPr>
          <w:rFonts w:ascii="Times New Roman" w:eastAsia="Times New Roman" w:hAnsi="Times New Roman" w:cs="Times New Roman"/>
          <w:sz w:val="28"/>
          <w:szCs w:val="28"/>
          <w:lang w:eastAsia="ru-RU"/>
        </w:rPr>
      </w:pPr>
      <w:r w:rsidRPr="00FF24B9">
        <w:rPr>
          <w:rFonts w:ascii="Times New Roman" w:eastAsia="Times New Roman" w:hAnsi="Times New Roman" w:cs="Times New Roman"/>
          <w:sz w:val="28"/>
          <w:szCs w:val="28"/>
          <w:lang w:eastAsia="ru-RU"/>
        </w:rPr>
        <w:t xml:space="preserve">     телефон: 44-53-97; факс: 44-15-36</w:t>
      </w:r>
    </w:p>
    <w:p w:rsidR="004501C9" w:rsidRPr="00A07C9A" w:rsidRDefault="004501C9" w:rsidP="004501C9">
      <w:pPr>
        <w:spacing w:after="60" w:line="192" w:lineRule="auto"/>
        <w:ind w:left="360" w:hanging="288"/>
        <w:jc w:val="both"/>
        <w:rPr>
          <w:rFonts w:ascii="Times New Roman" w:eastAsia="+mn-ea" w:hAnsi="Times New Roman" w:cs="Times New Roman"/>
          <w:bCs/>
          <w:kern w:val="24"/>
          <w:sz w:val="28"/>
          <w:szCs w:val="28"/>
          <w:lang w:eastAsia="ru-RU"/>
        </w:rPr>
      </w:pPr>
      <w:r w:rsidRPr="00A07C9A">
        <w:rPr>
          <w:rFonts w:ascii="Times New Roman" w:eastAsia="+mn-ea" w:hAnsi="Times New Roman" w:cs="Times New Roman"/>
          <w:bCs/>
          <w:kern w:val="24"/>
          <w:sz w:val="28"/>
          <w:szCs w:val="28"/>
          <w:lang w:eastAsia="ru-RU"/>
        </w:rPr>
        <w:t xml:space="preserve">    </w:t>
      </w:r>
      <w:r w:rsidRPr="00FC0609">
        <w:rPr>
          <w:rFonts w:ascii="Times New Roman" w:eastAsia="+mn-ea" w:hAnsi="Times New Roman" w:cs="Times New Roman"/>
          <w:bCs/>
          <w:kern w:val="24"/>
          <w:sz w:val="28"/>
          <w:szCs w:val="28"/>
          <w:lang w:val="en-US" w:eastAsia="ru-RU"/>
        </w:rPr>
        <w:t>E</w:t>
      </w:r>
      <w:r w:rsidRPr="00A07C9A">
        <w:rPr>
          <w:rFonts w:ascii="Times New Roman" w:eastAsia="+mn-ea" w:hAnsi="Times New Roman" w:cs="Times New Roman"/>
          <w:bCs/>
          <w:kern w:val="24"/>
          <w:sz w:val="28"/>
          <w:szCs w:val="28"/>
          <w:lang w:eastAsia="ru-RU"/>
        </w:rPr>
        <w:t>-</w:t>
      </w:r>
      <w:r w:rsidRPr="00FC0609">
        <w:rPr>
          <w:rFonts w:ascii="Times New Roman" w:eastAsia="+mn-ea" w:hAnsi="Times New Roman" w:cs="Times New Roman"/>
          <w:bCs/>
          <w:kern w:val="24"/>
          <w:sz w:val="28"/>
          <w:szCs w:val="28"/>
          <w:lang w:val="en-US" w:eastAsia="ru-RU"/>
        </w:rPr>
        <w:t>mail</w:t>
      </w:r>
      <w:r w:rsidRPr="00A07C9A">
        <w:rPr>
          <w:rFonts w:ascii="Times New Roman" w:eastAsia="+mn-ea" w:hAnsi="Times New Roman" w:cs="Times New Roman"/>
          <w:bCs/>
          <w:kern w:val="24"/>
          <w:sz w:val="28"/>
          <w:szCs w:val="28"/>
          <w:lang w:eastAsia="ru-RU"/>
        </w:rPr>
        <w:t xml:space="preserve">: </w:t>
      </w:r>
      <w:hyperlink r:id="rId11" w:history="1">
        <w:r w:rsidRPr="00FC0609">
          <w:rPr>
            <w:rFonts w:ascii="Times New Roman" w:eastAsia="+mn-ea" w:hAnsi="Times New Roman" w:cs="Times New Roman"/>
            <w:bCs/>
            <w:kern w:val="24"/>
            <w:sz w:val="28"/>
            <w:szCs w:val="28"/>
            <w:u w:val="single"/>
            <w:lang w:val="en-US" w:eastAsia="ru-RU"/>
          </w:rPr>
          <w:t>sad</w:t>
        </w:r>
        <w:r w:rsidRPr="00A07C9A">
          <w:rPr>
            <w:rFonts w:ascii="Times New Roman" w:eastAsia="+mn-ea" w:hAnsi="Times New Roman" w:cs="Times New Roman"/>
            <w:bCs/>
            <w:kern w:val="24"/>
            <w:sz w:val="28"/>
            <w:szCs w:val="28"/>
            <w:u w:val="single"/>
            <w:lang w:eastAsia="ru-RU"/>
          </w:rPr>
          <w:t>114@</w:t>
        </w:r>
        <w:r w:rsidRPr="00FC0609">
          <w:rPr>
            <w:rFonts w:ascii="Times New Roman" w:eastAsia="+mn-ea" w:hAnsi="Times New Roman" w:cs="Times New Roman"/>
            <w:bCs/>
            <w:kern w:val="24"/>
            <w:sz w:val="28"/>
            <w:szCs w:val="28"/>
            <w:u w:val="single"/>
            <w:lang w:val="en-US" w:eastAsia="ru-RU"/>
          </w:rPr>
          <w:t>mail</w:t>
        </w:r>
        <w:r w:rsidRPr="00A07C9A">
          <w:rPr>
            <w:rFonts w:ascii="Times New Roman" w:eastAsia="+mn-ea" w:hAnsi="Times New Roman" w:cs="Times New Roman"/>
            <w:bCs/>
            <w:kern w:val="24"/>
            <w:sz w:val="28"/>
            <w:szCs w:val="28"/>
            <w:u w:val="single"/>
            <w:lang w:eastAsia="ru-RU"/>
          </w:rPr>
          <w:t>.</w:t>
        </w:r>
        <w:r w:rsidRPr="00FC0609">
          <w:rPr>
            <w:rFonts w:ascii="Times New Roman" w:eastAsia="+mn-ea" w:hAnsi="Times New Roman" w:cs="Times New Roman"/>
            <w:bCs/>
            <w:kern w:val="24"/>
            <w:sz w:val="28"/>
            <w:szCs w:val="28"/>
            <w:u w:val="single"/>
            <w:lang w:val="en-US" w:eastAsia="ru-RU"/>
          </w:rPr>
          <w:t>ru</w:t>
        </w:r>
      </w:hyperlink>
      <w:r w:rsidRPr="00A07C9A">
        <w:rPr>
          <w:rFonts w:ascii="Times New Roman" w:eastAsia="+mn-ea" w:hAnsi="Times New Roman" w:cs="Times New Roman"/>
          <w:bCs/>
          <w:kern w:val="24"/>
          <w:sz w:val="28"/>
          <w:szCs w:val="28"/>
          <w:lang w:eastAsia="ru-RU"/>
        </w:rPr>
        <w:t xml:space="preserve">, </w:t>
      </w:r>
    </w:p>
    <w:p w:rsidR="004501C9" w:rsidRPr="00C70FA7" w:rsidRDefault="004501C9" w:rsidP="004501C9">
      <w:pPr>
        <w:spacing w:after="60" w:line="192" w:lineRule="auto"/>
        <w:ind w:left="360" w:hanging="288"/>
        <w:jc w:val="both"/>
        <w:rPr>
          <w:rFonts w:ascii="Times New Roman" w:eastAsia="Times New Roman" w:hAnsi="Times New Roman" w:cs="Times New Roman"/>
          <w:sz w:val="28"/>
          <w:szCs w:val="28"/>
          <w:lang w:eastAsia="ru-RU"/>
        </w:rPr>
      </w:pPr>
      <w:r w:rsidRPr="00A07C9A">
        <w:rPr>
          <w:rFonts w:ascii="Times New Roman" w:eastAsia="+mn-ea" w:hAnsi="Times New Roman" w:cs="Times New Roman"/>
          <w:bCs/>
          <w:kern w:val="24"/>
          <w:sz w:val="28"/>
          <w:szCs w:val="28"/>
          <w:lang w:eastAsia="ru-RU"/>
        </w:rPr>
        <w:t xml:space="preserve">    </w:t>
      </w:r>
      <w:r w:rsidRPr="00FC0609">
        <w:rPr>
          <w:rFonts w:ascii="Times New Roman" w:eastAsia="+mn-ea" w:hAnsi="Times New Roman" w:cs="Times New Roman"/>
          <w:bCs/>
          <w:kern w:val="24"/>
          <w:sz w:val="28"/>
          <w:szCs w:val="28"/>
          <w:lang w:eastAsia="ru-RU"/>
        </w:rPr>
        <w:t>Сайт</w:t>
      </w:r>
      <w:r>
        <w:rPr>
          <w:rFonts w:ascii="Times New Roman" w:eastAsia="+mn-ea" w:hAnsi="Times New Roman" w:cs="Times New Roman"/>
          <w:bCs/>
          <w:kern w:val="24"/>
          <w:sz w:val="28"/>
          <w:szCs w:val="28"/>
          <w:lang w:eastAsia="ru-RU"/>
        </w:rPr>
        <w:t xml:space="preserve">: </w:t>
      </w:r>
      <w:r>
        <w:rPr>
          <w:rFonts w:ascii="Times New Roman" w:eastAsia="+mn-ea" w:hAnsi="Times New Roman" w:cs="Times New Roman"/>
          <w:bCs/>
          <w:kern w:val="24"/>
          <w:sz w:val="28"/>
          <w:szCs w:val="28"/>
          <w:u w:val="single"/>
          <w:lang w:val="en-US" w:eastAsia="ru-RU"/>
        </w:rPr>
        <w:t>www</w:t>
      </w:r>
      <w:r w:rsidRPr="00C70FA7">
        <w:rPr>
          <w:rFonts w:ascii="Times New Roman" w:eastAsia="+mn-ea" w:hAnsi="Times New Roman" w:cs="Times New Roman"/>
          <w:bCs/>
          <w:kern w:val="24"/>
          <w:sz w:val="28"/>
          <w:szCs w:val="28"/>
          <w:u w:val="single"/>
          <w:lang w:eastAsia="ru-RU"/>
        </w:rPr>
        <w:t xml:space="preserve">. </w:t>
      </w:r>
      <w:r>
        <w:rPr>
          <w:rFonts w:ascii="Times New Roman" w:eastAsia="+mn-ea" w:hAnsi="Times New Roman" w:cs="Times New Roman"/>
          <w:bCs/>
          <w:kern w:val="24"/>
          <w:sz w:val="28"/>
          <w:szCs w:val="28"/>
          <w:u w:val="single"/>
          <w:lang w:val="en-US" w:eastAsia="ru-RU"/>
        </w:rPr>
        <w:t>sad</w:t>
      </w:r>
      <w:r w:rsidRPr="00C70FA7">
        <w:rPr>
          <w:rFonts w:ascii="Times New Roman" w:eastAsia="+mn-ea" w:hAnsi="Times New Roman" w:cs="Times New Roman"/>
          <w:bCs/>
          <w:kern w:val="24"/>
          <w:sz w:val="28"/>
          <w:szCs w:val="28"/>
          <w:u w:val="single"/>
          <w:lang w:eastAsia="ru-RU"/>
        </w:rPr>
        <w:t>114.</w:t>
      </w:r>
      <w:r>
        <w:rPr>
          <w:rFonts w:ascii="Times New Roman" w:eastAsia="+mn-ea" w:hAnsi="Times New Roman" w:cs="Times New Roman"/>
          <w:bCs/>
          <w:kern w:val="24"/>
          <w:sz w:val="28"/>
          <w:szCs w:val="28"/>
          <w:u w:val="single"/>
          <w:lang w:val="en-US" w:eastAsia="ru-RU"/>
        </w:rPr>
        <w:t>ru</w:t>
      </w:r>
    </w:p>
    <w:p w:rsidR="00494A1E" w:rsidRPr="00FF24B9" w:rsidRDefault="00494A1E" w:rsidP="00494A1E">
      <w:pPr>
        <w:numPr>
          <w:ilvl w:val="0"/>
          <w:numId w:val="1"/>
        </w:numPr>
        <w:spacing w:after="0" w:line="240" w:lineRule="auto"/>
        <w:ind w:left="360"/>
        <w:jc w:val="both"/>
        <w:rPr>
          <w:rFonts w:ascii="Times New Roman" w:eastAsia="Times New Roman" w:hAnsi="Times New Roman" w:cs="Times New Roman"/>
          <w:sz w:val="28"/>
          <w:szCs w:val="28"/>
          <w:lang w:eastAsia="ru-RU"/>
        </w:rPr>
      </w:pPr>
      <w:r w:rsidRPr="00FF24B9">
        <w:rPr>
          <w:rFonts w:ascii="Times New Roman" w:eastAsia="Times New Roman" w:hAnsi="Times New Roman" w:cs="Times New Roman"/>
          <w:sz w:val="28"/>
          <w:szCs w:val="28"/>
          <w:lang w:eastAsia="ru-RU"/>
        </w:rPr>
        <w:t>Учредителем МАДОУ является:</w:t>
      </w:r>
    </w:p>
    <w:p w:rsidR="00494A1E" w:rsidRPr="00FF24B9" w:rsidRDefault="00494A1E" w:rsidP="00494A1E">
      <w:pPr>
        <w:spacing w:after="0" w:line="240" w:lineRule="auto"/>
        <w:ind w:left="360"/>
        <w:jc w:val="both"/>
        <w:rPr>
          <w:rFonts w:ascii="Times New Roman" w:eastAsia="Times New Roman" w:hAnsi="Times New Roman" w:cs="Times New Roman"/>
          <w:sz w:val="28"/>
          <w:szCs w:val="28"/>
          <w:lang w:eastAsia="ru-RU"/>
        </w:rPr>
      </w:pPr>
      <w:r w:rsidRPr="00FF24B9">
        <w:rPr>
          <w:rFonts w:ascii="Times New Roman" w:eastAsia="Times New Roman" w:hAnsi="Times New Roman" w:cs="Times New Roman"/>
          <w:sz w:val="28"/>
          <w:szCs w:val="28"/>
          <w:lang w:eastAsia="ru-RU"/>
        </w:rPr>
        <w:t>МО ГО «Сыктывкар», от имени которого действует администрация МО ГО «Сыктывкар». Полномочия Учредителя по отдельным функциям осуществляет Управление  дошкольного образования     администрации муниципального образования городского округа  «Сыктывкар». ДОУ создано на основании Постановления исполкома г. Сыктывкара № 3266/1 от 10.07.1992 г.</w:t>
      </w:r>
    </w:p>
    <w:p w:rsidR="00494A1E" w:rsidRDefault="00494A1E" w:rsidP="00494A1E">
      <w:pPr>
        <w:numPr>
          <w:ilvl w:val="0"/>
          <w:numId w:val="1"/>
        </w:numPr>
        <w:spacing w:after="0" w:line="240" w:lineRule="auto"/>
        <w:ind w:left="360"/>
        <w:jc w:val="both"/>
        <w:rPr>
          <w:rFonts w:ascii="Times New Roman" w:eastAsia="Times New Roman" w:hAnsi="Times New Roman" w:cs="Times New Roman"/>
          <w:sz w:val="28"/>
          <w:szCs w:val="28"/>
          <w:lang w:eastAsia="ru-RU"/>
        </w:rPr>
      </w:pPr>
      <w:r w:rsidRPr="00FF24B9">
        <w:rPr>
          <w:rFonts w:ascii="Times New Roman" w:eastAsia="Times New Roman" w:hAnsi="Times New Roman" w:cs="Times New Roman"/>
          <w:sz w:val="28"/>
          <w:szCs w:val="28"/>
          <w:lang w:eastAsia="ru-RU"/>
        </w:rPr>
        <w:t>Ру</w:t>
      </w:r>
      <w:r>
        <w:rPr>
          <w:rFonts w:ascii="Times New Roman" w:eastAsia="Times New Roman" w:hAnsi="Times New Roman" w:cs="Times New Roman"/>
          <w:sz w:val="28"/>
          <w:szCs w:val="28"/>
          <w:lang w:eastAsia="ru-RU"/>
        </w:rPr>
        <w:t xml:space="preserve">ководитель МАДОУ: Кузнецова Альбина </w:t>
      </w:r>
      <w:r w:rsidRPr="00FF24B9">
        <w:rPr>
          <w:rFonts w:ascii="Times New Roman" w:eastAsia="Times New Roman" w:hAnsi="Times New Roman" w:cs="Times New Roman"/>
          <w:sz w:val="28"/>
          <w:szCs w:val="28"/>
          <w:lang w:eastAsia="ru-RU"/>
        </w:rPr>
        <w:t xml:space="preserve"> Николаевна</w:t>
      </w:r>
    </w:p>
    <w:p w:rsidR="00750C2A" w:rsidRPr="00750C2A" w:rsidRDefault="00750C2A" w:rsidP="00750C2A">
      <w:pPr>
        <w:pStyle w:val="Style4"/>
        <w:widowControl/>
        <w:numPr>
          <w:ilvl w:val="0"/>
          <w:numId w:val="1"/>
        </w:numPr>
        <w:tabs>
          <w:tab w:val="left" w:pos="533"/>
        </w:tabs>
        <w:ind w:left="426" w:hanging="426"/>
        <w:jc w:val="left"/>
        <w:rPr>
          <w:rStyle w:val="FontStyle15"/>
          <w:sz w:val="28"/>
          <w:szCs w:val="28"/>
        </w:rPr>
      </w:pPr>
      <w:r w:rsidRPr="00750C2A">
        <w:rPr>
          <w:rStyle w:val="FontStyle15"/>
          <w:sz w:val="28"/>
          <w:szCs w:val="28"/>
        </w:rPr>
        <w:t>Режим работы Учреждения и длительность пребывания в нем воспитанников</w:t>
      </w:r>
      <w:r>
        <w:rPr>
          <w:rStyle w:val="FontStyle15"/>
          <w:sz w:val="28"/>
          <w:szCs w:val="28"/>
        </w:rPr>
        <w:t xml:space="preserve"> </w:t>
      </w:r>
      <w:r w:rsidRPr="00750C2A">
        <w:rPr>
          <w:rStyle w:val="FontStyle15"/>
          <w:sz w:val="28"/>
          <w:szCs w:val="28"/>
        </w:rPr>
        <w:t>опр</w:t>
      </w:r>
      <w:r>
        <w:rPr>
          <w:rStyle w:val="FontStyle15"/>
          <w:sz w:val="28"/>
          <w:szCs w:val="28"/>
        </w:rPr>
        <w:t xml:space="preserve">еделяется Учредителем, Уставом МАДОУ, </w:t>
      </w:r>
      <w:r w:rsidRPr="00750C2A">
        <w:rPr>
          <w:rStyle w:val="FontStyle15"/>
          <w:sz w:val="28"/>
          <w:szCs w:val="28"/>
        </w:rPr>
        <w:t>согласовывается с учредителем и</w:t>
      </w:r>
      <w:r>
        <w:rPr>
          <w:rStyle w:val="FontStyle15"/>
          <w:sz w:val="28"/>
          <w:szCs w:val="28"/>
        </w:rPr>
        <w:t xml:space="preserve"> </w:t>
      </w:r>
      <w:r w:rsidRPr="00750C2A">
        <w:rPr>
          <w:rStyle w:val="FontStyle15"/>
          <w:sz w:val="28"/>
          <w:szCs w:val="28"/>
        </w:rPr>
        <w:t>регламентируется договором об образовании.</w:t>
      </w:r>
    </w:p>
    <w:p w:rsidR="00750C2A" w:rsidRPr="00750C2A" w:rsidRDefault="00750C2A" w:rsidP="00432FCD">
      <w:pPr>
        <w:pStyle w:val="Style4"/>
        <w:widowControl/>
        <w:numPr>
          <w:ilvl w:val="0"/>
          <w:numId w:val="9"/>
        </w:numPr>
        <w:tabs>
          <w:tab w:val="clear" w:pos="0"/>
          <w:tab w:val="num" w:pos="132"/>
        </w:tabs>
        <w:spacing w:before="2"/>
        <w:ind w:left="132"/>
        <w:jc w:val="left"/>
        <w:rPr>
          <w:rStyle w:val="FontStyle15"/>
          <w:sz w:val="28"/>
          <w:szCs w:val="28"/>
        </w:rPr>
      </w:pPr>
      <w:r w:rsidRPr="00750C2A">
        <w:rPr>
          <w:rStyle w:val="FontStyle15"/>
          <w:sz w:val="28"/>
          <w:szCs w:val="28"/>
        </w:rPr>
        <w:t>рабочая неделя Учреждения - пятидневная;</w:t>
      </w:r>
    </w:p>
    <w:p w:rsidR="00750C2A" w:rsidRPr="00750C2A" w:rsidRDefault="00750C2A" w:rsidP="00432FCD">
      <w:pPr>
        <w:pStyle w:val="Style4"/>
        <w:widowControl/>
        <w:numPr>
          <w:ilvl w:val="0"/>
          <w:numId w:val="9"/>
        </w:numPr>
        <w:tabs>
          <w:tab w:val="left" w:pos="132"/>
        </w:tabs>
        <w:spacing w:before="5"/>
        <w:ind w:left="132"/>
        <w:jc w:val="left"/>
        <w:rPr>
          <w:rStyle w:val="FontStyle15"/>
          <w:sz w:val="28"/>
          <w:szCs w:val="28"/>
        </w:rPr>
      </w:pPr>
      <w:r w:rsidRPr="00750C2A">
        <w:rPr>
          <w:rStyle w:val="FontStyle15"/>
          <w:sz w:val="28"/>
          <w:szCs w:val="28"/>
        </w:rPr>
        <w:t>выходные дни Учреждения - суббота, воскресенье, праздничные дни;</w:t>
      </w:r>
    </w:p>
    <w:p w:rsidR="00750C2A" w:rsidRPr="00750C2A" w:rsidRDefault="00750C2A" w:rsidP="00432FCD">
      <w:pPr>
        <w:pStyle w:val="Style4"/>
        <w:widowControl/>
        <w:numPr>
          <w:ilvl w:val="0"/>
          <w:numId w:val="9"/>
        </w:numPr>
        <w:tabs>
          <w:tab w:val="left" w:pos="132"/>
        </w:tabs>
        <w:ind w:left="132"/>
        <w:jc w:val="left"/>
        <w:rPr>
          <w:rStyle w:val="FontStyle15"/>
          <w:sz w:val="28"/>
          <w:szCs w:val="28"/>
        </w:rPr>
      </w:pPr>
      <w:r w:rsidRPr="00750C2A">
        <w:rPr>
          <w:rStyle w:val="FontStyle15"/>
          <w:sz w:val="28"/>
          <w:szCs w:val="28"/>
        </w:rPr>
        <w:t>рабочий день Учреждения - с 07 часов 00 минут до 19 часов 00 минут.</w:t>
      </w:r>
    </w:p>
    <w:p w:rsidR="004501C9" w:rsidRPr="00750C2A" w:rsidRDefault="00476728" w:rsidP="004501C9">
      <w:pPr>
        <w:numPr>
          <w:ilvl w:val="0"/>
          <w:numId w:val="1"/>
        </w:numPr>
        <w:spacing w:after="0" w:line="24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000B064B" w:rsidRPr="00750C2A">
        <w:rPr>
          <w:rFonts w:ascii="Times New Roman" w:eastAsia="Times New Roman" w:hAnsi="Times New Roman" w:cs="Times New Roman"/>
          <w:sz w:val="28"/>
          <w:szCs w:val="28"/>
          <w:lang w:eastAsia="ru-RU"/>
        </w:rPr>
        <w:t xml:space="preserve"> 2017</w:t>
      </w:r>
      <w:r>
        <w:rPr>
          <w:rFonts w:ascii="Times New Roman" w:eastAsia="Times New Roman" w:hAnsi="Times New Roman" w:cs="Times New Roman"/>
          <w:sz w:val="28"/>
          <w:szCs w:val="28"/>
          <w:lang w:eastAsia="ru-RU"/>
        </w:rPr>
        <w:t xml:space="preserve"> </w:t>
      </w:r>
      <w:r w:rsidR="004501C9" w:rsidRPr="00750C2A">
        <w:rPr>
          <w:rFonts w:ascii="Times New Roman" w:eastAsia="Times New Roman" w:hAnsi="Times New Roman" w:cs="Times New Roman"/>
          <w:sz w:val="28"/>
          <w:szCs w:val="28"/>
          <w:lang w:eastAsia="ru-RU"/>
        </w:rPr>
        <w:t>году в МАДОУ  было укомплектовано 13 групп, с общ</w:t>
      </w:r>
      <w:r w:rsidR="004973EF">
        <w:rPr>
          <w:rFonts w:ascii="Times New Roman" w:eastAsia="Times New Roman" w:hAnsi="Times New Roman" w:cs="Times New Roman"/>
          <w:sz w:val="28"/>
          <w:szCs w:val="28"/>
          <w:lang w:eastAsia="ru-RU"/>
        </w:rPr>
        <w:t>им количеством воспитанников 368</w:t>
      </w:r>
      <w:r w:rsidR="004501C9" w:rsidRPr="00750C2A">
        <w:rPr>
          <w:rFonts w:ascii="Times New Roman" w:eastAsia="Times New Roman" w:hAnsi="Times New Roman" w:cs="Times New Roman"/>
          <w:sz w:val="28"/>
          <w:szCs w:val="28"/>
          <w:lang w:eastAsia="ru-RU"/>
        </w:rPr>
        <w:t xml:space="preserve"> детей</w:t>
      </w:r>
      <w:r w:rsidR="00750C2A" w:rsidRPr="00750C2A">
        <w:rPr>
          <w:rFonts w:ascii="Times New Roman" w:eastAsia="Times New Roman" w:hAnsi="Times New Roman" w:cs="Times New Roman"/>
          <w:sz w:val="28"/>
          <w:szCs w:val="28"/>
          <w:lang w:eastAsia="ru-RU"/>
        </w:rPr>
        <w:t xml:space="preserve">: </w:t>
      </w:r>
      <w:r w:rsidR="004501C9" w:rsidRPr="00750C2A">
        <w:rPr>
          <w:rFonts w:ascii="Times New Roman" w:eastAsia="Times New Roman" w:hAnsi="Times New Roman" w:cs="Times New Roman"/>
          <w:sz w:val="28"/>
          <w:szCs w:val="28"/>
          <w:lang w:eastAsia="ru-RU"/>
        </w:rPr>
        <w:t xml:space="preserve">3 группы ясельного  возраста, 10 групп – дошкольного возраста. </w:t>
      </w:r>
    </w:p>
    <w:p w:rsidR="004501C9" w:rsidRPr="00DC71F8" w:rsidRDefault="004501C9" w:rsidP="004501C9">
      <w:pPr>
        <w:numPr>
          <w:ilvl w:val="0"/>
          <w:numId w:val="1"/>
        </w:numPr>
        <w:tabs>
          <w:tab w:val="num" w:pos="426"/>
        </w:tabs>
        <w:spacing w:after="0" w:line="240" w:lineRule="auto"/>
        <w:ind w:left="426" w:hanging="426"/>
        <w:jc w:val="both"/>
        <w:rPr>
          <w:rFonts w:ascii="Times New Roman" w:eastAsia="Times New Roman" w:hAnsi="Times New Roman" w:cs="Times New Roman"/>
          <w:sz w:val="28"/>
          <w:szCs w:val="28"/>
          <w:lang w:eastAsia="ru-RU"/>
        </w:rPr>
      </w:pPr>
      <w:r w:rsidRPr="00DC71F8">
        <w:rPr>
          <w:rFonts w:ascii="Times New Roman" w:eastAsia="Times New Roman" w:hAnsi="Times New Roman" w:cs="Times New Roman"/>
          <w:sz w:val="28"/>
          <w:szCs w:val="28"/>
          <w:lang w:eastAsia="ru-RU"/>
        </w:rPr>
        <w:t>Количество сотрудн</w:t>
      </w:r>
      <w:r w:rsidR="00575220">
        <w:rPr>
          <w:rFonts w:ascii="Times New Roman" w:eastAsia="Times New Roman" w:hAnsi="Times New Roman" w:cs="Times New Roman"/>
          <w:sz w:val="28"/>
          <w:szCs w:val="28"/>
          <w:lang w:eastAsia="ru-RU"/>
        </w:rPr>
        <w:t>иков по штатному расписанию – 76</w:t>
      </w:r>
      <w:r w:rsidRPr="00DC71F8">
        <w:rPr>
          <w:rFonts w:ascii="Times New Roman" w:eastAsia="Times New Roman" w:hAnsi="Times New Roman" w:cs="Times New Roman"/>
          <w:sz w:val="28"/>
          <w:szCs w:val="28"/>
          <w:lang w:eastAsia="ru-RU"/>
        </w:rPr>
        <w:t xml:space="preserve"> чел.</w:t>
      </w:r>
    </w:p>
    <w:p w:rsidR="0095641E" w:rsidRPr="00966831" w:rsidRDefault="00681835" w:rsidP="0095641E">
      <w:pPr>
        <w:numPr>
          <w:ilvl w:val="0"/>
          <w:numId w:val="1"/>
        </w:numPr>
        <w:tabs>
          <w:tab w:val="num" w:pos="360"/>
        </w:tabs>
        <w:ind w:left="360"/>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МАДОУ работает  3</w:t>
      </w:r>
      <w:r w:rsidR="00CF60CD">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xml:space="preserve"> педагог</w:t>
      </w:r>
      <w:r w:rsidR="00CF60CD">
        <w:rPr>
          <w:rFonts w:ascii="Times New Roman" w:eastAsia="Times New Roman" w:hAnsi="Times New Roman" w:cs="Times New Roman"/>
          <w:sz w:val="28"/>
          <w:szCs w:val="28"/>
          <w:lang w:eastAsia="ru-RU"/>
        </w:rPr>
        <w:t>ов</w:t>
      </w:r>
      <w:r w:rsidR="00767AE8">
        <w:rPr>
          <w:rFonts w:ascii="Times New Roman" w:eastAsia="Times New Roman" w:hAnsi="Times New Roman" w:cs="Times New Roman"/>
          <w:sz w:val="28"/>
          <w:szCs w:val="28"/>
          <w:lang w:eastAsia="ru-RU"/>
        </w:rPr>
        <w:t xml:space="preserve"> </w:t>
      </w:r>
      <w:r w:rsidR="0095641E" w:rsidRPr="001C70F6">
        <w:rPr>
          <w:rFonts w:ascii="Times New Roman" w:eastAsia="Times New Roman" w:hAnsi="Times New Roman" w:cs="Times New Roman"/>
          <w:sz w:val="28"/>
          <w:szCs w:val="28"/>
          <w:lang w:eastAsia="ru-RU"/>
        </w:rPr>
        <w:t xml:space="preserve"> из них </w:t>
      </w:r>
      <w:r w:rsidR="00CF60CD">
        <w:rPr>
          <w:rFonts w:ascii="Times New Roman" w:eastAsia="Times New Roman" w:hAnsi="Times New Roman" w:cs="Times New Roman"/>
          <w:sz w:val="28"/>
          <w:szCs w:val="28"/>
          <w:lang w:eastAsia="ru-RU"/>
        </w:rPr>
        <w:t>40</w:t>
      </w:r>
      <w:r>
        <w:rPr>
          <w:rFonts w:ascii="Times New Roman" w:eastAsia="Times New Roman" w:hAnsi="Times New Roman" w:cs="Times New Roman"/>
          <w:sz w:val="28"/>
          <w:szCs w:val="28"/>
          <w:lang w:eastAsia="ru-RU"/>
        </w:rPr>
        <w:t>% (1</w:t>
      </w:r>
      <w:r w:rsidR="00CF60CD">
        <w:rPr>
          <w:rFonts w:ascii="Times New Roman" w:eastAsia="Times New Roman" w:hAnsi="Times New Roman" w:cs="Times New Roman"/>
          <w:sz w:val="28"/>
          <w:szCs w:val="28"/>
          <w:lang w:eastAsia="ru-RU"/>
        </w:rPr>
        <w:t>4</w:t>
      </w:r>
      <w:r w:rsidR="0095641E" w:rsidRPr="00966831">
        <w:rPr>
          <w:rFonts w:ascii="Times New Roman" w:eastAsia="Times New Roman" w:hAnsi="Times New Roman" w:cs="Times New Roman"/>
          <w:sz w:val="28"/>
          <w:szCs w:val="28"/>
          <w:lang w:eastAsia="ru-RU"/>
        </w:rPr>
        <w:t xml:space="preserve"> педагогов)</w:t>
      </w:r>
      <w:r w:rsidR="003866A9">
        <w:rPr>
          <w:rFonts w:ascii="Times New Roman" w:eastAsia="Times New Roman" w:hAnsi="Times New Roman" w:cs="Times New Roman"/>
          <w:sz w:val="28"/>
          <w:szCs w:val="28"/>
          <w:lang w:eastAsia="ru-RU"/>
        </w:rPr>
        <w:t xml:space="preserve"> с высшим образованием, </w:t>
      </w:r>
      <w:r w:rsidR="00CF60CD">
        <w:rPr>
          <w:rFonts w:ascii="Times New Roman" w:eastAsia="Times New Roman" w:hAnsi="Times New Roman" w:cs="Times New Roman"/>
          <w:sz w:val="28"/>
          <w:szCs w:val="28"/>
          <w:lang w:eastAsia="ru-RU"/>
        </w:rPr>
        <w:t>60</w:t>
      </w:r>
      <w:r>
        <w:rPr>
          <w:rFonts w:ascii="Times New Roman" w:eastAsia="Times New Roman" w:hAnsi="Times New Roman" w:cs="Times New Roman"/>
          <w:sz w:val="28"/>
          <w:szCs w:val="28"/>
          <w:lang w:eastAsia="ru-RU"/>
        </w:rPr>
        <w:t xml:space="preserve"> % (</w:t>
      </w:r>
      <w:r w:rsidR="00CF60CD">
        <w:rPr>
          <w:rFonts w:ascii="Times New Roman" w:eastAsia="Times New Roman" w:hAnsi="Times New Roman" w:cs="Times New Roman"/>
          <w:sz w:val="28"/>
          <w:szCs w:val="28"/>
          <w:lang w:eastAsia="ru-RU"/>
        </w:rPr>
        <w:t>21</w:t>
      </w:r>
      <w:r w:rsidR="0025360A">
        <w:rPr>
          <w:rFonts w:ascii="Times New Roman" w:eastAsia="Times New Roman" w:hAnsi="Times New Roman" w:cs="Times New Roman"/>
          <w:sz w:val="28"/>
          <w:szCs w:val="28"/>
          <w:lang w:eastAsia="ru-RU"/>
        </w:rPr>
        <w:t xml:space="preserve"> педагог</w:t>
      </w:r>
      <w:r w:rsidR="0095641E" w:rsidRPr="00966831">
        <w:rPr>
          <w:rFonts w:ascii="Times New Roman" w:eastAsia="Times New Roman" w:hAnsi="Times New Roman" w:cs="Times New Roman"/>
          <w:sz w:val="28"/>
          <w:szCs w:val="28"/>
          <w:lang w:eastAsia="ru-RU"/>
        </w:rPr>
        <w:t>) со средним специальным.</w:t>
      </w:r>
    </w:p>
    <w:p w:rsidR="00E3114F" w:rsidRPr="00DC71F8" w:rsidRDefault="00E3114F" w:rsidP="00E3114F">
      <w:pPr>
        <w:spacing w:after="0" w:line="240" w:lineRule="auto"/>
        <w:jc w:val="both"/>
        <w:rPr>
          <w:rFonts w:ascii="Times New Roman" w:eastAsia="Times New Roman" w:hAnsi="Times New Roman" w:cs="Times New Roman"/>
          <w:sz w:val="28"/>
          <w:szCs w:val="28"/>
          <w:lang w:eastAsia="ru-RU"/>
        </w:rPr>
      </w:pPr>
    </w:p>
    <w:p w:rsidR="004501C9" w:rsidRPr="000C161D" w:rsidRDefault="00A2485B" w:rsidP="000C161D">
      <w:pPr>
        <w:keepNext/>
        <w:spacing w:line="240" w:lineRule="auto"/>
        <w:contextualSpacing/>
        <w:jc w:val="center"/>
        <w:outlineLvl w:val="6"/>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2. </w:t>
      </w:r>
      <w:r w:rsidR="004501C9" w:rsidRPr="000C161D">
        <w:rPr>
          <w:rFonts w:ascii="Times New Roman" w:eastAsia="Times New Roman" w:hAnsi="Times New Roman" w:cs="Times New Roman"/>
          <w:b/>
          <w:bCs/>
          <w:sz w:val="28"/>
          <w:szCs w:val="28"/>
          <w:lang w:eastAsia="ru-RU"/>
        </w:rPr>
        <w:t>А</w:t>
      </w:r>
      <w:r w:rsidR="0025360A">
        <w:rPr>
          <w:rFonts w:ascii="Times New Roman" w:eastAsia="Times New Roman" w:hAnsi="Times New Roman" w:cs="Times New Roman"/>
          <w:b/>
          <w:bCs/>
          <w:sz w:val="28"/>
          <w:szCs w:val="28"/>
          <w:lang w:eastAsia="ru-RU"/>
        </w:rPr>
        <w:t xml:space="preserve">нализ результатов </w:t>
      </w:r>
      <w:r w:rsidR="000B064B">
        <w:rPr>
          <w:rFonts w:ascii="Times New Roman" w:eastAsia="Times New Roman" w:hAnsi="Times New Roman" w:cs="Times New Roman"/>
          <w:b/>
          <w:bCs/>
          <w:sz w:val="28"/>
          <w:szCs w:val="28"/>
          <w:lang w:eastAsia="ru-RU"/>
        </w:rPr>
        <w:t xml:space="preserve"> 2017</w:t>
      </w:r>
      <w:r w:rsidR="0025360A">
        <w:rPr>
          <w:rFonts w:ascii="Times New Roman" w:eastAsia="Times New Roman" w:hAnsi="Times New Roman" w:cs="Times New Roman"/>
          <w:b/>
          <w:bCs/>
          <w:sz w:val="28"/>
          <w:szCs w:val="28"/>
          <w:lang w:eastAsia="ru-RU"/>
        </w:rPr>
        <w:t xml:space="preserve"> </w:t>
      </w:r>
      <w:r w:rsidR="004501C9" w:rsidRPr="000C161D">
        <w:rPr>
          <w:rFonts w:ascii="Times New Roman" w:eastAsia="Times New Roman" w:hAnsi="Times New Roman" w:cs="Times New Roman"/>
          <w:b/>
          <w:bCs/>
          <w:sz w:val="28"/>
          <w:szCs w:val="28"/>
          <w:lang w:eastAsia="ru-RU"/>
        </w:rPr>
        <w:t xml:space="preserve"> года</w:t>
      </w:r>
    </w:p>
    <w:p w:rsidR="00575220" w:rsidRDefault="00575220" w:rsidP="00575220">
      <w:pPr>
        <w:spacing w:after="0"/>
        <w:ind w:left="-142" w:firstLine="502"/>
        <w:jc w:val="both"/>
        <w:rPr>
          <w:rFonts w:ascii="Times New Roman" w:eastAsia="Times New Roman" w:hAnsi="Times New Roman" w:cs="Times New Roman"/>
          <w:sz w:val="28"/>
          <w:szCs w:val="28"/>
          <w:lang w:eastAsia="ru-RU"/>
        </w:rPr>
      </w:pPr>
    </w:p>
    <w:p w:rsidR="00575220" w:rsidRPr="00DC71F8" w:rsidRDefault="00575220" w:rsidP="00575220">
      <w:pPr>
        <w:spacing w:after="0"/>
        <w:ind w:left="-142" w:firstLine="50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соответствии с пунктом 3 части 2 статьи 29 Федерального закона от 29 декабря 2012г. № 273-ФЗ «Об образовании в Российской федерации» во исполнение приказа Министерства образования и науки Российской Федерации № 462 от 14 июня 2013г. «Об утверждении порядка проведения самообследования образовательной организацией», приказа Министерства образования и науки Российской Федерации № 1324 от 10 декабря 2013г</w:t>
      </w:r>
      <w:r w:rsidRPr="00DC71F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«Об утверждении показателей деятельности образовательной организации, подлежащей самообследованию»</w:t>
      </w:r>
      <w:r w:rsidR="005100DB">
        <w:rPr>
          <w:rFonts w:ascii="Times New Roman" w:eastAsia="Times New Roman" w:hAnsi="Times New Roman" w:cs="Times New Roman"/>
          <w:sz w:val="28"/>
          <w:szCs w:val="28"/>
          <w:lang w:eastAsia="ru-RU"/>
        </w:rPr>
        <w:t xml:space="preserve">, а также </w:t>
      </w:r>
      <w:r w:rsidR="005100DB" w:rsidRPr="00DC71F8">
        <w:rPr>
          <w:rFonts w:ascii="Times New Roman" w:eastAsia="Times New Roman" w:hAnsi="Times New Roman" w:cs="Times New Roman"/>
          <w:sz w:val="28"/>
          <w:szCs w:val="28"/>
          <w:lang w:eastAsia="ru-RU"/>
        </w:rPr>
        <w:t xml:space="preserve"> </w:t>
      </w:r>
      <w:r w:rsidR="005100DB">
        <w:rPr>
          <w:rFonts w:ascii="Times New Roman" w:eastAsia="Times New Roman" w:hAnsi="Times New Roman" w:cs="Times New Roman"/>
          <w:sz w:val="28"/>
          <w:szCs w:val="28"/>
          <w:lang w:eastAsia="ru-RU"/>
        </w:rPr>
        <w:t>приказа Управления дошкольного образования администрации МО ГО «Сыктывкар» № 53а от 28.01.2014г.</w:t>
      </w:r>
      <w:r w:rsidR="004922EC">
        <w:rPr>
          <w:rFonts w:ascii="Times New Roman" w:eastAsia="Times New Roman" w:hAnsi="Times New Roman" w:cs="Times New Roman"/>
          <w:sz w:val="28"/>
          <w:szCs w:val="28"/>
          <w:lang w:eastAsia="ru-RU"/>
        </w:rPr>
        <w:t xml:space="preserve"> «Об утверждении Порядка предоставления отчета о результатх самообследования образовательными организациями, подведомственными Управлению дошкольного образования администрации МО ГО «Сыктывкар»</w:t>
      </w:r>
      <w:r>
        <w:rPr>
          <w:rFonts w:ascii="Times New Roman" w:eastAsia="Times New Roman" w:hAnsi="Times New Roman" w:cs="Times New Roman"/>
          <w:sz w:val="28"/>
          <w:szCs w:val="28"/>
          <w:lang w:eastAsia="ru-RU"/>
        </w:rPr>
        <w:t>; к</w:t>
      </w:r>
      <w:r w:rsidRPr="00DC71F8">
        <w:rPr>
          <w:rFonts w:ascii="Times New Roman" w:eastAsia="Times New Roman" w:hAnsi="Times New Roman" w:cs="Times New Roman"/>
          <w:sz w:val="28"/>
          <w:szCs w:val="28"/>
          <w:lang w:eastAsia="ru-RU"/>
        </w:rPr>
        <w:t xml:space="preserve">омиссией в составе членов административного совета: </w:t>
      </w:r>
      <w:r>
        <w:rPr>
          <w:rFonts w:ascii="Times New Roman" w:eastAsia="Times New Roman" w:hAnsi="Times New Roman" w:cs="Times New Roman"/>
          <w:sz w:val="28"/>
          <w:szCs w:val="28"/>
          <w:lang w:eastAsia="ru-RU"/>
        </w:rPr>
        <w:t xml:space="preserve"> </w:t>
      </w:r>
      <w:r w:rsidRPr="00DC71F8">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 xml:space="preserve">иректора  МАДОУ </w:t>
      </w:r>
      <w:r w:rsidR="0025360A">
        <w:rPr>
          <w:rFonts w:ascii="Times New Roman" w:eastAsia="Times New Roman" w:hAnsi="Times New Roman" w:cs="Times New Roman"/>
          <w:sz w:val="28"/>
          <w:szCs w:val="28"/>
          <w:lang w:eastAsia="ru-RU"/>
        </w:rPr>
        <w:t xml:space="preserve"> Кузнецовой А.Н.</w:t>
      </w:r>
      <w:r>
        <w:rPr>
          <w:rFonts w:ascii="Times New Roman" w:eastAsia="Times New Roman" w:hAnsi="Times New Roman" w:cs="Times New Roman"/>
          <w:sz w:val="28"/>
          <w:szCs w:val="28"/>
          <w:lang w:eastAsia="ru-RU"/>
        </w:rPr>
        <w:t xml:space="preserve">,  </w:t>
      </w:r>
      <w:r w:rsidRPr="00DC71F8">
        <w:rPr>
          <w:rFonts w:ascii="Times New Roman" w:eastAsia="Times New Roman" w:hAnsi="Times New Roman" w:cs="Times New Roman"/>
          <w:sz w:val="28"/>
          <w:szCs w:val="28"/>
          <w:lang w:eastAsia="ru-RU"/>
        </w:rPr>
        <w:t xml:space="preserve"> </w:t>
      </w:r>
      <w:r w:rsidR="0025360A">
        <w:rPr>
          <w:rFonts w:ascii="Times New Roman" w:eastAsia="Times New Roman" w:hAnsi="Times New Roman" w:cs="Times New Roman"/>
          <w:sz w:val="28"/>
          <w:szCs w:val="28"/>
          <w:lang w:eastAsia="ru-RU"/>
        </w:rPr>
        <w:t>старших воспитателей</w:t>
      </w:r>
      <w:r w:rsidR="000B064B">
        <w:rPr>
          <w:rFonts w:ascii="Times New Roman" w:eastAsia="Times New Roman" w:hAnsi="Times New Roman" w:cs="Times New Roman"/>
          <w:sz w:val="28"/>
          <w:szCs w:val="28"/>
          <w:lang w:eastAsia="ru-RU"/>
        </w:rPr>
        <w:t xml:space="preserve"> Савельевой О</w:t>
      </w:r>
      <w:r w:rsidR="0025360A">
        <w:rPr>
          <w:rFonts w:ascii="Times New Roman" w:eastAsia="Times New Roman" w:hAnsi="Times New Roman" w:cs="Times New Roman"/>
          <w:sz w:val="28"/>
          <w:szCs w:val="28"/>
          <w:lang w:eastAsia="ru-RU"/>
        </w:rPr>
        <w:t>.А. и Гуторовой Т.Г.,</w:t>
      </w:r>
      <w:r w:rsidRPr="00DC71F8">
        <w:rPr>
          <w:rFonts w:ascii="Times New Roman" w:eastAsia="Times New Roman" w:hAnsi="Times New Roman" w:cs="Times New Roman"/>
          <w:sz w:val="28"/>
          <w:szCs w:val="28"/>
          <w:lang w:eastAsia="ru-RU"/>
        </w:rPr>
        <w:t xml:space="preserve"> заместителя директора  </w:t>
      </w:r>
      <w:r w:rsidR="0025360A">
        <w:rPr>
          <w:rFonts w:ascii="Times New Roman" w:eastAsia="Times New Roman" w:hAnsi="Times New Roman" w:cs="Times New Roman"/>
          <w:sz w:val="28"/>
          <w:szCs w:val="28"/>
          <w:lang w:eastAsia="ru-RU"/>
        </w:rPr>
        <w:t>по АХЧ Алексюк Т.Р.</w:t>
      </w:r>
      <w:r w:rsidRPr="00DC71F8">
        <w:rPr>
          <w:rFonts w:ascii="Times New Roman" w:eastAsia="Times New Roman" w:hAnsi="Times New Roman" w:cs="Times New Roman"/>
          <w:sz w:val="28"/>
          <w:szCs w:val="28"/>
          <w:lang w:eastAsia="ru-RU"/>
        </w:rPr>
        <w:t xml:space="preserve"> </w:t>
      </w:r>
      <w:r w:rsidR="005100DB">
        <w:rPr>
          <w:rFonts w:ascii="Times New Roman" w:eastAsia="Times New Roman" w:hAnsi="Times New Roman" w:cs="Times New Roman"/>
          <w:sz w:val="28"/>
          <w:szCs w:val="28"/>
          <w:lang w:eastAsia="ru-RU"/>
        </w:rPr>
        <w:t xml:space="preserve">проведен анализ итогов работы </w:t>
      </w:r>
      <w:r w:rsidR="000B064B">
        <w:rPr>
          <w:rFonts w:ascii="Times New Roman" w:eastAsia="Times New Roman" w:hAnsi="Times New Roman" w:cs="Times New Roman"/>
          <w:sz w:val="28"/>
          <w:szCs w:val="28"/>
          <w:lang w:eastAsia="ru-RU"/>
        </w:rPr>
        <w:t xml:space="preserve"> коллектива </w:t>
      </w:r>
      <w:r w:rsidR="005100DB">
        <w:rPr>
          <w:rFonts w:ascii="Times New Roman" w:eastAsia="Times New Roman" w:hAnsi="Times New Roman" w:cs="Times New Roman"/>
          <w:sz w:val="28"/>
          <w:szCs w:val="28"/>
          <w:lang w:eastAsia="ru-RU"/>
        </w:rPr>
        <w:t xml:space="preserve">МАДОУ «ЦРР – Д/с № 114» </w:t>
      </w:r>
      <w:r w:rsidR="0025360A">
        <w:rPr>
          <w:rFonts w:ascii="Times New Roman" w:eastAsia="Times New Roman" w:hAnsi="Times New Roman" w:cs="Times New Roman"/>
          <w:sz w:val="28"/>
          <w:szCs w:val="28"/>
          <w:lang w:eastAsia="ru-RU"/>
        </w:rPr>
        <w:t>за</w:t>
      </w:r>
      <w:r w:rsidRPr="00DC71F8">
        <w:rPr>
          <w:rFonts w:ascii="Times New Roman" w:eastAsia="Times New Roman" w:hAnsi="Times New Roman" w:cs="Times New Roman"/>
          <w:sz w:val="28"/>
          <w:szCs w:val="28"/>
          <w:lang w:eastAsia="ru-RU"/>
        </w:rPr>
        <w:t xml:space="preserve"> 201</w:t>
      </w:r>
      <w:r w:rsidR="000B064B">
        <w:rPr>
          <w:rFonts w:ascii="Times New Roman" w:eastAsia="Times New Roman" w:hAnsi="Times New Roman" w:cs="Times New Roman"/>
          <w:sz w:val="28"/>
          <w:szCs w:val="28"/>
          <w:lang w:eastAsia="ru-RU"/>
        </w:rPr>
        <w:t>7</w:t>
      </w:r>
      <w:r w:rsidR="0025360A">
        <w:rPr>
          <w:rFonts w:ascii="Times New Roman" w:eastAsia="Times New Roman" w:hAnsi="Times New Roman" w:cs="Times New Roman"/>
          <w:sz w:val="28"/>
          <w:szCs w:val="28"/>
          <w:lang w:eastAsia="ru-RU"/>
        </w:rPr>
        <w:t xml:space="preserve"> календарный</w:t>
      </w:r>
      <w:r w:rsidRPr="00DC71F8">
        <w:rPr>
          <w:rFonts w:ascii="Times New Roman" w:eastAsia="Times New Roman" w:hAnsi="Times New Roman" w:cs="Times New Roman"/>
          <w:sz w:val="28"/>
          <w:szCs w:val="28"/>
          <w:lang w:eastAsia="ru-RU"/>
        </w:rPr>
        <w:t xml:space="preserve"> год.</w:t>
      </w:r>
    </w:p>
    <w:p w:rsidR="005100DB" w:rsidRDefault="00E3114F" w:rsidP="008D293E">
      <w:pPr>
        <w:pStyle w:val="Default"/>
        <w:spacing w:line="276" w:lineRule="auto"/>
        <w:ind w:left="426" w:hanging="66"/>
        <w:jc w:val="both"/>
        <w:rPr>
          <w:b/>
          <w:bCs/>
          <w:iCs/>
          <w:sz w:val="28"/>
          <w:szCs w:val="28"/>
        </w:rPr>
      </w:pPr>
      <w:r w:rsidRPr="00E3114F">
        <w:rPr>
          <w:b/>
          <w:bCs/>
          <w:iCs/>
          <w:sz w:val="28"/>
          <w:szCs w:val="28"/>
        </w:rPr>
        <w:t>2.1</w:t>
      </w:r>
      <w:r w:rsidR="008D293E" w:rsidRPr="00E3114F">
        <w:rPr>
          <w:b/>
          <w:bCs/>
          <w:iCs/>
          <w:sz w:val="28"/>
          <w:szCs w:val="28"/>
        </w:rPr>
        <w:t>.</w:t>
      </w:r>
      <w:r w:rsidRPr="00E3114F">
        <w:rPr>
          <w:b/>
          <w:bCs/>
          <w:iCs/>
          <w:sz w:val="28"/>
          <w:szCs w:val="28"/>
        </w:rPr>
        <w:t xml:space="preserve"> </w:t>
      </w:r>
      <w:r w:rsidR="005100DB">
        <w:rPr>
          <w:b/>
          <w:bCs/>
          <w:iCs/>
          <w:sz w:val="28"/>
          <w:szCs w:val="28"/>
        </w:rPr>
        <w:t>Оценка образовательной деятельности МАДОУ.</w:t>
      </w:r>
    </w:p>
    <w:p w:rsidR="000202DB" w:rsidRDefault="000202DB" w:rsidP="004922EC">
      <w:pPr>
        <w:spacing w:after="0" w:line="240" w:lineRule="auto"/>
        <w:ind w:firstLine="360"/>
        <w:jc w:val="both"/>
        <w:rPr>
          <w:rFonts w:ascii="Times New Roman" w:eastAsia="Times New Roman" w:hAnsi="Times New Roman" w:cs="Times New Roman"/>
          <w:sz w:val="28"/>
          <w:szCs w:val="28"/>
          <w:lang w:eastAsia="ru-RU"/>
        </w:rPr>
      </w:pPr>
      <w:r w:rsidRPr="00596858">
        <w:rPr>
          <w:rFonts w:ascii="Times New Roman" w:eastAsia="Times New Roman" w:hAnsi="Times New Roman" w:cs="Times New Roman"/>
          <w:sz w:val="28"/>
          <w:szCs w:val="28"/>
          <w:lang w:eastAsia="ru-RU"/>
        </w:rPr>
        <w:t xml:space="preserve">Образовательный  процесс МАДОУ строится в соответствии с Основной образовательной программой, в основу которой положена Примерная </w:t>
      </w:r>
      <w:r w:rsidRPr="00596858">
        <w:rPr>
          <w:rFonts w:ascii="Times New Roman" w:eastAsia="Times New Roman" w:hAnsi="Times New Roman" w:cs="Times New Roman"/>
          <w:color w:val="170E02"/>
          <w:sz w:val="28"/>
          <w:szCs w:val="28"/>
          <w:lang w:eastAsia="ru-RU"/>
        </w:rPr>
        <w:t>основная общеобразовательная программа дошкольного образования «Детство», </w:t>
      </w:r>
      <w:r w:rsidRPr="00596858">
        <w:rPr>
          <w:rFonts w:ascii="Times New Roman" w:eastAsia="Times New Roman" w:hAnsi="Times New Roman" w:cs="Times New Roman"/>
          <w:bCs/>
          <w:iCs/>
          <w:sz w:val="28"/>
          <w:szCs w:val="28"/>
          <w:lang w:eastAsia="ru-RU"/>
        </w:rPr>
        <w:t xml:space="preserve"> под научной редакцией</w:t>
      </w:r>
      <w:r w:rsidRPr="00596858">
        <w:rPr>
          <w:rFonts w:ascii="Times New Roman" w:eastAsia="Times New Roman" w:hAnsi="Times New Roman" w:cs="Times New Roman"/>
          <w:color w:val="000000"/>
          <w:sz w:val="28"/>
          <w:szCs w:val="28"/>
          <w:lang w:eastAsia="ru-RU"/>
        </w:rPr>
        <w:t xml:space="preserve"> Т. И. Бабаевой, А. Г. Гогоберидзе, З. А Михайловой.  Часть программы, формируемая участниками образовательных отношений составлена на основе </w:t>
      </w:r>
      <w:r w:rsidRPr="00596858">
        <w:rPr>
          <w:rFonts w:ascii="Times New Roman" w:eastAsia="Times New Roman" w:hAnsi="Times New Roman" w:cs="Times New Roman"/>
          <w:sz w:val="28"/>
          <w:szCs w:val="28"/>
          <w:lang w:eastAsia="ru-RU"/>
        </w:rPr>
        <w:t>Оздоровительно-развивающей программы «Здравствуй»  М.Л. Лазарева и Программы математического развития  детей дошкольного возраста в системе «Школа 2000» Л.Г. Петерсон.</w:t>
      </w:r>
    </w:p>
    <w:p w:rsidR="00A829FB" w:rsidRPr="00A829FB" w:rsidRDefault="00A829FB" w:rsidP="00A829FB">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Содержание образовательной деятельности в МАДОУ</w:t>
      </w:r>
      <w:r w:rsidRPr="00A829FB">
        <w:rPr>
          <w:rFonts w:ascii="Times New Roman" w:eastAsia="Times New Roman" w:hAnsi="Times New Roman" w:cs="Times New Roman"/>
          <w:sz w:val="28"/>
          <w:szCs w:val="28"/>
          <w:lang w:eastAsia="ru-RU"/>
        </w:rPr>
        <w:t xml:space="preserve"> обеспечивает разностороннее развитие детей с учетом их возрастных и индивидуальных особенностей по основным направлениям: социально – коммуникативное развитие, познавательное развитие, речевое развитие, художественно – эстетическое развитие, физическое развитие, и строится на следующих принципах:</w:t>
      </w:r>
    </w:p>
    <w:p w:rsidR="00A829FB" w:rsidRPr="00A829FB" w:rsidRDefault="00A829FB" w:rsidP="00A829FB">
      <w:pPr>
        <w:spacing w:after="0" w:line="240" w:lineRule="auto"/>
        <w:ind w:firstLine="708"/>
        <w:jc w:val="both"/>
        <w:rPr>
          <w:rFonts w:ascii="Times New Roman" w:eastAsia="Times New Roman" w:hAnsi="Times New Roman" w:cs="Times New Roman"/>
          <w:sz w:val="28"/>
          <w:szCs w:val="28"/>
          <w:lang w:eastAsia="ru-RU"/>
        </w:rPr>
      </w:pPr>
      <w:r w:rsidRPr="00A829FB">
        <w:rPr>
          <w:rFonts w:ascii="Times New Roman" w:eastAsia="Times New Roman" w:hAnsi="Times New Roman" w:cs="Times New Roman"/>
          <w:sz w:val="28"/>
          <w:szCs w:val="28"/>
          <w:lang w:eastAsia="ru-RU"/>
        </w:rPr>
        <w:t>Принцип развивающего образования, целью которого является развитие ребенка;</w:t>
      </w:r>
    </w:p>
    <w:p w:rsidR="00A829FB" w:rsidRPr="00A829FB" w:rsidRDefault="00A829FB" w:rsidP="00A829FB">
      <w:pPr>
        <w:spacing w:after="0" w:line="240" w:lineRule="auto"/>
        <w:ind w:firstLine="708"/>
        <w:jc w:val="both"/>
        <w:rPr>
          <w:rFonts w:ascii="Times New Roman" w:eastAsia="Times New Roman" w:hAnsi="Times New Roman" w:cs="Times New Roman"/>
          <w:sz w:val="28"/>
          <w:szCs w:val="28"/>
          <w:lang w:eastAsia="ru-RU"/>
        </w:rPr>
      </w:pPr>
      <w:r w:rsidRPr="00A829FB">
        <w:rPr>
          <w:rFonts w:ascii="Times New Roman" w:eastAsia="Times New Roman" w:hAnsi="Times New Roman" w:cs="Times New Roman"/>
          <w:sz w:val="28"/>
          <w:szCs w:val="28"/>
          <w:lang w:eastAsia="ru-RU"/>
        </w:rPr>
        <w:t>Принцип научной обоснованности и практической применимости (содержание учебного плана должно соответствовать основным положениям возрастной психологии и дошкольной педагогики);</w:t>
      </w:r>
    </w:p>
    <w:p w:rsidR="00A829FB" w:rsidRPr="00A829FB" w:rsidRDefault="00A829FB" w:rsidP="00A829FB">
      <w:pPr>
        <w:spacing w:after="0" w:line="240" w:lineRule="auto"/>
        <w:ind w:firstLine="708"/>
        <w:jc w:val="both"/>
        <w:rPr>
          <w:rFonts w:ascii="Times New Roman" w:eastAsia="Times New Roman" w:hAnsi="Times New Roman" w:cs="Times New Roman"/>
          <w:sz w:val="28"/>
          <w:szCs w:val="28"/>
          <w:lang w:eastAsia="ru-RU"/>
        </w:rPr>
      </w:pPr>
      <w:r w:rsidRPr="00A829FB">
        <w:rPr>
          <w:rFonts w:ascii="Times New Roman" w:eastAsia="Times New Roman" w:hAnsi="Times New Roman" w:cs="Times New Roman"/>
          <w:sz w:val="28"/>
          <w:szCs w:val="28"/>
          <w:lang w:eastAsia="ru-RU"/>
        </w:rPr>
        <w:t>Принцип единства воспитательных, развивающих и обучающих целей и задач процесса образования детей дошкольного возраста, в процессе реализации которых формируется такие знания, умения и навыки, которые имеют непосредственное отношение к развитию детей дошкольного возраста;</w:t>
      </w:r>
    </w:p>
    <w:p w:rsidR="00A829FB" w:rsidRPr="00A829FB" w:rsidRDefault="00A829FB" w:rsidP="00A829FB">
      <w:pPr>
        <w:spacing w:after="0" w:line="240" w:lineRule="auto"/>
        <w:ind w:firstLine="708"/>
        <w:jc w:val="both"/>
        <w:rPr>
          <w:rFonts w:ascii="Times New Roman" w:eastAsia="Times New Roman" w:hAnsi="Times New Roman" w:cs="Times New Roman"/>
          <w:sz w:val="28"/>
          <w:szCs w:val="28"/>
          <w:lang w:eastAsia="ru-RU"/>
        </w:rPr>
      </w:pPr>
      <w:r w:rsidRPr="00A829FB">
        <w:rPr>
          <w:rFonts w:ascii="Times New Roman" w:eastAsia="Times New Roman" w:hAnsi="Times New Roman" w:cs="Times New Roman"/>
          <w:sz w:val="28"/>
          <w:szCs w:val="28"/>
          <w:lang w:eastAsia="ru-RU"/>
        </w:rPr>
        <w:t xml:space="preserve">Принцип комплексно – тематического построения образовательного процесса;   </w:t>
      </w:r>
    </w:p>
    <w:p w:rsidR="00A829FB" w:rsidRDefault="00A829FB" w:rsidP="00A829FB">
      <w:pPr>
        <w:spacing w:after="0" w:line="240" w:lineRule="auto"/>
        <w:ind w:firstLine="708"/>
        <w:jc w:val="both"/>
        <w:rPr>
          <w:rFonts w:ascii="Times New Roman" w:eastAsia="Times New Roman" w:hAnsi="Times New Roman" w:cs="Times New Roman"/>
          <w:sz w:val="28"/>
          <w:szCs w:val="28"/>
          <w:lang w:eastAsia="ru-RU"/>
        </w:rPr>
      </w:pPr>
      <w:r w:rsidRPr="00A829FB">
        <w:rPr>
          <w:rFonts w:ascii="Times New Roman" w:eastAsia="Times New Roman" w:hAnsi="Times New Roman" w:cs="Times New Roman"/>
          <w:sz w:val="28"/>
          <w:szCs w:val="28"/>
          <w:lang w:eastAsia="ru-RU"/>
        </w:rPr>
        <w:t>Принцип интеграции образовательных областей в соответствии с возрастными возможностями и особенностями воспитанников, спецификой и возможн</w:t>
      </w:r>
      <w:r w:rsidR="00FB2151">
        <w:rPr>
          <w:rFonts w:ascii="Times New Roman" w:eastAsia="Times New Roman" w:hAnsi="Times New Roman" w:cs="Times New Roman"/>
          <w:sz w:val="28"/>
          <w:szCs w:val="28"/>
          <w:lang w:eastAsia="ru-RU"/>
        </w:rPr>
        <w:t>остями образовательных областей.</w:t>
      </w:r>
    </w:p>
    <w:p w:rsidR="00BF051C" w:rsidRPr="00031BBA" w:rsidRDefault="00BF051C" w:rsidP="00BF051C">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31BBA">
        <w:rPr>
          <w:rFonts w:ascii="Times New Roman" w:eastAsia="Times New Roman" w:hAnsi="Times New Roman" w:cs="Times New Roman"/>
          <w:sz w:val="28"/>
          <w:szCs w:val="28"/>
          <w:lang w:eastAsia="ru-RU"/>
        </w:rPr>
        <w:t xml:space="preserve">Организация образовательного процесса в </w:t>
      </w:r>
      <w:r>
        <w:rPr>
          <w:rFonts w:ascii="Times New Roman" w:eastAsia="Times New Roman" w:hAnsi="Times New Roman" w:cs="Times New Roman"/>
          <w:sz w:val="28"/>
          <w:szCs w:val="28"/>
          <w:lang w:eastAsia="ru-RU"/>
        </w:rPr>
        <w:t>МА</w:t>
      </w:r>
      <w:r w:rsidRPr="00031BBA">
        <w:rPr>
          <w:rFonts w:ascii="Times New Roman" w:eastAsia="Times New Roman" w:hAnsi="Times New Roman" w:cs="Times New Roman"/>
          <w:sz w:val="28"/>
          <w:szCs w:val="28"/>
          <w:lang w:eastAsia="ru-RU"/>
        </w:rPr>
        <w:t>ДОУ реглам</w:t>
      </w:r>
      <w:r>
        <w:rPr>
          <w:rFonts w:ascii="Times New Roman" w:eastAsia="Times New Roman" w:hAnsi="Times New Roman" w:cs="Times New Roman"/>
          <w:sz w:val="28"/>
          <w:szCs w:val="28"/>
          <w:lang w:eastAsia="ru-RU"/>
        </w:rPr>
        <w:t xml:space="preserve">ентируется образовательной программой МАДОУ. Одним из составляющих образовательной программы является Учебный план МАДОУ. </w:t>
      </w:r>
      <w:r w:rsidRPr="00031BBA">
        <w:rPr>
          <w:rFonts w:ascii="Times New Roman" w:eastAsia="Times New Roman" w:hAnsi="Times New Roman" w:cs="Times New Roman"/>
          <w:sz w:val="28"/>
          <w:szCs w:val="28"/>
          <w:lang w:eastAsia="ru-RU"/>
        </w:rPr>
        <w:t xml:space="preserve"> Учебный план определяет логику разработки тематических планов, помогающих реализовывать программное содержание через </w:t>
      </w:r>
      <w:r>
        <w:rPr>
          <w:rFonts w:ascii="Times New Roman" w:eastAsia="Times New Roman" w:hAnsi="Times New Roman" w:cs="Times New Roman"/>
          <w:sz w:val="28"/>
          <w:szCs w:val="28"/>
          <w:lang w:eastAsia="ru-RU"/>
        </w:rPr>
        <w:t>разные формы организации видов детской деятельности</w:t>
      </w:r>
      <w:r w:rsidRPr="00031BBA">
        <w:rPr>
          <w:rFonts w:ascii="Times New Roman" w:eastAsia="Times New Roman" w:hAnsi="Times New Roman" w:cs="Times New Roman"/>
          <w:sz w:val="28"/>
          <w:szCs w:val="28"/>
          <w:lang w:eastAsia="ru-RU"/>
        </w:rPr>
        <w:t xml:space="preserve"> с использованием эффективных методических приемов.</w:t>
      </w:r>
    </w:p>
    <w:p w:rsidR="00BF051C" w:rsidRPr="00031BBA" w:rsidRDefault="00BF051C" w:rsidP="00BF051C">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31BBA">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МА</w:t>
      </w:r>
      <w:r w:rsidRPr="00031BBA">
        <w:rPr>
          <w:rFonts w:ascii="Times New Roman" w:eastAsia="Times New Roman" w:hAnsi="Times New Roman" w:cs="Times New Roman"/>
          <w:sz w:val="28"/>
          <w:szCs w:val="28"/>
          <w:lang w:eastAsia="ru-RU"/>
        </w:rPr>
        <w:t xml:space="preserve">ДОУ разработаны </w:t>
      </w:r>
      <w:r>
        <w:rPr>
          <w:rFonts w:ascii="Times New Roman" w:eastAsia="Times New Roman" w:hAnsi="Times New Roman" w:cs="Times New Roman"/>
          <w:sz w:val="28"/>
          <w:szCs w:val="28"/>
          <w:lang w:eastAsia="ru-RU"/>
        </w:rPr>
        <w:t>перспективные тематические планы образовательной деятельности для всех возрастных групп. Данные перспективные тематические планы</w:t>
      </w:r>
      <w:r w:rsidRPr="00031BBA">
        <w:rPr>
          <w:rFonts w:ascii="Times New Roman" w:eastAsia="Times New Roman" w:hAnsi="Times New Roman" w:cs="Times New Roman"/>
          <w:sz w:val="28"/>
          <w:szCs w:val="28"/>
          <w:lang w:eastAsia="ru-RU"/>
        </w:rPr>
        <w:t xml:space="preserve"> утверждены на пе</w:t>
      </w:r>
      <w:r>
        <w:rPr>
          <w:rFonts w:ascii="Times New Roman" w:eastAsia="Times New Roman" w:hAnsi="Times New Roman" w:cs="Times New Roman"/>
          <w:sz w:val="28"/>
          <w:szCs w:val="28"/>
          <w:lang w:eastAsia="ru-RU"/>
        </w:rPr>
        <w:t>дагогическом со</w:t>
      </w:r>
      <w:r w:rsidR="006B1293">
        <w:rPr>
          <w:rFonts w:ascii="Times New Roman" w:eastAsia="Times New Roman" w:hAnsi="Times New Roman" w:cs="Times New Roman"/>
          <w:sz w:val="28"/>
          <w:szCs w:val="28"/>
          <w:lang w:eastAsia="ru-RU"/>
        </w:rPr>
        <w:t>вете (протокол № 1 от 31.08.2017</w:t>
      </w:r>
      <w:r w:rsidRPr="00031BB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BF051C" w:rsidRDefault="00BF051C" w:rsidP="00BF051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Кажд</w:t>
      </w:r>
      <w:r w:rsidR="00CD64F9">
        <w:rPr>
          <w:rFonts w:ascii="Times New Roman" w:eastAsia="Times New Roman" w:hAnsi="Times New Roman" w:cs="Times New Roman"/>
          <w:sz w:val="28"/>
          <w:szCs w:val="28"/>
          <w:lang w:eastAsia="ru-RU"/>
        </w:rPr>
        <w:t>ый план содержит описание образовательной деятельности</w:t>
      </w:r>
      <w:r>
        <w:rPr>
          <w:rFonts w:ascii="Times New Roman" w:eastAsia="Times New Roman" w:hAnsi="Times New Roman" w:cs="Times New Roman"/>
          <w:sz w:val="28"/>
          <w:szCs w:val="28"/>
          <w:lang w:eastAsia="ru-RU"/>
        </w:rPr>
        <w:t xml:space="preserve"> с воспитанниками по всем пяти образовательным областям: социально-коммуникативное развитие, речевое развитие, познавательное развитие, художественно – эстетическое развитие, физическое развитие.</w:t>
      </w:r>
    </w:p>
    <w:p w:rsidR="00BF051C" w:rsidRPr="00A829FB" w:rsidRDefault="00BF051C" w:rsidP="00BF051C">
      <w:pPr>
        <w:spacing w:after="0" w:line="240" w:lineRule="auto"/>
        <w:ind w:firstLine="360"/>
        <w:jc w:val="both"/>
        <w:rPr>
          <w:rFonts w:ascii="Times New Roman" w:eastAsia="Times New Roman" w:hAnsi="Times New Roman" w:cs="Times New Roman"/>
          <w:sz w:val="28"/>
          <w:szCs w:val="28"/>
          <w:lang w:eastAsia="ru-RU"/>
        </w:rPr>
      </w:pPr>
      <w:r w:rsidRPr="00A829FB">
        <w:rPr>
          <w:rFonts w:ascii="Times New Roman" w:eastAsia="Times New Roman" w:hAnsi="Times New Roman" w:cs="Times New Roman"/>
          <w:sz w:val="28"/>
          <w:szCs w:val="28"/>
          <w:lang w:eastAsia="ru-RU"/>
        </w:rPr>
        <w:t>Национально – региональный компонент для ознакомления детей с коми национальной культурой, бытом и традициями народа, природой и природными богатствами РК реализуется в образовательных областях: «Познавательное развитие», «Социально-коммуникативное развитие», «Художественно-эстетическое развитие», что отражено в рабочих учебных программах по этим направлениям. С подготовительными группами МАДОУ</w:t>
      </w:r>
      <w:r w:rsidR="00C70702">
        <w:rPr>
          <w:rFonts w:ascii="Times New Roman" w:eastAsia="Times New Roman" w:hAnsi="Times New Roman" w:cs="Times New Roman"/>
          <w:sz w:val="28"/>
          <w:szCs w:val="28"/>
          <w:lang w:eastAsia="ru-RU"/>
        </w:rPr>
        <w:t>, согласно Договора о взаимодействии с ГБУ РК «Национальный музей Республики Коми»</w:t>
      </w:r>
      <w:r w:rsidRPr="00A829FB">
        <w:rPr>
          <w:rFonts w:ascii="Times New Roman" w:eastAsia="Times New Roman" w:hAnsi="Times New Roman" w:cs="Times New Roman"/>
          <w:sz w:val="28"/>
          <w:szCs w:val="28"/>
          <w:lang w:eastAsia="ru-RU"/>
        </w:rPr>
        <w:t xml:space="preserve"> проводятся экскурсии в Национальный музей РК соответственно специальной программы для детей дошкольного возраста «Мы пришли в музей». </w:t>
      </w:r>
    </w:p>
    <w:p w:rsidR="00BF051C" w:rsidRDefault="00BF051C" w:rsidP="00BF051C">
      <w:pPr>
        <w:spacing w:after="0" w:line="240" w:lineRule="auto"/>
        <w:ind w:firstLine="708"/>
        <w:jc w:val="both"/>
        <w:rPr>
          <w:rFonts w:ascii="Times New Roman" w:eastAsia="Times New Roman" w:hAnsi="Times New Roman" w:cs="Times New Roman"/>
          <w:sz w:val="28"/>
          <w:szCs w:val="28"/>
          <w:lang w:eastAsia="ru-RU"/>
        </w:rPr>
      </w:pPr>
    </w:p>
    <w:p w:rsidR="00BF051C" w:rsidRPr="00031BBA" w:rsidRDefault="00BF051C" w:rsidP="00BF051C">
      <w:pPr>
        <w:spacing w:after="0" w:line="240" w:lineRule="auto"/>
        <w:ind w:firstLine="708"/>
        <w:jc w:val="both"/>
        <w:rPr>
          <w:rFonts w:ascii="Times New Roman" w:eastAsia="Times New Roman" w:hAnsi="Times New Roman" w:cs="Times New Roman"/>
          <w:sz w:val="28"/>
          <w:szCs w:val="28"/>
          <w:lang w:eastAsia="ru-RU"/>
        </w:rPr>
      </w:pPr>
    </w:p>
    <w:p w:rsidR="005100DB" w:rsidRPr="00D706A3" w:rsidRDefault="005100DB" w:rsidP="008D293E">
      <w:pPr>
        <w:pStyle w:val="Default"/>
        <w:spacing w:line="276" w:lineRule="auto"/>
        <w:ind w:left="426" w:hanging="66"/>
        <w:jc w:val="both"/>
        <w:rPr>
          <w:b/>
          <w:bCs/>
          <w:iCs/>
          <w:color w:val="auto"/>
          <w:sz w:val="28"/>
          <w:szCs w:val="28"/>
        </w:rPr>
      </w:pPr>
      <w:r w:rsidRPr="00D706A3">
        <w:rPr>
          <w:b/>
          <w:bCs/>
          <w:iCs/>
          <w:color w:val="auto"/>
          <w:sz w:val="28"/>
          <w:szCs w:val="28"/>
        </w:rPr>
        <w:t>2.2.Оценка системы управления МАДОУ.</w:t>
      </w:r>
    </w:p>
    <w:p w:rsidR="00BD164D" w:rsidRPr="00786E9A" w:rsidRDefault="00BD164D" w:rsidP="00BD164D">
      <w:pPr>
        <w:ind w:left="-567" w:firstLine="567"/>
        <w:jc w:val="center"/>
        <w:rPr>
          <w:rFonts w:ascii="Times New Roman" w:hAnsi="Times New Roman" w:cs="Times New Roman"/>
          <w:b/>
          <w:sz w:val="28"/>
          <w:szCs w:val="28"/>
        </w:rPr>
      </w:pPr>
      <w:r>
        <w:rPr>
          <w:rFonts w:ascii="Times New Roman" w:hAnsi="Times New Roman" w:cs="Times New Roman"/>
          <w:b/>
          <w:sz w:val="28"/>
          <w:szCs w:val="28"/>
        </w:rPr>
        <w:t>С</w:t>
      </w:r>
      <w:r w:rsidRPr="00786E9A">
        <w:rPr>
          <w:rFonts w:ascii="Times New Roman" w:hAnsi="Times New Roman" w:cs="Times New Roman"/>
          <w:b/>
          <w:sz w:val="28"/>
          <w:szCs w:val="28"/>
        </w:rPr>
        <w:t>труктура управления МАДОУ «ЦРР – Д/с № 114» г. Сыктывкара</w:t>
      </w:r>
    </w:p>
    <w:p w:rsidR="00BD164D" w:rsidRDefault="00BD164D" w:rsidP="00BD164D">
      <w:pPr>
        <w:spacing w:after="0" w:line="240" w:lineRule="auto"/>
        <w:jc w:val="both"/>
        <w:rPr>
          <w:rFonts w:ascii="Times New Roman" w:hAnsi="Times New Roman" w:cs="Times New Roman"/>
          <w:b/>
          <w:i/>
          <w:sz w:val="28"/>
          <w:szCs w:val="28"/>
        </w:rPr>
      </w:pPr>
    </w:p>
    <w:p w:rsidR="00BD164D" w:rsidRDefault="00BD164D" w:rsidP="00BD164D">
      <w:pPr>
        <w:spacing w:after="0" w:line="240" w:lineRule="auto"/>
        <w:jc w:val="both"/>
        <w:rPr>
          <w:rFonts w:ascii="Times New Roman" w:hAnsi="Times New Roman" w:cs="Times New Roman"/>
          <w:b/>
          <w:i/>
          <w:sz w:val="28"/>
          <w:szCs w:val="28"/>
        </w:rPr>
      </w:pPr>
    </w:p>
    <w:p w:rsidR="00BD164D" w:rsidRDefault="00BD164D" w:rsidP="00BD164D">
      <w:pPr>
        <w:spacing w:after="0" w:line="240" w:lineRule="auto"/>
        <w:ind w:hanging="851"/>
        <w:jc w:val="both"/>
        <w:rPr>
          <w:rFonts w:ascii="Times New Roman" w:hAnsi="Times New Roman" w:cs="Times New Roman"/>
          <w:b/>
          <w:i/>
          <w:sz w:val="28"/>
          <w:szCs w:val="28"/>
        </w:rPr>
      </w:pPr>
      <w:r>
        <w:rPr>
          <w:noProof/>
          <w:lang w:eastAsia="ru-RU"/>
        </w:rPr>
        <mc:AlternateContent>
          <mc:Choice Requires="wps">
            <w:drawing>
              <wp:anchor distT="0" distB="0" distL="114300" distR="114300" simplePos="0" relativeHeight="251668480" behindDoc="0" locked="0" layoutInCell="1" allowOverlap="1" wp14:anchorId="4C5A5650" wp14:editId="40AE17AD">
                <wp:simplePos x="0" y="0"/>
                <wp:positionH relativeFrom="column">
                  <wp:posOffset>4832984</wp:posOffset>
                </wp:positionH>
                <wp:positionV relativeFrom="paragraph">
                  <wp:posOffset>48895</wp:posOffset>
                </wp:positionV>
                <wp:extent cx="1724025" cy="739775"/>
                <wp:effectExtent l="19050" t="19050" r="47625" b="41275"/>
                <wp:wrapNone/>
                <wp:docPr id="9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724025" cy="739775"/>
                        </a:xfrm>
                        <a:prstGeom prst="wedgeEllipseCallout">
                          <a:avLst>
                            <a:gd name="adj1" fmla="val 47014"/>
                            <a:gd name="adj2" fmla="val -21667"/>
                          </a:avLst>
                        </a:prstGeom>
                        <a:solidFill>
                          <a:srgbClr val="FFFFFF"/>
                        </a:solidFill>
                        <a:ln w="9525">
                          <a:solidFill>
                            <a:srgbClr val="000000"/>
                          </a:solidFill>
                          <a:miter lim="800000"/>
                          <a:headEnd/>
                          <a:tailEnd/>
                        </a:ln>
                      </wps:spPr>
                      <wps:txbx>
                        <w:txbxContent>
                          <w:p w:rsidR="000A16FF" w:rsidRDefault="000A16FF" w:rsidP="00BD164D">
                            <w:pPr>
                              <w:pStyle w:val="a6"/>
                              <w:spacing w:before="0" w:beforeAutospacing="0" w:after="0" w:afterAutospacing="0" w:line="276" w:lineRule="auto"/>
                              <w:jc w:val="center"/>
                            </w:pPr>
                            <w:r>
                              <w:rPr>
                                <w:rFonts w:ascii="Georgia" w:eastAsia="Calibri" w:hAnsi="Georgia" w:cs="Georgia"/>
                                <w:b/>
                                <w:bCs/>
                                <w:sz w:val="15"/>
                                <w:szCs w:val="15"/>
                              </w:rPr>
                              <w:t>Коми региональный общественный благотворительный фонд</w:t>
                            </w:r>
                          </w:p>
                          <w:p w:rsidR="000A16FF" w:rsidRDefault="000A16FF" w:rsidP="00BD164D">
                            <w:pPr>
                              <w:pStyle w:val="a6"/>
                              <w:spacing w:before="0" w:beforeAutospacing="0" w:after="200" w:afterAutospacing="0" w:line="276" w:lineRule="auto"/>
                              <w:jc w:val="center"/>
                            </w:pPr>
                            <w:r>
                              <w:rPr>
                                <w:rFonts w:ascii="Georgia" w:eastAsia="Calibri" w:hAnsi="Georgia" w:cs="Georgia"/>
                                <w:b/>
                                <w:bCs/>
                                <w:sz w:val="15"/>
                                <w:szCs w:val="15"/>
                              </w:rPr>
                              <w:t xml:space="preserve"> «Наши дети»</w:t>
                            </w:r>
                          </w:p>
                        </w:txbxContent>
                      </wps:txbx>
                      <wps:bodyPr rot="0" vert="horz" wrap="square" lIns="63327" tIns="31663" rIns="63327" bIns="31663" anchor="t" anchorCtr="0" upright="1">
                        <a:noAutofit/>
                      </wps:bodyPr>
                    </wps:wsp>
                  </a:graphicData>
                </a:graphic>
                <wp14:sizeRelH relativeFrom="margin">
                  <wp14:pctWidth>0</wp14:pctWidth>
                </wp14:sizeRelH>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5" o:spid="_x0000_s1026" type="#_x0000_t63" style="position:absolute;left:0;text-align:left;margin-left:380.55pt;margin-top:3.85pt;width:135.75pt;height:58.25pt;flip:x;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" adj="20955,6120">
                <v:textbox inset="1.75908mm,.87953mm,1.75908mm,.87953mm">
                  <w:txbxContent>
                    <w:p w:rsidR="000A16FF" w:rsidRDefault="000A16FF" w:rsidP="00BD164D">
                      <w:pPr>
                        <w:pStyle w:val="a6"/>
                        <w:spacing w:before="0" w:beforeAutospacing="0" w:after="0" w:afterAutospacing="0" w:line="276" w:lineRule="auto"/>
                        <w:jc w:val="center"/>
                      </w:pPr>
                      <w:r>
                        <w:rPr>
                          <w:rFonts w:ascii="Georgia" w:eastAsia="Calibri" w:hAnsi="Georgia" w:cs="Georgia"/>
                          <w:b/>
                          <w:bCs/>
                          <w:sz w:val="15"/>
                          <w:szCs w:val="15"/>
                        </w:rPr>
                        <w:t>Коми региональный общественный благотворительный фонд</w:t>
                      </w:r>
                    </w:p>
                    <w:p w:rsidR="000A16FF" w:rsidRDefault="000A16FF" w:rsidP="00BD164D">
                      <w:pPr>
                        <w:pStyle w:val="a6"/>
                        <w:spacing w:before="0" w:beforeAutospacing="0" w:after="200" w:afterAutospacing="0" w:line="276" w:lineRule="auto"/>
                        <w:jc w:val="center"/>
                      </w:pPr>
                      <w:r>
                        <w:rPr>
                          <w:rFonts w:ascii="Georgia" w:eastAsia="Calibri" w:hAnsi="Georgia" w:cs="Georgia"/>
                          <w:b/>
                          <w:bCs/>
                          <w:sz w:val="15"/>
                          <w:szCs w:val="15"/>
                        </w:rPr>
                        <w:t xml:space="preserve"> «Наши дети»</w:t>
                      </w:r>
                    </w:p>
                  </w:txbxContent>
                </v:textbox>
              </v:shape>
            </w:pict>
          </mc:Fallback>
        </mc:AlternateContent>
      </w:r>
      <w:r>
        <w:rPr>
          <w:rFonts w:ascii="Times New Roman" w:eastAsia="Times New Roman" w:hAnsi="Times New Roman" w:cs="Times New Roman"/>
          <w:b/>
          <w:bCs/>
          <w:noProof/>
          <w:sz w:val="28"/>
          <w:szCs w:val="28"/>
          <w:lang w:eastAsia="ru-RU"/>
        </w:rPr>
        <mc:AlternateContent>
          <mc:Choice Requires="wpc">
            <w:drawing>
              <wp:inline distT="0" distB="0" distL="0" distR="0" wp14:anchorId="71CF0ECD" wp14:editId="2F77CF33">
                <wp:extent cx="7480808" cy="4826328"/>
                <wp:effectExtent l="0" t="0" r="0" b="88900"/>
                <wp:docPr id="96" name="Полотно 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0" name="Oval 6"/>
                        <wps:cNvSpPr>
                          <a:spLocks noChangeArrowheads="1"/>
                        </wps:cNvSpPr>
                        <wps:spPr bwMode="auto">
                          <a:xfrm>
                            <a:off x="1773936" y="1582264"/>
                            <a:ext cx="1548672" cy="691997"/>
                          </a:xfrm>
                          <a:prstGeom prst="ellipse">
                            <a:avLst/>
                          </a:prstGeom>
                          <a:solidFill>
                            <a:srgbClr val="99CCFF">
                              <a:alpha val="31000"/>
                            </a:srgbClr>
                          </a:solidFill>
                          <a:ln w="9525">
                            <a:solidFill>
                              <a:srgbClr val="000080"/>
                            </a:solidFill>
                            <a:round/>
                            <a:headEnd/>
                            <a:tailEnd/>
                          </a:ln>
                        </wps:spPr>
                        <wps:txbx>
                          <w:txbxContent>
                            <w:p w:rsidR="000A16FF" w:rsidRPr="00061931" w:rsidRDefault="000A16FF" w:rsidP="00BD164D">
                              <w:pPr>
                                <w:jc w:val="center"/>
                                <w:rPr>
                                  <w:rFonts w:ascii="Georgia" w:hAnsi="Georgia" w:cs="Georgia"/>
                                  <w:b/>
                                  <w:bCs/>
                                  <w:sz w:val="14"/>
                                  <w:szCs w:val="14"/>
                                </w:rPr>
                              </w:pPr>
                              <w:r w:rsidRPr="00061931">
                                <w:rPr>
                                  <w:rFonts w:ascii="Georgia" w:hAnsi="Georgia" w:cs="Georgia"/>
                                  <w:b/>
                                  <w:bCs/>
                                  <w:sz w:val="14"/>
                                  <w:szCs w:val="14"/>
                                </w:rPr>
                                <w:t>Зам. директора по админ.-хозяйственной части</w:t>
                              </w:r>
                            </w:p>
                          </w:txbxContent>
                        </wps:txbx>
                        <wps:bodyPr rot="0" vert="horz" wrap="square" lIns="63327" tIns="31663" rIns="63327" bIns="31663" anchor="t" anchorCtr="0" upright="1">
                          <a:noAutofit/>
                        </wps:bodyPr>
                      </wps:wsp>
                      <wps:wsp>
                        <wps:cNvPr id="52" name="Rectangle 8"/>
                        <wps:cNvSpPr>
                          <a:spLocks noChangeArrowheads="1"/>
                        </wps:cNvSpPr>
                        <wps:spPr bwMode="auto">
                          <a:xfrm>
                            <a:off x="2446346" y="3071341"/>
                            <a:ext cx="1115642" cy="398491"/>
                          </a:xfrm>
                          <a:prstGeom prst="rect">
                            <a:avLst/>
                          </a:prstGeom>
                          <a:solidFill>
                            <a:srgbClr val="99CCFF">
                              <a:alpha val="28000"/>
                            </a:srgbClr>
                          </a:solidFill>
                          <a:ln w="9525">
                            <a:solidFill>
                              <a:srgbClr val="3366FF"/>
                            </a:solidFill>
                            <a:miter lim="800000"/>
                            <a:headEnd/>
                            <a:tailEnd/>
                          </a:ln>
                        </wps:spPr>
                        <wps:txbx>
                          <w:txbxContent>
                            <w:p w:rsidR="000A16FF" w:rsidRPr="00061931" w:rsidRDefault="000A16FF" w:rsidP="00BD164D">
                              <w:pPr>
                                <w:jc w:val="center"/>
                                <w:rPr>
                                  <w:rFonts w:ascii="Georgia" w:hAnsi="Georgia" w:cs="Georgia"/>
                                  <w:b/>
                                  <w:bCs/>
                                  <w:i/>
                                  <w:iCs/>
                                  <w:sz w:val="14"/>
                                  <w:szCs w:val="14"/>
                                </w:rPr>
                              </w:pPr>
                              <w:r w:rsidRPr="00061931">
                                <w:rPr>
                                  <w:rFonts w:ascii="Georgia" w:hAnsi="Georgia" w:cs="Georgia"/>
                                  <w:b/>
                                  <w:bCs/>
                                  <w:i/>
                                  <w:iCs/>
                                  <w:sz w:val="14"/>
                                  <w:szCs w:val="14"/>
                                </w:rPr>
                                <w:t>Учебно-вспомогательный персонал</w:t>
                              </w:r>
                            </w:p>
                          </w:txbxContent>
                        </wps:txbx>
                        <wps:bodyPr rot="0" vert="horz" wrap="square" lIns="63327" tIns="31663" rIns="63327" bIns="31663" anchor="t" anchorCtr="0" upright="1">
                          <a:noAutofit/>
                        </wps:bodyPr>
                      </wps:wsp>
                      <wps:wsp>
                        <wps:cNvPr id="53" name="AutoShape 9"/>
                        <wps:cNvSpPr>
                          <a:spLocks noChangeArrowheads="1"/>
                        </wps:cNvSpPr>
                        <wps:spPr bwMode="auto">
                          <a:xfrm rot="5400000">
                            <a:off x="1370448" y="2951803"/>
                            <a:ext cx="1673664" cy="159377"/>
                          </a:xfrm>
                          <a:prstGeom prst="stripedRightArrow">
                            <a:avLst>
                              <a:gd name="adj1" fmla="val 22222"/>
                              <a:gd name="adj2" fmla="val 100528"/>
                            </a:avLst>
                          </a:prstGeom>
                          <a:solidFill>
                            <a:srgbClr val="800000">
                              <a:alpha val="12000"/>
                            </a:srgbClr>
                          </a:solidFill>
                          <a:ln w="9525">
                            <a:solidFill>
                              <a:srgbClr val="000080"/>
                            </a:solidFill>
                            <a:miter lim="800000"/>
                            <a:headEnd/>
                            <a:tailEnd/>
                          </a:ln>
                        </wps:spPr>
                        <wps:bodyPr rot="0" vert="horz" wrap="square" lIns="91440" tIns="45720" rIns="91440" bIns="45720" anchor="t" anchorCtr="0" upright="1">
                          <a:noAutofit/>
                        </wps:bodyPr>
                      </wps:wsp>
                      <wps:wsp>
                        <wps:cNvPr id="54" name="AutoShape 10"/>
                        <wps:cNvSpPr>
                          <a:spLocks noChangeArrowheads="1"/>
                        </wps:cNvSpPr>
                        <wps:spPr bwMode="auto">
                          <a:xfrm>
                            <a:off x="2207279" y="2513453"/>
                            <a:ext cx="239066" cy="79698"/>
                          </a:xfrm>
                          <a:prstGeom prst="stripedRightArrow">
                            <a:avLst>
                              <a:gd name="adj1" fmla="val 32222"/>
                              <a:gd name="adj2" fmla="val 117417"/>
                            </a:avLst>
                          </a:prstGeom>
                          <a:solidFill>
                            <a:srgbClr val="800000">
                              <a:alpha val="12000"/>
                            </a:srgbClr>
                          </a:solidFill>
                          <a:ln w="9525">
                            <a:solidFill>
                              <a:srgbClr val="000080"/>
                            </a:solidFill>
                            <a:miter lim="800000"/>
                            <a:headEnd/>
                            <a:tailEnd/>
                          </a:ln>
                        </wps:spPr>
                        <wps:bodyPr rot="0" vert="horz" wrap="square" lIns="91440" tIns="45720" rIns="91440" bIns="45720" anchor="t" anchorCtr="0" upright="1">
                          <a:noAutofit/>
                        </wps:bodyPr>
                      </wps:wsp>
                      <wps:wsp>
                        <wps:cNvPr id="55" name="AutoShape 11"/>
                        <wps:cNvSpPr>
                          <a:spLocks noChangeArrowheads="1"/>
                        </wps:cNvSpPr>
                        <wps:spPr bwMode="auto">
                          <a:xfrm rot="15516830">
                            <a:off x="4470006" y="2343657"/>
                            <a:ext cx="239066" cy="79698"/>
                          </a:xfrm>
                          <a:prstGeom prst="leftRightArrow">
                            <a:avLst>
                              <a:gd name="adj1" fmla="val 50000"/>
                              <a:gd name="adj2" fmla="val 6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 name="AutoShape 12"/>
                        <wps:cNvSpPr>
                          <a:spLocks noChangeArrowheads="1"/>
                        </wps:cNvSpPr>
                        <wps:spPr bwMode="auto">
                          <a:xfrm rot="9758129" flipV="1">
                            <a:off x="2381901" y="900434"/>
                            <a:ext cx="747218" cy="89543"/>
                          </a:xfrm>
                          <a:prstGeom prst="leftRightArrow">
                            <a:avLst>
                              <a:gd name="adj1" fmla="val 50000"/>
                              <a:gd name="adj2" fmla="val 180000"/>
                            </a:avLst>
                          </a:prstGeom>
                          <a:solidFill>
                            <a:srgbClr val="FFFFFF"/>
                          </a:solidFill>
                          <a:ln w="28575">
                            <a:solidFill>
                              <a:srgbClr val="0000FF"/>
                            </a:solidFill>
                            <a:miter lim="800000"/>
                            <a:headEnd/>
                            <a:tailEnd/>
                          </a:ln>
                        </wps:spPr>
                        <wps:bodyPr rot="0" vert="horz" wrap="square" lIns="91440" tIns="45720" rIns="91440" bIns="45720" anchor="t" anchorCtr="0" upright="1">
                          <a:noAutofit/>
                        </wps:bodyPr>
                      </wps:wsp>
                      <wps:wsp>
                        <wps:cNvPr id="57" name="AutoShape 13"/>
                        <wps:cNvSpPr>
                          <a:spLocks noChangeArrowheads="1"/>
                        </wps:cNvSpPr>
                        <wps:spPr bwMode="auto">
                          <a:xfrm>
                            <a:off x="919667" y="919416"/>
                            <a:ext cx="1434397" cy="358478"/>
                          </a:xfrm>
                          <a:prstGeom prst="roundRect">
                            <a:avLst>
                              <a:gd name="adj" fmla="val 16667"/>
                            </a:avLst>
                          </a:prstGeom>
                          <a:solidFill>
                            <a:srgbClr val="003300">
                              <a:alpha val="17000"/>
                            </a:srgbClr>
                          </a:solidFill>
                          <a:ln w="9525">
                            <a:solidFill>
                              <a:srgbClr val="333300"/>
                            </a:solidFill>
                            <a:round/>
                            <a:headEnd/>
                            <a:tailEnd/>
                          </a:ln>
                        </wps:spPr>
                        <wps:txbx>
                          <w:txbxContent>
                            <w:p w:rsidR="000A16FF" w:rsidRPr="00061931" w:rsidRDefault="000A16FF" w:rsidP="00BD164D">
                              <w:pPr>
                                <w:jc w:val="center"/>
                                <w:rPr>
                                  <w:rFonts w:ascii="Georgia" w:hAnsi="Georgia" w:cs="Georgia"/>
                                  <w:b/>
                                  <w:bCs/>
                                  <w:color w:val="000000"/>
                                  <w:sz w:val="23"/>
                                  <w:szCs w:val="23"/>
                                </w:rPr>
                              </w:pPr>
                              <w:r w:rsidRPr="00061931">
                                <w:rPr>
                                  <w:rFonts w:ascii="Georgia" w:hAnsi="Georgia" w:cs="Georgia"/>
                                  <w:b/>
                                  <w:bCs/>
                                  <w:color w:val="000000"/>
                                  <w:sz w:val="23"/>
                                  <w:szCs w:val="23"/>
                                </w:rPr>
                                <w:t>Директор</w:t>
                              </w:r>
                            </w:p>
                          </w:txbxContent>
                        </wps:txbx>
                        <wps:bodyPr rot="0" vert="horz" wrap="square" lIns="63327" tIns="31663" rIns="63327" bIns="31663" anchor="t" anchorCtr="0" upright="1">
                          <a:noAutofit/>
                        </wps:bodyPr>
                      </wps:wsp>
                      <wps:wsp>
                        <wps:cNvPr id="58" name="AutoShape 14"/>
                        <wps:cNvSpPr>
                          <a:spLocks noChangeArrowheads="1"/>
                        </wps:cNvSpPr>
                        <wps:spPr bwMode="auto">
                          <a:xfrm rot="19158550">
                            <a:off x="933102" y="1339786"/>
                            <a:ext cx="246607" cy="150277"/>
                          </a:xfrm>
                          <a:prstGeom prst="leftRightArrow">
                            <a:avLst>
                              <a:gd name="adj1" fmla="val 50000"/>
                              <a:gd name="adj2" fmla="val 60000"/>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60" name="Oval 16"/>
                        <wps:cNvSpPr>
                          <a:spLocks noChangeArrowheads="1"/>
                        </wps:cNvSpPr>
                        <wps:spPr bwMode="auto">
                          <a:xfrm>
                            <a:off x="3561972" y="1582463"/>
                            <a:ext cx="1362674" cy="717284"/>
                          </a:xfrm>
                          <a:prstGeom prst="ellipse">
                            <a:avLst/>
                          </a:prstGeom>
                          <a:solidFill>
                            <a:srgbClr val="C0C0C0">
                              <a:alpha val="31000"/>
                            </a:srgbClr>
                          </a:solidFill>
                          <a:ln w="9525">
                            <a:solidFill>
                              <a:srgbClr val="333333"/>
                            </a:solidFill>
                            <a:round/>
                            <a:headEnd/>
                            <a:tailEnd/>
                          </a:ln>
                        </wps:spPr>
                        <wps:txbx>
                          <w:txbxContent>
                            <w:p w:rsidR="000A16FF" w:rsidRPr="00061931" w:rsidRDefault="000A16FF" w:rsidP="00BD164D">
                              <w:pPr>
                                <w:jc w:val="center"/>
                                <w:rPr>
                                  <w:rFonts w:ascii="Georgia" w:hAnsi="Georgia" w:cs="Georgia"/>
                                  <w:b/>
                                  <w:bCs/>
                                  <w:sz w:val="14"/>
                                  <w:szCs w:val="14"/>
                                </w:rPr>
                              </w:pPr>
                              <w:r w:rsidRPr="00061931">
                                <w:rPr>
                                  <w:rFonts w:ascii="Georgia" w:hAnsi="Georgia" w:cs="Georgia"/>
                                  <w:b/>
                                  <w:bCs/>
                                  <w:sz w:val="14"/>
                                  <w:szCs w:val="14"/>
                                </w:rPr>
                                <w:t>Главный бухгалтер</w:t>
                              </w:r>
                            </w:p>
                            <w:p w:rsidR="000A16FF" w:rsidRPr="00061931" w:rsidRDefault="000A16FF" w:rsidP="00BD164D">
                              <w:pPr>
                                <w:jc w:val="center"/>
                                <w:rPr>
                                  <w:rFonts w:ascii="Georgia" w:hAnsi="Georgia" w:cs="Georgia"/>
                                  <w:b/>
                                  <w:bCs/>
                                  <w:sz w:val="14"/>
                                  <w:szCs w:val="14"/>
                                </w:rPr>
                              </w:pPr>
                            </w:p>
                          </w:txbxContent>
                        </wps:txbx>
                        <wps:bodyPr rot="0" vert="horz" wrap="square" lIns="63327" tIns="31663" rIns="63327" bIns="31663" anchor="t" anchorCtr="0" upright="1">
                          <a:noAutofit/>
                        </wps:bodyPr>
                      </wps:wsp>
                      <wps:wsp>
                        <wps:cNvPr id="62" name="AutoShape 18"/>
                        <wps:cNvSpPr>
                          <a:spLocks noChangeArrowheads="1"/>
                        </wps:cNvSpPr>
                        <wps:spPr bwMode="auto">
                          <a:xfrm rot="3666794">
                            <a:off x="1787614" y="1433297"/>
                            <a:ext cx="386181" cy="122177"/>
                          </a:xfrm>
                          <a:prstGeom prst="stripedRightArrow">
                            <a:avLst>
                              <a:gd name="adj1" fmla="val 22352"/>
                              <a:gd name="adj2" fmla="val 40704"/>
                            </a:avLst>
                          </a:prstGeom>
                          <a:solidFill>
                            <a:srgbClr val="800000">
                              <a:alpha val="12000"/>
                            </a:srgbClr>
                          </a:solidFill>
                          <a:ln w="9525">
                            <a:solidFill>
                              <a:srgbClr val="000080"/>
                            </a:solidFill>
                            <a:miter lim="800000"/>
                            <a:headEnd/>
                            <a:tailEnd/>
                          </a:ln>
                        </wps:spPr>
                        <wps:bodyPr rot="0" vert="horz" wrap="square" lIns="91440" tIns="45720" rIns="91440" bIns="45720" anchor="t" anchorCtr="0" upright="1">
                          <a:noAutofit/>
                        </wps:bodyPr>
                      </wps:wsp>
                      <wps:wsp>
                        <wps:cNvPr id="63" name="AutoShape 19"/>
                        <wps:cNvSpPr>
                          <a:spLocks noChangeArrowheads="1"/>
                        </wps:cNvSpPr>
                        <wps:spPr bwMode="auto">
                          <a:xfrm rot="5519237" flipV="1">
                            <a:off x="1515140" y="659795"/>
                            <a:ext cx="239095" cy="270942"/>
                          </a:xfrm>
                          <a:prstGeom prst="stripedRightArrow">
                            <a:avLst>
                              <a:gd name="adj1" fmla="val 22352"/>
                              <a:gd name="adj2" fmla="val 20352"/>
                            </a:avLst>
                          </a:prstGeom>
                          <a:solidFill>
                            <a:srgbClr val="800000">
                              <a:alpha val="12000"/>
                            </a:srgbClr>
                          </a:solidFill>
                          <a:ln w="9525">
                            <a:solidFill>
                              <a:srgbClr val="FF0000"/>
                            </a:solidFill>
                            <a:miter lim="800000"/>
                            <a:headEnd/>
                            <a:tailEnd/>
                          </a:ln>
                        </wps:spPr>
                        <wps:bodyPr rot="0" vert="horz" wrap="square" lIns="91440" tIns="45720" rIns="91440" bIns="45720" anchor="t" anchorCtr="0" upright="1">
                          <a:noAutofit/>
                        </wps:bodyPr>
                      </wps:wsp>
                      <wps:wsp>
                        <wps:cNvPr id="64" name="Rectangle 20"/>
                        <wps:cNvSpPr>
                          <a:spLocks noChangeArrowheads="1"/>
                        </wps:cNvSpPr>
                        <wps:spPr bwMode="auto">
                          <a:xfrm>
                            <a:off x="857252" y="2831904"/>
                            <a:ext cx="1190650" cy="398638"/>
                          </a:xfrm>
                          <a:prstGeom prst="rect">
                            <a:avLst/>
                          </a:prstGeom>
                          <a:solidFill>
                            <a:srgbClr val="FF99CC">
                              <a:alpha val="25000"/>
                            </a:srgbClr>
                          </a:solidFill>
                          <a:ln w="9525">
                            <a:solidFill>
                              <a:srgbClr val="800000"/>
                            </a:solidFill>
                            <a:miter lim="800000"/>
                            <a:headEnd/>
                            <a:tailEnd/>
                          </a:ln>
                        </wps:spPr>
                        <wps:txbx>
                          <w:txbxContent>
                            <w:p w:rsidR="000A16FF" w:rsidRPr="00061931" w:rsidRDefault="000A16FF" w:rsidP="00BD164D">
                              <w:pPr>
                                <w:jc w:val="center"/>
                                <w:rPr>
                                  <w:rFonts w:ascii="Georgia" w:hAnsi="Georgia" w:cs="Georgia"/>
                                  <w:b/>
                                  <w:bCs/>
                                  <w:sz w:val="14"/>
                                  <w:szCs w:val="14"/>
                                </w:rPr>
                              </w:pPr>
                              <w:r>
                                <w:rPr>
                                  <w:rFonts w:ascii="Georgia" w:hAnsi="Georgia" w:cs="Georgia"/>
                                  <w:b/>
                                  <w:bCs/>
                                  <w:sz w:val="14"/>
                                  <w:szCs w:val="14"/>
                                </w:rPr>
                                <w:t>Медико – психолого – педагогический совет</w:t>
                              </w:r>
                            </w:p>
                          </w:txbxContent>
                        </wps:txbx>
                        <wps:bodyPr rot="0" vert="horz" wrap="square" lIns="63327" tIns="31663" rIns="63327" bIns="31663" anchor="t" anchorCtr="0" upright="1">
                          <a:noAutofit/>
                        </wps:bodyPr>
                      </wps:wsp>
                      <wps:wsp>
                        <wps:cNvPr id="65" name="Oval 21"/>
                        <wps:cNvSpPr>
                          <a:spLocks noChangeArrowheads="1"/>
                        </wps:cNvSpPr>
                        <wps:spPr bwMode="auto">
                          <a:xfrm>
                            <a:off x="96444" y="1535804"/>
                            <a:ext cx="1496517" cy="722664"/>
                          </a:xfrm>
                          <a:prstGeom prst="ellipse">
                            <a:avLst/>
                          </a:prstGeom>
                          <a:solidFill>
                            <a:srgbClr val="FF99CC">
                              <a:alpha val="31000"/>
                            </a:srgbClr>
                          </a:solidFill>
                          <a:ln w="9525">
                            <a:solidFill>
                              <a:srgbClr val="800000"/>
                            </a:solidFill>
                            <a:round/>
                            <a:headEnd/>
                            <a:tailEnd/>
                          </a:ln>
                        </wps:spPr>
                        <wps:txbx>
                          <w:txbxContent>
                            <w:p w:rsidR="000A16FF" w:rsidRPr="006A41EA" w:rsidRDefault="000A16FF" w:rsidP="00BD164D">
                              <w:pPr>
                                <w:jc w:val="center"/>
                                <w:rPr>
                                  <w:rFonts w:ascii="Georgia" w:hAnsi="Georgia" w:cs="Georgia"/>
                                  <w:b/>
                                  <w:bCs/>
                                  <w:sz w:val="16"/>
                                  <w:szCs w:val="14"/>
                                </w:rPr>
                              </w:pPr>
                              <w:r w:rsidRPr="006A41EA">
                                <w:rPr>
                                  <w:rFonts w:ascii="Georgia" w:hAnsi="Georgia" w:cs="Georgia"/>
                                  <w:b/>
                                  <w:bCs/>
                                  <w:sz w:val="16"/>
                                  <w:szCs w:val="14"/>
                                </w:rPr>
                                <w:t>Старшие воспитатели</w:t>
                              </w:r>
                            </w:p>
                          </w:txbxContent>
                        </wps:txbx>
                        <wps:bodyPr rot="0" vert="horz" wrap="square" lIns="63327" tIns="31663" rIns="63327" bIns="31663" anchor="t" anchorCtr="0" upright="1">
                          <a:noAutofit/>
                        </wps:bodyPr>
                      </wps:wsp>
                      <wps:wsp>
                        <wps:cNvPr id="66" name="Rectangle 22"/>
                        <wps:cNvSpPr>
                          <a:spLocks noChangeArrowheads="1"/>
                        </wps:cNvSpPr>
                        <wps:spPr bwMode="auto">
                          <a:xfrm>
                            <a:off x="857252" y="4107170"/>
                            <a:ext cx="1190650" cy="318793"/>
                          </a:xfrm>
                          <a:prstGeom prst="rect">
                            <a:avLst/>
                          </a:prstGeom>
                          <a:solidFill>
                            <a:srgbClr val="FF99CC">
                              <a:alpha val="28999"/>
                            </a:srgbClr>
                          </a:solidFill>
                          <a:ln w="9525">
                            <a:solidFill>
                              <a:srgbClr val="800000"/>
                            </a:solidFill>
                            <a:miter lim="800000"/>
                            <a:headEnd/>
                            <a:tailEnd/>
                          </a:ln>
                        </wps:spPr>
                        <wps:txbx>
                          <w:txbxContent>
                            <w:p w:rsidR="000A16FF" w:rsidRPr="00061931" w:rsidRDefault="000A16FF" w:rsidP="00BD164D">
                              <w:pPr>
                                <w:jc w:val="center"/>
                                <w:rPr>
                                  <w:rFonts w:ascii="Georgia" w:hAnsi="Georgia" w:cs="Georgia"/>
                                  <w:b/>
                                  <w:bCs/>
                                  <w:i/>
                                  <w:iCs/>
                                  <w:sz w:val="14"/>
                                  <w:szCs w:val="14"/>
                                </w:rPr>
                              </w:pPr>
                              <w:r w:rsidRPr="00061931">
                                <w:rPr>
                                  <w:rFonts w:ascii="Georgia" w:hAnsi="Georgia" w:cs="Georgia"/>
                                  <w:b/>
                                  <w:bCs/>
                                  <w:i/>
                                  <w:iCs/>
                                  <w:sz w:val="14"/>
                                  <w:szCs w:val="14"/>
                                </w:rPr>
                                <w:t>Педагогический состав</w:t>
                              </w:r>
                              <w:r>
                                <w:rPr>
                                  <w:rFonts w:ascii="Georgia" w:hAnsi="Georgia" w:cs="Georgia"/>
                                  <w:b/>
                                  <w:bCs/>
                                  <w:i/>
                                  <w:iCs/>
                                  <w:sz w:val="14"/>
                                  <w:szCs w:val="14"/>
                                </w:rPr>
                                <w:t xml:space="preserve"> МАДОУ</w:t>
                              </w:r>
                            </w:p>
                          </w:txbxContent>
                        </wps:txbx>
                        <wps:bodyPr rot="0" vert="horz" wrap="square" lIns="63327" tIns="31663" rIns="63327" bIns="31663" anchor="t" anchorCtr="0" upright="1">
                          <a:noAutofit/>
                        </wps:bodyPr>
                      </wps:wsp>
                      <wps:wsp>
                        <wps:cNvPr id="67" name="Rectangle 23"/>
                        <wps:cNvSpPr>
                          <a:spLocks noChangeArrowheads="1"/>
                        </wps:cNvSpPr>
                        <wps:spPr bwMode="auto">
                          <a:xfrm>
                            <a:off x="847725" y="3788396"/>
                            <a:ext cx="1200177" cy="239095"/>
                          </a:xfrm>
                          <a:prstGeom prst="rect">
                            <a:avLst/>
                          </a:prstGeom>
                          <a:solidFill>
                            <a:srgbClr val="FF99CC">
                              <a:alpha val="17999"/>
                            </a:srgbClr>
                          </a:solidFill>
                          <a:ln w="9525">
                            <a:solidFill>
                              <a:srgbClr val="800000"/>
                            </a:solidFill>
                            <a:miter lim="800000"/>
                            <a:headEnd/>
                            <a:tailEnd/>
                          </a:ln>
                        </wps:spPr>
                        <wps:txbx>
                          <w:txbxContent>
                            <w:p w:rsidR="000A16FF" w:rsidRPr="00061931" w:rsidRDefault="000A16FF" w:rsidP="00BD164D">
                              <w:pPr>
                                <w:jc w:val="center"/>
                                <w:rPr>
                                  <w:rFonts w:ascii="Georgia" w:hAnsi="Georgia" w:cs="Georgia"/>
                                  <w:b/>
                                  <w:bCs/>
                                  <w:i/>
                                  <w:iCs/>
                                  <w:sz w:val="14"/>
                                  <w:szCs w:val="14"/>
                                </w:rPr>
                              </w:pPr>
                              <w:r w:rsidRPr="00061931">
                                <w:rPr>
                                  <w:rFonts w:ascii="Georgia" w:hAnsi="Georgia" w:cs="Georgia"/>
                                  <w:b/>
                                  <w:bCs/>
                                  <w:i/>
                                  <w:iCs/>
                                  <w:sz w:val="14"/>
                                  <w:szCs w:val="14"/>
                                </w:rPr>
                                <w:t xml:space="preserve">Пед актив </w:t>
                              </w:r>
                              <w:r>
                                <w:rPr>
                                  <w:rFonts w:ascii="Georgia" w:hAnsi="Georgia" w:cs="Georgia"/>
                                  <w:b/>
                                  <w:bCs/>
                                  <w:i/>
                                  <w:iCs/>
                                  <w:sz w:val="14"/>
                                  <w:szCs w:val="14"/>
                                </w:rPr>
                                <w:t>МА</w:t>
                              </w:r>
                              <w:r w:rsidRPr="00061931">
                                <w:rPr>
                                  <w:rFonts w:ascii="Georgia" w:hAnsi="Georgia" w:cs="Georgia"/>
                                  <w:b/>
                                  <w:bCs/>
                                  <w:i/>
                                  <w:iCs/>
                                  <w:sz w:val="14"/>
                                  <w:szCs w:val="14"/>
                                </w:rPr>
                                <w:t>ДОУ</w:t>
                              </w:r>
                            </w:p>
                          </w:txbxContent>
                        </wps:txbx>
                        <wps:bodyPr rot="0" vert="horz" wrap="square" lIns="63327" tIns="31663" rIns="63327" bIns="31663" anchor="t" anchorCtr="0" upright="1">
                          <a:noAutofit/>
                        </wps:bodyPr>
                      </wps:wsp>
                      <wps:wsp>
                        <wps:cNvPr id="68" name="AutoShape 24"/>
                        <wps:cNvSpPr>
                          <a:spLocks noChangeArrowheads="1"/>
                        </wps:cNvSpPr>
                        <wps:spPr bwMode="auto">
                          <a:xfrm rot="1443" flipV="1">
                            <a:off x="505514" y="3788625"/>
                            <a:ext cx="318755" cy="159397"/>
                          </a:xfrm>
                          <a:prstGeom prst="stripedRightArrow">
                            <a:avLst>
                              <a:gd name="adj1" fmla="val 22352"/>
                              <a:gd name="adj2" fmla="val 40704"/>
                            </a:avLst>
                          </a:prstGeom>
                          <a:solidFill>
                            <a:srgbClr val="800000">
                              <a:alpha val="12000"/>
                            </a:srgbClr>
                          </a:solidFill>
                          <a:ln w="9525">
                            <a:solidFill>
                              <a:srgbClr val="800000"/>
                            </a:solidFill>
                            <a:miter lim="800000"/>
                            <a:headEnd/>
                            <a:tailEnd/>
                          </a:ln>
                        </wps:spPr>
                        <wps:bodyPr rot="0" vert="horz" wrap="square" lIns="91440" tIns="45720" rIns="91440" bIns="45720" anchor="t" anchorCtr="0" upright="1">
                          <a:noAutofit/>
                        </wps:bodyPr>
                      </wps:wsp>
                      <wps:wsp>
                        <wps:cNvPr id="69" name="AutoShape 25"/>
                        <wps:cNvSpPr>
                          <a:spLocks noChangeArrowheads="1"/>
                        </wps:cNvSpPr>
                        <wps:spPr bwMode="auto">
                          <a:xfrm rot="5425902" flipV="1">
                            <a:off x="-800190" y="3471710"/>
                            <a:ext cx="2630043" cy="79689"/>
                          </a:xfrm>
                          <a:prstGeom prst="stripedRightArrow">
                            <a:avLst>
                              <a:gd name="adj1" fmla="val 22352"/>
                              <a:gd name="adj2" fmla="val 671611"/>
                            </a:avLst>
                          </a:prstGeom>
                          <a:solidFill>
                            <a:srgbClr val="800000">
                              <a:alpha val="12000"/>
                            </a:srgbClr>
                          </a:solidFill>
                          <a:ln w="9525">
                            <a:solidFill>
                              <a:srgbClr val="800000"/>
                            </a:solidFill>
                            <a:miter lim="800000"/>
                            <a:headEnd/>
                            <a:tailEnd/>
                          </a:ln>
                        </wps:spPr>
                        <wps:bodyPr rot="0" vert="horz" wrap="square" lIns="91440" tIns="45720" rIns="91440" bIns="45720" anchor="t" anchorCtr="0" upright="1">
                          <a:noAutofit/>
                        </wps:bodyPr>
                      </wps:wsp>
                      <wps:wsp>
                        <wps:cNvPr id="70" name="Rectangle 26"/>
                        <wps:cNvSpPr>
                          <a:spLocks noChangeArrowheads="1"/>
                        </wps:cNvSpPr>
                        <wps:spPr bwMode="auto">
                          <a:xfrm>
                            <a:off x="857252" y="4505638"/>
                            <a:ext cx="1190650" cy="398491"/>
                          </a:xfrm>
                          <a:prstGeom prst="rect">
                            <a:avLst/>
                          </a:prstGeom>
                          <a:solidFill>
                            <a:srgbClr val="FF99CC">
                              <a:alpha val="25000"/>
                            </a:srgbClr>
                          </a:solidFill>
                          <a:ln w="9525">
                            <a:solidFill>
                              <a:srgbClr val="800000"/>
                            </a:solidFill>
                            <a:miter lim="800000"/>
                            <a:headEnd/>
                            <a:tailEnd/>
                          </a:ln>
                        </wps:spPr>
                        <wps:txbx>
                          <w:txbxContent>
                            <w:p w:rsidR="000A16FF" w:rsidRPr="00061931" w:rsidRDefault="000A16FF" w:rsidP="00BD164D">
                              <w:pPr>
                                <w:spacing w:after="0" w:line="240" w:lineRule="auto"/>
                                <w:jc w:val="center"/>
                                <w:rPr>
                                  <w:rFonts w:ascii="Georgia" w:hAnsi="Georgia" w:cs="Georgia"/>
                                  <w:b/>
                                  <w:bCs/>
                                  <w:i/>
                                  <w:iCs/>
                                  <w:sz w:val="14"/>
                                  <w:szCs w:val="14"/>
                                </w:rPr>
                              </w:pPr>
                              <w:r w:rsidRPr="00061931">
                                <w:rPr>
                                  <w:rFonts w:ascii="Georgia" w:hAnsi="Georgia" w:cs="Georgia"/>
                                  <w:b/>
                                  <w:bCs/>
                                  <w:i/>
                                  <w:iCs/>
                                  <w:sz w:val="14"/>
                                  <w:szCs w:val="14"/>
                                </w:rPr>
                                <w:t>Педагоги</w:t>
                              </w:r>
                            </w:p>
                            <w:p w:rsidR="000A16FF" w:rsidRPr="00061931" w:rsidRDefault="000A16FF" w:rsidP="00BD164D">
                              <w:pPr>
                                <w:spacing w:after="0" w:line="240" w:lineRule="auto"/>
                                <w:jc w:val="center"/>
                                <w:rPr>
                                  <w:rFonts w:ascii="Georgia" w:hAnsi="Georgia" w:cs="Georgia"/>
                                  <w:b/>
                                  <w:bCs/>
                                  <w:i/>
                                  <w:iCs/>
                                  <w:sz w:val="14"/>
                                  <w:szCs w:val="14"/>
                                </w:rPr>
                              </w:pPr>
                              <w:r w:rsidRPr="00061931">
                                <w:rPr>
                                  <w:rFonts w:ascii="Georgia" w:hAnsi="Georgia" w:cs="Georgia"/>
                                  <w:b/>
                                  <w:bCs/>
                                  <w:i/>
                                  <w:iCs/>
                                  <w:sz w:val="14"/>
                                  <w:szCs w:val="14"/>
                                </w:rPr>
                                <w:t>Дополнительного</w:t>
                              </w:r>
                            </w:p>
                            <w:p w:rsidR="000A16FF" w:rsidRPr="00061931" w:rsidRDefault="000A16FF" w:rsidP="00BD164D">
                              <w:pPr>
                                <w:jc w:val="center"/>
                                <w:rPr>
                                  <w:rFonts w:ascii="Georgia" w:hAnsi="Georgia" w:cs="Georgia"/>
                                  <w:b/>
                                  <w:bCs/>
                                  <w:i/>
                                  <w:iCs/>
                                  <w:sz w:val="14"/>
                                  <w:szCs w:val="14"/>
                                </w:rPr>
                              </w:pPr>
                              <w:r w:rsidRPr="00061931">
                                <w:rPr>
                                  <w:rFonts w:ascii="Georgia" w:hAnsi="Georgia" w:cs="Georgia"/>
                                  <w:b/>
                                  <w:bCs/>
                                  <w:i/>
                                  <w:iCs/>
                                  <w:sz w:val="14"/>
                                  <w:szCs w:val="14"/>
                                </w:rPr>
                                <w:t>образования</w:t>
                              </w:r>
                            </w:p>
                          </w:txbxContent>
                        </wps:txbx>
                        <wps:bodyPr rot="0" vert="horz" wrap="square" lIns="63327" tIns="31663" rIns="63327" bIns="31663" anchor="t" anchorCtr="0" upright="1">
                          <a:noAutofit/>
                        </wps:bodyPr>
                      </wps:wsp>
                      <wps:wsp>
                        <wps:cNvPr id="71" name="AutoShape 27"/>
                        <wps:cNvSpPr>
                          <a:spLocks noChangeArrowheads="1"/>
                        </wps:cNvSpPr>
                        <wps:spPr bwMode="auto">
                          <a:xfrm rot="41988" flipV="1">
                            <a:off x="514228" y="4585608"/>
                            <a:ext cx="318755" cy="159397"/>
                          </a:xfrm>
                          <a:prstGeom prst="stripedRightArrow">
                            <a:avLst>
                              <a:gd name="adj1" fmla="val 22352"/>
                              <a:gd name="adj2" fmla="val 40704"/>
                            </a:avLst>
                          </a:prstGeom>
                          <a:solidFill>
                            <a:srgbClr val="800000">
                              <a:alpha val="12000"/>
                            </a:srgbClr>
                          </a:solidFill>
                          <a:ln w="9525">
                            <a:solidFill>
                              <a:srgbClr val="800000"/>
                            </a:solidFill>
                            <a:miter lim="800000"/>
                            <a:headEnd/>
                            <a:tailEnd/>
                          </a:ln>
                        </wps:spPr>
                        <wps:bodyPr rot="0" vert="horz" wrap="square" lIns="91440" tIns="45720" rIns="91440" bIns="45720" anchor="t" anchorCtr="0" upright="1">
                          <a:noAutofit/>
                        </wps:bodyPr>
                      </wps:wsp>
                      <wps:wsp>
                        <wps:cNvPr id="72" name="Rectangle 28"/>
                        <wps:cNvSpPr>
                          <a:spLocks noChangeArrowheads="1"/>
                        </wps:cNvSpPr>
                        <wps:spPr bwMode="auto">
                          <a:xfrm>
                            <a:off x="847726" y="2353630"/>
                            <a:ext cx="1200176" cy="318983"/>
                          </a:xfrm>
                          <a:prstGeom prst="rect">
                            <a:avLst/>
                          </a:prstGeom>
                          <a:solidFill>
                            <a:srgbClr val="FF99CC">
                              <a:alpha val="25000"/>
                            </a:srgbClr>
                          </a:solidFill>
                          <a:ln w="9525">
                            <a:solidFill>
                              <a:srgbClr val="800000"/>
                            </a:solidFill>
                            <a:miter lim="800000"/>
                            <a:headEnd/>
                            <a:tailEnd/>
                          </a:ln>
                        </wps:spPr>
                        <wps:txbx>
                          <w:txbxContent>
                            <w:p w:rsidR="000A16FF" w:rsidRPr="00061931" w:rsidRDefault="000A16FF" w:rsidP="00BD164D">
                              <w:pPr>
                                <w:jc w:val="center"/>
                                <w:rPr>
                                  <w:rFonts w:ascii="Georgia" w:hAnsi="Georgia" w:cs="Georgia"/>
                                  <w:b/>
                                  <w:bCs/>
                                  <w:sz w:val="14"/>
                                  <w:szCs w:val="14"/>
                                </w:rPr>
                              </w:pPr>
                              <w:r>
                                <w:rPr>
                                  <w:rFonts w:ascii="Georgia" w:hAnsi="Georgia" w:cs="Georgia"/>
                                  <w:b/>
                                  <w:bCs/>
                                  <w:sz w:val="14"/>
                                  <w:szCs w:val="14"/>
                                </w:rPr>
                                <w:t>Педагогический Совет</w:t>
                              </w:r>
                            </w:p>
                          </w:txbxContent>
                        </wps:txbx>
                        <wps:bodyPr rot="0" vert="horz" wrap="square" lIns="63327" tIns="31663" rIns="63327" bIns="31663" anchor="t" anchorCtr="0" upright="1">
                          <a:noAutofit/>
                        </wps:bodyPr>
                      </wps:wsp>
                      <wps:wsp>
                        <wps:cNvPr id="73" name="AutoShape 29"/>
                        <wps:cNvSpPr>
                          <a:spLocks noChangeArrowheads="1"/>
                        </wps:cNvSpPr>
                        <wps:spPr bwMode="auto">
                          <a:xfrm rot="138669" flipV="1">
                            <a:off x="531987" y="4181889"/>
                            <a:ext cx="318755" cy="159397"/>
                          </a:xfrm>
                          <a:prstGeom prst="stripedRightArrow">
                            <a:avLst>
                              <a:gd name="adj1" fmla="val 22352"/>
                              <a:gd name="adj2" fmla="val 40704"/>
                            </a:avLst>
                          </a:prstGeom>
                          <a:solidFill>
                            <a:srgbClr val="800000">
                              <a:alpha val="12000"/>
                            </a:srgbClr>
                          </a:solidFill>
                          <a:ln w="9525">
                            <a:solidFill>
                              <a:srgbClr val="800000"/>
                            </a:solidFill>
                            <a:miter lim="800000"/>
                            <a:headEnd/>
                            <a:tailEnd/>
                          </a:ln>
                        </wps:spPr>
                        <wps:bodyPr rot="0" vert="horz" wrap="square" lIns="91440" tIns="45720" rIns="91440" bIns="45720" anchor="t" anchorCtr="0" upright="1">
                          <a:noAutofit/>
                        </wps:bodyPr>
                      </wps:wsp>
                      <wps:wsp>
                        <wps:cNvPr id="74" name="AutoShape 30"/>
                        <wps:cNvSpPr>
                          <a:spLocks noChangeArrowheads="1"/>
                        </wps:cNvSpPr>
                        <wps:spPr bwMode="auto">
                          <a:xfrm rot="1443" flipV="1">
                            <a:off x="528936" y="3390134"/>
                            <a:ext cx="318755" cy="159397"/>
                          </a:xfrm>
                          <a:prstGeom prst="stripedRightArrow">
                            <a:avLst>
                              <a:gd name="adj1" fmla="val 22352"/>
                              <a:gd name="adj2" fmla="val 40704"/>
                            </a:avLst>
                          </a:prstGeom>
                          <a:solidFill>
                            <a:srgbClr val="800000">
                              <a:alpha val="12000"/>
                            </a:srgbClr>
                          </a:solidFill>
                          <a:ln w="9525">
                            <a:solidFill>
                              <a:srgbClr val="800000"/>
                            </a:solidFill>
                            <a:miter lim="800000"/>
                            <a:headEnd/>
                            <a:tailEnd/>
                          </a:ln>
                        </wps:spPr>
                        <wps:bodyPr rot="0" vert="horz" wrap="square" lIns="91440" tIns="45720" rIns="91440" bIns="45720" anchor="t" anchorCtr="0" upright="1">
                          <a:noAutofit/>
                        </wps:bodyPr>
                      </wps:wsp>
                      <wps:wsp>
                        <wps:cNvPr id="75" name="AutoShape 31"/>
                        <wps:cNvSpPr>
                          <a:spLocks noChangeArrowheads="1"/>
                        </wps:cNvSpPr>
                        <wps:spPr bwMode="auto">
                          <a:xfrm rot="1443" flipV="1">
                            <a:off x="538463" y="2910803"/>
                            <a:ext cx="318755" cy="159397"/>
                          </a:xfrm>
                          <a:prstGeom prst="stripedRightArrow">
                            <a:avLst>
                              <a:gd name="adj1" fmla="val 22352"/>
                              <a:gd name="adj2" fmla="val 40704"/>
                            </a:avLst>
                          </a:prstGeom>
                          <a:solidFill>
                            <a:srgbClr val="800000">
                              <a:alpha val="12000"/>
                            </a:srgbClr>
                          </a:solidFill>
                          <a:ln w="9525">
                            <a:solidFill>
                              <a:srgbClr val="800000"/>
                            </a:solidFill>
                            <a:miter lim="800000"/>
                            <a:headEnd/>
                            <a:tailEnd/>
                          </a:ln>
                        </wps:spPr>
                        <wps:bodyPr rot="0" vert="horz" wrap="square" lIns="91440" tIns="45720" rIns="91440" bIns="45720" anchor="t" anchorCtr="0" upright="1">
                          <a:noAutofit/>
                        </wps:bodyPr>
                      </wps:wsp>
                      <wps:wsp>
                        <wps:cNvPr id="76" name="Rectangle 32"/>
                        <wps:cNvSpPr>
                          <a:spLocks noChangeArrowheads="1"/>
                        </wps:cNvSpPr>
                        <wps:spPr bwMode="auto">
                          <a:xfrm>
                            <a:off x="857252" y="3310221"/>
                            <a:ext cx="1190650" cy="398287"/>
                          </a:xfrm>
                          <a:prstGeom prst="rect">
                            <a:avLst/>
                          </a:prstGeom>
                          <a:solidFill>
                            <a:srgbClr val="FF99CC">
                              <a:alpha val="28999"/>
                            </a:srgbClr>
                          </a:solidFill>
                          <a:ln w="9525">
                            <a:solidFill>
                              <a:srgbClr val="800000"/>
                            </a:solidFill>
                            <a:miter lim="800000"/>
                            <a:headEnd/>
                            <a:tailEnd/>
                          </a:ln>
                        </wps:spPr>
                        <wps:txbx>
                          <w:txbxContent>
                            <w:p w:rsidR="000A16FF" w:rsidRPr="00061931" w:rsidRDefault="000A16FF" w:rsidP="00BD164D">
                              <w:pPr>
                                <w:jc w:val="center"/>
                                <w:rPr>
                                  <w:rFonts w:ascii="Georgia" w:hAnsi="Georgia" w:cs="Georgia"/>
                                  <w:b/>
                                  <w:bCs/>
                                  <w:i/>
                                  <w:iCs/>
                                  <w:sz w:val="14"/>
                                  <w:szCs w:val="14"/>
                                </w:rPr>
                              </w:pPr>
                              <w:r w:rsidRPr="00061931">
                                <w:rPr>
                                  <w:rFonts w:ascii="Georgia" w:hAnsi="Georgia" w:cs="Georgia"/>
                                  <w:b/>
                                  <w:bCs/>
                                  <w:i/>
                                  <w:iCs/>
                                  <w:sz w:val="14"/>
                                  <w:szCs w:val="14"/>
                                </w:rPr>
                                <w:t>Проблемные и творческие микрогруппы педагогов</w:t>
                              </w:r>
                            </w:p>
                          </w:txbxContent>
                        </wps:txbx>
                        <wps:bodyPr rot="0" vert="horz" wrap="square" lIns="63327" tIns="31663" rIns="63327" bIns="31663" anchor="t" anchorCtr="0" upright="1">
                          <a:noAutofit/>
                        </wps:bodyPr>
                      </wps:wsp>
                      <wps:wsp>
                        <wps:cNvPr id="77" name="AutoShape 33"/>
                        <wps:cNvSpPr>
                          <a:spLocks noChangeArrowheads="1"/>
                        </wps:cNvSpPr>
                        <wps:spPr bwMode="auto">
                          <a:xfrm rot="1443" flipV="1">
                            <a:off x="528937" y="2508629"/>
                            <a:ext cx="318755" cy="159397"/>
                          </a:xfrm>
                          <a:prstGeom prst="stripedRightArrow">
                            <a:avLst>
                              <a:gd name="adj1" fmla="val 22352"/>
                              <a:gd name="adj2" fmla="val 40704"/>
                            </a:avLst>
                          </a:prstGeom>
                          <a:solidFill>
                            <a:srgbClr val="800000">
                              <a:alpha val="12000"/>
                            </a:srgbClr>
                          </a:solidFill>
                          <a:ln w="9525">
                            <a:solidFill>
                              <a:srgbClr val="800000"/>
                            </a:solidFill>
                            <a:miter lim="800000"/>
                            <a:headEnd/>
                            <a:tailEnd/>
                          </a:ln>
                        </wps:spPr>
                        <wps:bodyPr rot="0" vert="horz" wrap="square" lIns="91440" tIns="45720" rIns="91440" bIns="45720" anchor="t" anchorCtr="0" upright="1">
                          <a:noAutofit/>
                        </wps:bodyPr>
                      </wps:wsp>
                      <wps:wsp>
                        <wps:cNvPr id="78" name="Rectangle 34"/>
                        <wps:cNvSpPr>
                          <a:spLocks noChangeArrowheads="1"/>
                        </wps:cNvSpPr>
                        <wps:spPr bwMode="auto">
                          <a:xfrm>
                            <a:off x="2446346" y="3708927"/>
                            <a:ext cx="1115642" cy="318793"/>
                          </a:xfrm>
                          <a:prstGeom prst="rect">
                            <a:avLst/>
                          </a:prstGeom>
                          <a:solidFill>
                            <a:srgbClr val="99CCFF">
                              <a:alpha val="28000"/>
                            </a:srgbClr>
                          </a:solidFill>
                          <a:ln w="9525">
                            <a:solidFill>
                              <a:srgbClr val="3366FF"/>
                            </a:solidFill>
                            <a:miter lim="800000"/>
                            <a:headEnd/>
                            <a:tailEnd/>
                          </a:ln>
                        </wps:spPr>
                        <wps:txbx>
                          <w:txbxContent>
                            <w:p w:rsidR="000A16FF" w:rsidRPr="00061931" w:rsidRDefault="000A16FF" w:rsidP="00BD164D">
                              <w:pPr>
                                <w:jc w:val="center"/>
                                <w:rPr>
                                  <w:rFonts w:ascii="Georgia" w:hAnsi="Georgia" w:cs="Georgia"/>
                                  <w:b/>
                                  <w:bCs/>
                                  <w:i/>
                                  <w:iCs/>
                                  <w:sz w:val="14"/>
                                  <w:szCs w:val="14"/>
                                </w:rPr>
                              </w:pPr>
                              <w:r w:rsidRPr="00061931">
                                <w:rPr>
                                  <w:rFonts w:ascii="Georgia" w:hAnsi="Georgia" w:cs="Georgia"/>
                                  <w:b/>
                                  <w:bCs/>
                                  <w:i/>
                                  <w:iCs/>
                                  <w:sz w:val="14"/>
                                  <w:szCs w:val="14"/>
                                </w:rPr>
                                <w:t>обслуживающий персонал</w:t>
                              </w:r>
                            </w:p>
                          </w:txbxContent>
                        </wps:txbx>
                        <wps:bodyPr rot="0" vert="horz" wrap="square" lIns="63327" tIns="31663" rIns="63327" bIns="31663" anchor="t" anchorCtr="0" upright="1">
                          <a:noAutofit/>
                        </wps:bodyPr>
                      </wps:wsp>
                      <wps:wsp>
                        <wps:cNvPr id="79" name="AutoShape 35"/>
                        <wps:cNvSpPr>
                          <a:spLocks noChangeArrowheads="1"/>
                        </wps:cNvSpPr>
                        <wps:spPr bwMode="auto">
                          <a:xfrm>
                            <a:off x="2207279" y="3151039"/>
                            <a:ext cx="239066" cy="79698"/>
                          </a:xfrm>
                          <a:prstGeom prst="stripedRightArrow">
                            <a:avLst>
                              <a:gd name="adj1" fmla="val 32222"/>
                              <a:gd name="adj2" fmla="val 117417"/>
                            </a:avLst>
                          </a:prstGeom>
                          <a:solidFill>
                            <a:srgbClr val="800000">
                              <a:alpha val="12000"/>
                            </a:srgbClr>
                          </a:solidFill>
                          <a:ln w="9525">
                            <a:solidFill>
                              <a:srgbClr val="000080"/>
                            </a:solidFill>
                            <a:miter lim="800000"/>
                            <a:headEnd/>
                            <a:tailEnd/>
                          </a:ln>
                        </wps:spPr>
                        <wps:bodyPr rot="0" vert="horz" wrap="square" lIns="91440" tIns="45720" rIns="91440" bIns="45720" anchor="t" anchorCtr="0" upright="1">
                          <a:noAutofit/>
                        </wps:bodyPr>
                      </wps:wsp>
                      <wps:wsp>
                        <wps:cNvPr id="80" name="AutoShape 36"/>
                        <wps:cNvSpPr>
                          <a:spLocks noChangeArrowheads="1"/>
                        </wps:cNvSpPr>
                        <wps:spPr bwMode="auto">
                          <a:xfrm>
                            <a:off x="2207279" y="3788625"/>
                            <a:ext cx="239066" cy="79698"/>
                          </a:xfrm>
                          <a:prstGeom prst="stripedRightArrow">
                            <a:avLst>
                              <a:gd name="adj1" fmla="val 32222"/>
                              <a:gd name="adj2" fmla="val 117417"/>
                            </a:avLst>
                          </a:prstGeom>
                          <a:solidFill>
                            <a:srgbClr val="800000">
                              <a:alpha val="12000"/>
                            </a:srgbClr>
                          </a:solidFill>
                          <a:ln w="9525">
                            <a:solidFill>
                              <a:srgbClr val="000080"/>
                            </a:solidFill>
                            <a:miter lim="800000"/>
                            <a:headEnd/>
                            <a:tailEnd/>
                          </a:ln>
                        </wps:spPr>
                        <wps:bodyPr rot="0" vert="horz" wrap="square" lIns="91440" tIns="45720" rIns="91440" bIns="45720" anchor="t" anchorCtr="0" upright="1">
                          <a:noAutofit/>
                        </wps:bodyPr>
                      </wps:wsp>
                      <wps:wsp>
                        <wps:cNvPr id="81" name="AutoShape 37"/>
                        <wps:cNvSpPr>
                          <a:spLocks noChangeArrowheads="1"/>
                        </wps:cNvSpPr>
                        <wps:spPr bwMode="auto">
                          <a:xfrm rot="1283353">
                            <a:off x="2233759" y="1434122"/>
                            <a:ext cx="1372412" cy="239095"/>
                          </a:xfrm>
                          <a:prstGeom prst="stripedRightArrow">
                            <a:avLst>
                              <a:gd name="adj1" fmla="val 10463"/>
                              <a:gd name="adj2" fmla="val 65525"/>
                            </a:avLst>
                          </a:prstGeom>
                          <a:solidFill>
                            <a:srgbClr val="C0C0C0">
                              <a:alpha val="12000"/>
                            </a:srgbClr>
                          </a:solidFill>
                          <a:ln w="9525">
                            <a:solidFill>
                              <a:srgbClr val="808080"/>
                            </a:solidFill>
                            <a:miter lim="800000"/>
                            <a:headEnd/>
                            <a:tailEnd/>
                          </a:ln>
                        </wps:spPr>
                        <wps:bodyPr rot="0" vert="horz" wrap="square" lIns="91440" tIns="45720" rIns="91440" bIns="45720" anchor="t" anchorCtr="0" upright="1">
                          <a:noAutofit/>
                        </wps:bodyPr>
                      </wps:wsp>
                      <wps:wsp>
                        <wps:cNvPr id="82" name="AutoShape 38"/>
                        <wps:cNvSpPr>
                          <a:spLocks noChangeArrowheads="1"/>
                        </wps:cNvSpPr>
                        <wps:spPr bwMode="auto">
                          <a:xfrm flipH="1">
                            <a:off x="2923731" y="297713"/>
                            <a:ext cx="1673953" cy="621732"/>
                          </a:xfrm>
                          <a:prstGeom prst="wedgeEllipseCallout">
                            <a:avLst>
                              <a:gd name="adj1" fmla="val -46815"/>
                              <a:gd name="adj2" fmla="val 20778"/>
                            </a:avLst>
                          </a:prstGeom>
                          <a:solidFill>
                            <a:srgbClr val="FFFFFF"/>
                          </a:solidFill>
                          <a:ln w="28575">
                            <a:solidFill>
                              <a:srgbClr val="3333CC"/>
                            </a:solidFill>
                            <a:miter lim="800000"/>
                            <a:headEnd/>
                            <a:tailEnd/>
                          </a:ln>
                        </wps:spPr>
                        <wps:txbx>
                          <w:txbxContent>
                            <w:p w:rsidR="000A16FF" w:rsidRPr="00061931" w:rsidRDefault="000A16FF" w:rsidP="00BD164D">
                              <w:pPr>
                                <w:jc w:val="center"/>
                                <w:rPr>
                                  <w:rFonts w:ascii="Georgia" w:hAnsi="Georgia" w:cs="Georgia"/>
                                  <w:b/>
                                  <w:bCs/>
                                  <w:sz w:val="15"/>
                                  <w:szCs w:val="15"/>
                                </w:rPr>
                              </w:pPr>
                              <w:r w:rsidRPr="00061931">
                                <w:rPr>
                                  <w:rFonts w:ascii="Georgia" w:hAnsi="Georgia" w:cs="Georgia"/>
                                  <w:b/>
                                  <w:bCs/>
                                  <w:sz w:val="15"/>
                                  <w:szCs w:val="15"/>
                                </w:rPr>
                                <w:t>Наблюдательный совет</w:t>
                              </w:r>
                            </w:p>
                          </w:txbxContent>
                        </wps:txbx>
                        <wps:bodyPr rot="0" vert="horz" wrap="square" lIns="63327" tIns="31663" rIns="63327" bIns="31663" anchor="t" anchorCtr="0" upright="1">
                          <a:noAutofit/>
                        </wps:bodyPr>
                      </wps:wsp>
                      <wps:wsp>
                        <wps:cNvPr id="84" name="AutoShape 40"/>
                        <wps:cNvSpPr>
                          <a:spLocks noChangeArrowheads="1"/>
                        </wps:cNvSpPr>
                        <wps:spPr bwMode="auto">
                          <a:xfrm>
                            <a:off x="4175030" y="3151044"/>
                            <a:ext cx="1115442" cy="478170"/>
                          </a:xfrm>
                          <a:prstGeom prst="roundRect">
                            <a:avLst>
                              <a:gd name="adj" fmla="val 16667"/>
                            </a:avLst>
                          </a:prstGeom>
                          <a:solidFill>
                            <a:srgbClr val="C0C0C0">
                              <a:alpha val="20000"/>
                            </a:srgbClr>
                          </a:solidFill>
                          <a:ln w="9525">
                            <a:solidFill>
                              <a:srgbClr val="808080"/>
                            </a:solidFill>
                            <a:round/>
                            <a:headEnd/>
                            <a:tailEnd/>
                          </a:ln>
                        </wps:spPr>
                        <wps:txbx>
                          <w:txbxContent>
                            <w:p w:rsidR="000A16FF" w:rsidRPr="00061931" w:rsidRDefault="000A16FF" w:rsidP="00BD164D">
                              <w:pPr>
                                <w:jc w:val="center"/>
                                <w:rPr>
                                  <w:rFonts w:ascii="Georgia" w:hAnsi="Georgia" w:cs="Georgia"/>
                                  <w:b/>
                                  <w:bCs/>
                                  <w:sz w:val="14"/>
                                  <w:szCs w:val="14"/>
                                </w:rPr>
                              </w:pPr>
                              <w:r w:rsidRPr="00061931">
                                <w:rPr>
                                  <w:rFonts w:ascii="Georgia" w:hAnsi="Georgia" w:cs="Georgia"/>
                                  <w:b/>
                                  <w:bCs/>
                                  <w:sz w:val="14"/>
                                  <w:szCs w:val="14"/>
                                </w:rPr>
                                <w:t>Бухгалтер по материальной части</w:t>
                              </w:r>
                            </w:p>
                            <w:p w:rsidR="000A16FF" w:rsidRPr="00061931" w:rsidRDefault="000A16FF" w:rsidP="00BD164D">
                              <w:pPr>
                                <w:jc w:val="center"/>
                                <w:rPr>
                                  <w:rFonts w:ascii="Georgia" w:hAnsi="Georgia" w:cs="Georgia"/>
                                  <w:b/>
                                  <w:bCs/>
                                  <w:sz w:val="14"/>
                                  <w:szCs w:val="14"/>
                                </w:rPr>
                              </w:pPr>
                            </w:p>
                          </w:txbxContent>
                        </wps:txbx>
                        <wps:bodyPr rot="0" vert="horz" wrap="square" lIns="63327" tIns="31663" rIns="63327" bIns="31663" anchor="t" anchorCtr="0" upright="1">
                          <a:noAutofit/>
                        </wps:bodyPr>
                      </wps:wsp>
                      <wps:wsp>
                        <wps:cNvPr id="87" name="AutoShape 43"/>
                        <wps:cNvSpPr>
                          <a:spLocks noChangeArrowheads="1"/>
                        </wps:cNvSpPr>
                        <wps:spPr bwMode="auto">
                          <a:xfrm>
                            <a:off x="5373534" y="1618166"/>
                            <a:ext cx="1846798" cy="815593"/>
                          </a:xfrm>
                          <a:prstGeom prst="wedgeEllipseCallout">
                            <a:avLst>
                              <a:gd name="adj1" fmla="val 38801"/>
                              <a:gd name="adj2" fmla="val -31745"/>
                            </a:avLst>
                          </a:prstGeom>
                          <a:solidFill>
                            <a:srgbClr val="FFFFFF"/>
                          </a:solidFill>
                          <a:ln w="9525">
                            <a:solidFill>
                              <a:srgbClr val="000000"/>
                            </a:solidFill>
                            <a:miter lim="800000"/>
                            <a:headEnd/>
                            <a:tailEnd/>
                          </a:ln>
                        </wps:spPr>
                        <wps:txbx>
                          <w:txbxContent>
                            <w:p w:rsidR="000A16FF" w:rsidRPr="00061931" w:rsidRDefault="000A16FF" w:rsidP="00BD164D">
                              <w:pPr>
                                <w:jc w:val="center"/>
                                <w:rPr>
                                  <w:rFonts w:ascii="Georgia" w:hAnsi="Georgia" w:cs="Georgia"/>
                                  <w:b/>
                                  <w:bCs/>
                                  <w:sz w:val="16"/>
                                  <w:szCs w:val="16"/>
                                </w:rPr>
                              </w:pPr>
                              <w:r w:rsidRPr="00061931">
                                <w:rPr>
                                  <w:rFonts w:ascii="Georgia" w:hAnsi="Georgia" w:cs="Georgia"/>
                                  <w:b/>
                                  <w:bCs/>
                                  <w:sz w:val="16"/>
                                  <w:szCs w:val="16"/>
                                </w:rPr>
                                <w:t>Общее собрание трудового коллектива</w:t>
                              </w:r>
                            </w:p>
                          </w:txbxContent>
                        </wps:txbx>
                        <wps:bodyPr rot="0" vert="horz" wrap="square" lIns="63327" tIns="31663" rIns="63327" bIns="31663" anchor="t" anchorCtr="0" upright="1">
                          <a:noAutofit/>
                        </wps:bodyPr>
                      </wps:wsp>
                      <wps:wsp>
                        <wps:cNvPr id="88" name="Line 44"/>
                        <wps:cNvCnPr/>
                        <wps:spPr bwMode="auto">
                          <a:xfrm flipV="1">
                            <a:off x="2525678" y="571500"/>
                            <a:ext cx="2847856" cy="666368"/>
                          </a:xfrm>
                          <a:prstGeom prst="line">
                            <a:avLst/>
                          </a:prstGeom>
                          <a:noFill/>
                          <a:ln w="28575">
                            <a:solidFill>
                              <a:srgbClr val="000000"/>
                            </a:solidFill>
                            <a:round/>
                            <a:headEnd type="stealth" w="lg" len="lg"/>
                            <a:tailEnd type="stealth" w="lg" len="lg"/>
                          </a:ln>
                          <a:extLst>
                            <a:ext uri="{909E8E84-426E-40DD-AFC4-6F175D3DCCD1}">
                              <a14:hiddenFill xmlns:a14="http://schemas.microsoft.com/office/drawing/2010/main">
                                <a:noFill/>
                              </a14:hiddenFill>
                            </a:ext>
                          </a:extLst>
                        </wps:spPr>
                        <wps:bodyPr/>
                      </wps:wsp>
                      <wps:wsp>
                        <wps:cNvPr id="90" name="Line 46"/>
                        <wps:cNvCnPr/>
                        <wps:spPr bwMode="auto">
                          <a:xfrm>
                            <a:off x="2558802" y="1251508"/>
                            <a:ext cx="3028172" cy="557888"/>
                          </a:xfrm>
                          <a:prstGeom prst="line">
                            <a:avLst/>
                          </a:prstGeom>
                          <a:noFill/>
                          <a:ln w="28575">
                            <a:solidFill>
                              <a:srgbClr val="000000"/>
                            </a:solidFill>
                            <a:round/>
                            <a:headEnd type="stealth" w="lg" len="lg"/>
                            <a:tailEnd type="stealth" w="lg" len="lg"/>
                          </a:ln>
                          <a:extLst>
                            <a:ext uri="{909E8E84-426E-40DD-AFC4-6F175D3DCCD1}">
                              <a14:hiddenFill xmlns:a14="http://schemas.microsoft.com/office/drawing/2010/main">
                                <a:noFill/>
                              </a14:hiddenFill>
                            </a:ext>
                          </a:extLst>
                        </wps:spPr>
                        <wps:bodyPr/>
                      </wps:wsp>
                      <wps:wsp>
                        <wps:cNvPr id="93" name="AutoShape 49"/>
                        <wps:cNvSpPr>
                          <a:spLocks noChangeArrowheads="1"/>
                        </wps:cNvSpPr>
                        <wps:spPr bwMode="auto">
                          <a:xfrm>
                            <a:off x="3856275" y="3310421"/>
                            <a:ext cx="318755" cy="159397"/>
                          </a:xfrm>
                          <a:prstGeom prst="stripedRightArrow">
                            <a:avLst>
                              <a:gd name="adj1" fmla="val 32602"/>
                              <a:gd name="adj2" fmla="val 37685"/>
                            </a:avLst>
                          </a:prstGeom>
                          <a:solidFill>
                            <a:srgbClr val="C0C0C0">
                              <a:alpha val="12000"/>
                            </a:srgbClr>
                          </a:solidFill>
                          <a:ln w="9525">
                            <a:solidFill>
                              <a:srgbClr val="808080"/>
                            </a:solidFill>
                            <a:miter lim="800000"/>
                            <a:headEnd/>
                            <a:tailEnd/>
                          </a:ln>
                        </wps:spPr>
                        <wps:bodyPr rot="0" vert="horz" wrap="square" lIns="91440" tIns="45720" rIns="91440" bIns="45720" anchor="t" anchorCtr="0" upright="1">
                          <a:noAutofit/>
                        </wps:bodyPr>
                      </wps:wsp>
                      <wps:wsp>
                        <wps:cNvPr id="95" name="AutoShape 51"/>
                        <wps:cNvSpPr>
                          <a:spLocks noChangeArrowheads="1"/>
                        </wps:cNvSpPr>
                        <wps:spPr bwMode="auto">
                          <a:xfrm>
                            <a:off x="847725" y="172055"/>
                            <a:ext cx="1631126" cy="499004"/>
                          </a:xfrm>
                          <a:prstGeom prst="pentagon">
                            <a:avLst/>
                          </a:prstGeom>
                          <a:solidFill>
                            <a:srgbClr val="FF0000">
                              <a:alpha val="0"/>
                            </a:srgbClr>
                          </a:solidFill>
                          <a:ln w="28575">
                            <a:solidFill>
                              <a:srgbClr val="FF0000"/>
                            </a:solidFill>
                            <a:miter lim="800000"/>
                            <a:headEnd/>
                            <a:tailEnd/>
                          </a:ln>
                        </wps:spPr>
                        <wps:txbx>
                          <w:txbxContent>
                            <w:p w:rsidR="000A16FF" w:rsidRPr="00061931" w:rsidRDefault="000A16FF" w:rsidP="00BD164D">
                              <w:pPr>
                                <w:rPr>
                                  <w:rFonts w:ascii="Georgia" w:hAnsi="Georgia" w:cs="Georgia"/>
                                  <w:b/>
                                  <w:bCs/>
                                  <w:color w:val="FF0000"/>
                                  <w:sz w:val="15"/>
                                  <w:szCs w:val="15"/>
                                </w:rPr>
                              </w:pPr>
                              <w:r w:rsidRPr="00061931">
                                <w:rPr>
                                  <w:rFonts w:ascii="Georgia" w:hAnsi="Georgia" w:cs="Georgia"/>
                                  <w:b/>
                                  <w:bCs/>
                                  <w:color w:val="FF0000"/>
                                  <w:sz w:val="15"/>
                                  <w:szCs w:val="15"/>
                                </w:rPr>
                                <w:t>УЧРЕДИТЕЛЬ</w:t>
                              </w:r>
                            </w:p>
                          </w:txbxContent>
                        </wps:txbx>
                        <wps:bodyPr rot="0" vert="horz" wrap="square" lIns="63327" tIns="31663" rIns="63327" bIns="31663" anchor="t" anchorCtr="0" upright="1">
                          <a:noAutofit/>
                        </wps:bodyPr>
                      </wps:wsp>
                      <wps:wsp>
                        <wps:cNvPr id="122" name="AutoShape 17"/>
                        <wps:cNvSpPr>
                          <a:spLocks noChangeArrowheads="1"/>
                        </wps:cNvSpPr>
                        <wps:spPr bwMode="auto">
                          <a:xfrm>
                            <a:off x="4181822" y="2513878"/>
                            <a:ext cx="1115060" cy="557530"/>
                          </a:xfrm>
                          <a:prstGeom prst="roundRect">
                            <a:avLst>
                              <a:gd name="adj" fmla="val 16667"/>
                            </a:avLst>
                          </a:prstGeom>
                          <a:solidFill>
                            <a:srgbClr val="C0C0C0">
                              <a:alpha val="20000"/>
                            </a:srgbClr>
                          </a:solidFill>
                          <a:ln w="9525">
                            <a:solidFill>
                              <a:srgbClr val="808080"/>
                            </a:solidFill>
                            <a:round/>
                            <a:headEnd/>
                            <a:tailEnd/>
                          </a:ln>
                        </wps:spPr>
                        <wps:txbx>
                          <w:txbxContent>
                            <w:p w:rsidR="000A16FF" w:rsidRPr="00061931" w:rsidRDefault="000A16FF" w:rsidP="00BD164D">
                              <w:pPr>
                                <w:spacing w:after="0" w:line="240" w:lineRule="auto"/>
                                <w:jc w:val="center"/>
                                <w:rPr>
                                  <w:rFonts w:ascii="Georgia" w:hAnsi="Georgia" w:cs="Georgia"/>
                                  <w:b/>
                                  <w:bCs/>
                                  <w:sz w:val="14"/>
                                  <w:szCs w:val="14"/>
                                </w:rPr>
                              </w:pPr>
                              <w:r w:rsidRPr="00061931">
                                <w:rPr>
                                  <w:rFonts w:ascii="Georgia" w:hAnsi="Georgia" w:cs="Georgia"/>
                                  <w:b/>
                                  <w:bCs/>
                                  <w:sz w:val="14"/>
                                  <w:szCs w:val="14"/>
                                </w:rPr>
                                <w:t xml:space="preserve">Бухгалтер </w:t>
                              </w:r>
                            </w:p>
                            <w:p w:rsidR="000A16FF" w:rsidRPr="00061931" w:rsidRDefault="000A16FF" w:rsidP="00BD164D">
                              <w:pPr>
                                <w:spacing w:after="0" w:line="240" w:lineRule="auto"/>
                                <w:jc w:val="center"/>
                                <w:rPr>
                                  <w:rFonts w:ascii="Georgia" w:hAnsi="Georgia" w:cs="Georgia"/>
                                  <w:b/>
                                  <w:bCs/>
                                  <w:sz w:val="14"/>
                                  <w:szCs w:val="14"/>
                                </w:rPr>
                              </w:pPr>
                              <w:r w:rsidRPr="00061931">
                                <w:rPr>
                                  <w:rFonts w:ascii="Georgia" w:hAnsi="Georgia" w:cs="Georgia"/>
                                  <w:b/>
                                  <w:bCs/>
                                  <w:sz w:val="14"/>
                                  <w:szCs w:val="14"/>
                                </w:rPr>
                                <w:t>по заработной плате</w:t>
                              </w:r>
                            </w:p>
                            <w:p w:rsidR="000A16FF" w:rsidRDefault="000A16FF" w:rsidP="00BD164D">
                              <w:pPr>
                                <w:pStyle w:val="a6"/>
                                <w:spacing w:before="0" w:beforeAutospacing="0" w:after="200" w:afterAutospacing="0" w:line="276" w:lineRule="auto"/>
                                <w:jc w:val="center"/>
                              </w:pPr>
                            </w:p>
                          </w:txbxContent>
                        </wps:txbx>
                        <wps:bodyPr rot="0" vert="horz" wrap="square" lIns="63327" tIns="31663" rIns="63327" bIns="31663" anchor="t" anchorCtr="0" upright="1">
                          <a:noAutofit/>
                        </wps:bodyPr>
                      </wps:wsp>
                      <wps:wsp>
                        <wps:cNvPr id="123" name="AutoShape 37"/>
                        <wps:cNvSpPr>
                          <a:spLocks noChangeArrowheads="1"/>
                        </wps:cNvSpPr>
                        <wps:spPr bwMode="auto">
                          <a:xfrm rot="5400000">
                            <a:off x="3042859" y="2830696"/>
                            <a:ext cx="1516661" cy="238760"/>
                          </a:xfrm>
                          <a:prstGeom prst="stripedRightArrow">
                            <a:avLst>
                              <a:gd name="adj1" fmla="val 40059"/>
                              <a:gd name="adj2" fmla="val 65525"/>
                            </a:avLst>
                          </a:prstGeom>
                          <a:solidFill>
                            <a:srgbClr val="C0C0C0">
                              <a:alpha val="12000"/>
                            </a:srgbClr>
                          </a:solidFill>
                          <a:ln w="9525">
                            <a:solidFill>
                              <a:srgbClr val="808080"/>
                            </a:solidFill>
                            <a:miter lim="800000"/>
                            <a:headEnd/>
                            <a:tailEnd/>
                          </a:ln>
                        </wps:spPr>
                        <wps:txbx>
                          <w:txbxContent>
                            <w:p w:rsidR="000A16FF" w:rsidRDefault="000A16FF" w:rsidP="00BD164D">
                              <w:pPr>
                                <w:rPr>
                                  <w:rFonts w:eastAsia="Times New Roman"/>
                                </w:rPr>
                              </w:pPr>
                            </w:p>
                          </w:txbxContent>
                        </wps:txbx>
                        <wps:bodyPr rot="0" vert="horz" wrap="square" lIns="91440" tIns="45720" rIns="91440" bIns="45720" anchor="t" anchorCtr="0" upright="1">
                          <a:noAutofit/>
                        </wps:bodyPr>
                      </wps:wsp>
                      <wps:wsp>
                        <wps:cNvPr id="124" name="AutoShape 49"/>
                        <wps:cNvSpPr>
                          <a:spLocks noChangeArrowheads="1"/>
                        </wps:cNvSpPr>
                        <wps:spPr bwMode="auto">
                          <a:xfrm>
                            <a:off x="3835271" y="2751351"/>
                            <a:ext cx="318135" cy="159385"/>
                          </a:xfrm>
                          <a:prstGeom prst="stripedRightArrow">
                            <a:avLst>
                              <a:gd name="adj1" fmla="val 32602"/>
                              <a:gd name="adj2" fmla="val 37685"/>
                            </a:avLst>
                          </a:prstGeom>
                          <a:solidFill>
                            <a:srgbClr val="C0C0C0">
                              <a:alpha val="12000"/>
                            </a:srgbClr>
                          </a:solidFill>
                          <a:ln w="9525">
                            <a:solidFill>
                              <a:srgbClr val="808080"/>
                            </a:solidFill>
                            <a:miter lim="800000"/>
                            <a:headEnd/>
                            <a:tailEnd/>
                          </a:ln>
                        </wps:spPr>
                        <wps:txbx>
                          <w:txbxContent>
                            <w:p w:rsidR="000A16FF" w:rsidRDefault="000A16FF" w:rsidP="00BD164D">
                              <w:pPr>
                                <w:rPr>
                                  <w:rFonts w:eastAsia="Times New Roman"/>
                                </w:rPr>
                              </w:pPr>
                            </w:p>
                          </w:txbxContent>
                        </wps:txbx>
                        <wps:bodyPr rot="0" vert="horz" wrap="square" lIns="91440" tIns="45720" rIns="91440" bIns="45720" anchor="t" anchorCtr="0" upright="1">
                          <a:noAutofit/>
                        </wps:bodyPr>
                      </wps:wsp>
                      <wps:wsp>
                        <wps:cNvPr id="125" name="AutoShape 12"/>
                        <wps:cNvSpPr>
                          <a:spLocks noChangeArrowheads="1"/>
                        </wps:cNvSpPr>
                        <wps:spPr bwMode="auto">
                          <a:xfrm rot="11450275" flipV="1">
                            <a:off x="2373232" y="476943"/>
                            <a:ext cx="542681" cy="102552"/>
                          </a:xfrm>
                          <a:prstGeom prst="leftRightArrow">
                            <a:avLst>
                              <a:gd name="adj1" fmla="val 50000"/>
                              <a:gd name="adj2" fmla="val 180000"/>
                            </a:avLst>
                          </a:prstGeom>
                          <a:solidFill>
                            <a:srgbClr val="FFFFFF"/>
                          </a:solidFill>
                          <a:ln w="28575">
                            <a:solidFill>
                              <a:srgbClr val="0000FF"/>
                            </a:solidFill>
                            <a:miter lim="800000"/>
                            <a:headEnd/>
                            <a:tailEnd/>
                          </a:ln>
                        </wps:spPr>
                        <wps:txbx>
                          <w:txbxContent>
                            <w:p w:rsidR="000A16FF" w:rsidRDefault="000A16FF" w:rsidP="00BD164D">
                              <w:pPr>
                                <w:rPr>
                                  <w:rFonts w:eastAsia="Times New Roman"/>
                                </w:rPr>
                              </w:pPr>
                            </w:p>
                          </w:txbxContent>
                        </wps:txbx>
                        <wps:bodyPr rot="0" vert="horz" wrap="square" lIns="91440" tIns="45720" rIns="91440" bIns="45720" anchor="t" anchorCtr="0" upright="1">
                          <a:noAutofit/>
                        </wps:bodyPr>
                      </wps:wsp>
                      <wps:wsp>
                        <wps:cNvPr id="126" name="Rectangle 8"/>
                        <wps:cNvSpPr>
                          <a:spLocks noChangeArrowheads="1"/>
                        </wps:cNvSpPr>
                        <wps:spPr bwMode="auto">
                          <a:xfrm>
                            <a:off x="2446739" y="2433759"/>
                            <a:ext cx="1115060" cy="398145"/>
                          </a:xfrm>
                          <a:prstGeom prst="rect">
                            <a:avLst/>
                          </a:prstGeom>
                          <a:solidFill>
                            <a:srgbClr val="99CCFF">
                              <a:alpha val="28000"/>
                            </a:srgbClr>
                          </a:solidFill>
                          <a:ln w="9525">
                            <a:solidFill>
                              <a:srgbClr val="3366FF"/>
                            </a:solidFill>
                            <a:miter lim="800000"/>
                            <a:headEnd/>
                            <a:tailEnd/>
                          </a:ln>
                        </wps:spPr>
                        <wps:txbx>
                          <w:txbxContent>
                            <w:p w:rsidR="000A16FF" w:rsidRDefault="000A16FF" w:rsidP="00BD164D">
                              <w:pPr>
                                <w:pStyle w:val="a6"/>
                                <w:spacing w:before="0" w:beforeAutospacing="0" w:after="200" w:afterAutospacing="0" w:line="276" w:lineRule="auto"/>
                                <w:jc w:val="center"/>
                              </w:pPr>
                              <w:r>
                                <w:rPr>
                                  <w:rFonts w:ascii="Georgia" w:hAnsi="Georgia" w:cs="Georgia"/>
                                  <w:b/>
                                  <w:bCs/>
                                  <w:i/>
                                  <w:iCs/>
                                  <w:sz w:val="14"/>
                                  <w:szCs w:val="14"/>
                                </w:rPr>
                                <w:t>Комиссия по охране труда</w:t>
                              </w:r>
                            </w:p>
                          </w:txbxContent>
                        </wps:txbx>
                        <wps:bodyPr rot="0" vert="horz" wrap="square" lIns="63327" tIns="31663" rIns="63327" bIns="31663" anchor="t" anchorCtr="0" upright="1">
                          <a:noAutofit/>
                        </wps:bodyPr>
                      </wps:wsp>
                      <wps:wsp>
                        <wps:cNvPr id="116" name="AutoShape 43"/>
                        <wps:cNvSpPr>
                          <a:spLocks noChangeArrowheads="1"/>
                        </wps:cNvSpPr>
                        <wps:spPr bwMode="auto">
                          <a:xfrm>
                            <a:off x="5554198" y="920596"/>
                            <a:ext cx="1696872" cy="661867"/>
                          </a:xfrm>
                          <a:prstGeom prst="wedgeEllipseCallout">
                            <a:avLst>
                              <a:gd name="adj1" fmla="val 38801"/>
                              <a:gd name="adj2" fmla="val -31745"/>
                            </a:avLst>
                          </a:prstGeom>
                          <a:solidFill>
                            <a:srgbClr val="FFFFFF"/>
                          </a:solidFill>
                          <a:ln w="9525">
                            <a:solidFill>
                              <a:srgbClr val="000000"/>
                            </a:solidFill>
                            <a:miter lim="800000"/>
                            <a:headEnd/>
                            <a:tailEnd/>
                          </a:ln>
                        </wps:spPr>
                        <wps:txbx>
                          <w:txbxContent>
                            <w:p w:rsidR="000A16FF" w:rsidRDefault="000A16FF" w:rsidP="00BD164D">
                              <w:pPr>
                                <w:pStyle w:val="a6"/>
                                <w:spacing w:before="0" w:beforeAutospacing="0" w:after="200" w:afterAutospacing="0" w:line="276" w:lineRule="auto"/>
                                <w:jc w:val="center"/>
                              </w:pPr>
                              <w:r>
                                <w:rPr>
                                  <w:rFonts w:ascii="Georgia" w:eastAsia="Calibri" w:hAnsi="Georgia" w:cs="Georgia"/>
                                  <w:b/>
                                  <w:bCs/>
                                  <w:sz w:val="16"/>
                                  <w:szCs w:val="16"/>
                                </w:rPr>
                                <w:t>Обще родительское собрание</w:t>
                              </w:r>
                            </w:p>
                          </w:txbxContent>
                        </wps:txbx>
                        <wps:bodyPr rot="0" vert="horz" wrap="square" lIns="63327" tIns="31663" rIns="63327" bIns="31663" anchor="t" anchorCtr="0" upright="1">
                          <a:noAutofit/>
                        </wps:bodyPr>
                      </wps:wsp>
                      <wps:wsp>
                        <wps:cNvPr id="119" name="Line 46"/>
                        <wps:cNvCnPr>
                          <a:endCxn id="116" idx="2"/>
                        </wps:cNvCnPr>
                        <wps:spPr bwMode="auto">
                          <a:xfrm>
                            <a:off x="2624143" y="1231715"/>
                            <a:ext cx="2930055" cy="19815"/>
                          </a:xfrm>
                          <a:prstGeom prst="line">
                            <a:avLst/>
                          </a:prstGeom>
                          <a:noFill/>
                          <a:ln w="28575">
                            <a:solidFill>
                              <a:srgbClr val="000000"/>
                            </a:solidFill>
                            <a:round/>
                            <a:headEnd type="stealth" w="lg" len="lg"/>
                            <a:tailEnd type="stealth" w="lg" len="lg"/>
                          </a:ln>
                          <a:extLst>
                            <a:ext uri="{909E8E84-426E-40DD-AFC4-6F175D3DCCD1}">
                              <a14:hiddenFill xmlns:a14="http://schemas.microsoft.com/office/drawing/2010/main">
                                <a:noFill/>
                              </a14:hiddenFill>
                            </a:ext>
                          </a:extLst>
                        </wps:spPr>
                        <wps:bodyPr/>
                      </wps:wsp>
                    </wpc:wpc>
                  </a:graphicData>
                </a:graphic>
              </wp:inline>
            </w:drawing>
          </mc:Choice>
          <mc:Fallback>
            <w:pict>
              <v:group id="Полотно 96" o:spid="_x0000_s1027" editas="canvas" style="width:589.05pt;height:380.05pt;mso-position-horizontal-relative:char;mso-position-vertical-relative:line" coordsize="74803,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74803;height:48260;visibility:visible;mso-wrap-style:square">
                  <v:fill o:detectmouseclick="t"/>
                  <v:path o:connecttype="none"/>
                </v:shape>
                <v:oval id="Oval 6" o:spid="_x0000_s1029" style="position:absolute;left:17739;top:15822;width:15487;height: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2Ew8EA&#10;AADbAAAADwAAAGRycy9kb3ducmV2LnhtbERPy2rCQBTdF/yH4QrdNRNbKxIdRQpqF9lUg+tL5prE&#10;ZO6EzOTh33cWhS4P573dT6YRA3WusqxgEcUgiHOrKy4UZNfj2xqE88gaG8uk4EkO9rvZyxYTbUf+&#10;oeHiCxFC2CWooPS+TaR0eUkGXWRb4sDdbWfQB9gVUnc4hnDTyPc4XkmDFYeGElv6KimvL71RMPX1&#10;rY9X9ePRuw99Wi7Tc5amSr3Op8MGhKfJ/4v/3N9awWdYH76EH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NhMPBAAAA2wAAAA8AAAAAAAAAAAAAAAAAmAIAAGRycy9kb3du&#10;cmV2LnhtbFBLBQYAAAAABAAEAPUAAACGAwAAAAA=&#10;" fillcolor="#9cf" strokecolor="navy">
                  <v:fill opacity="20303f"/>
                  <v:textbox inset="1.75908mm,.87953mm,1.75908mm,.87953mm">
                    <w:txbxContent>
                      <w:p w:rsidR="000A16FF" w:rsidRPr="00061931" w:rsidRDefault="000A16FF" w:rsidP="00BD164D">
                        <w:pPr>
                          <w:jc w:val="center"/>
                          <w:rPr>
                            <w:rFonts w:ascii="Georgia" w:hAnsi="Georgia" w:cs="Georgia"/>
                            <w:b/>
                            <w:bCs/>
                            <w:sz w:val="14"/>
                            <w:szCs w:val="14"/>
                          </w:rPr>
                        </w:pPr>
                        <w:r w:rsidRPr="00061931">
                          <w:rPr>
                            <w:rFonts w:ascii="Georgia" w:hAnsi="Georgia" w:cs="Georgia"/>
                            <w:b/>
                            <w:bCs/>
                            <w:sz w:val="14"/>
                            <w:szCs w:val="14"/>
                          </w:rPr>
                          <w:t>Зам. директора по админ.-хозяйственной части</w:t>
                        </w:r>
                      </w:p>
                    </w:txbxContent>
                  </v:textbox>
                </v:oval>
                <v:rect id="Rectangle 8" o:spid="_x0000_s1030" style="position:absolute;left:24463;top:30713;width:11156;height:3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nnecQA&#10;AADbAAAADwAAAGRycy9kb3ducmV2LnhtbESPUWvCMBSF3wf7D+EOfJvpCg7pjEXHRAf6oO4HXJpr&#10;U2xuSpLZ6q83g4GPh3POdzizcrCtuJAPjWMFb+MMBHHldMO1gp/j6nUKIkRkja1jUnClAOX8+WmG&#10;hXY97+lyiLVIEA4FKjAxdoWUoTJkMYxdR5y8k/MWY5K+ltpjn+C2lXmWvUuLDacFgx19GqrOh1+r&#10;YCtNs/Lrabe9fR3b736yc8shKjV6GRYfICIN8RH+b2+0gkkOf1/S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53nEAAAA2wAAAA8AAAAAAAAAAAAAAAAAmAIAAGRycy9k&#10;b3ducmV2LnhtbFBLBQYAAAAABAAEAPUAAACJAwAAAAA=&#10;" fillcolor="#9cf" strokecolor="#36f">
                  <v:fill opacity="18247f"/>
                  <v:textbox inset="1.75908mm,.87953mm,1.75908mm,.87953mm">
                    <w:txbxContent>
                      <w:p w:rsidR="000A16FF" w:rsidRPr="00061931" w:rsidRDefault="000A16FF" w:rsidP="00BD164D">
                        <w:pPr>
                          <w:jc w:val="center"/>
                          <w:rPr>
                            <w:rFonts w:ascii="Georgia" w:hAnsi="Georgia" w:cs="Georgia"/>
                            <w:b/>
                            <w:bCs/>
                            <w:i/>
                            <w:iCs/>
                            <w:sz w:val="14"/>
                            <w:szCs w:val="14"/>
                          </w:rPr>
                        </w:pPr>
                        <w:r w:rsidRPr="00061931">
                          <w:rPr>
                            <w:rFonts w:ascii="Georgia" w:hAnsi="Georgia" w:cs="Georgia"/>
                            <w:b/>
                            <w:bCs/>
                            <w:i/>
                            <w:iCs/>
                            <w:sz w:val="14"/>
                            <w:szCs w:val="14"/>
                          </w:rPr>
                          <w:t>Учебно-вспомогательный персонал</w:t>
                        </w:r>
                      </w:p>
                    </w:txbxContent>
                  </v:textbox>
                </v: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9" o:spid="_x0000_s1031" type="#_x0000_t93" style="position:absolute;left:13703;top:29518;width:16737;height:159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1hWsMA&#10;AADbAAAADwAAAGRycy9kb3ducmV2LnhtbESPQYvCMBSE78L+h/AWvNlURVmqaZFdBBE8qAu7x0fz&#10;bIvNS2lirf56Iwgeh5n5hllmvalFR62rLCsYRzEI4tzqigsFv8f16AuE88gaa8uk4EYOsvRjsMRE&#10;2yvvqTv4QgQIuwQVlN43iZQuL8mgi2xDHLyTbQ36INtC6havAW5qOYnjuTRYcVgosaHvkvLz4WIU&#10;mH41/j91ptv/ybjYTfFnXm3vSg0/+9UChKfev8Ov9kYrmE3h+SX8AJ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1hWsMAAADbAAAADwAAAAAAAAAAAAAAAACYAgAAZHJzL2Rv&#10;d25yZXYueG1sUEsFBgAAAAAEAAQA9QAAAIgDAAAAAA==&#10;" adj="19532,8400" fillcolor="maroon" strokecolor="navy">
                  <v:fill opacity="7967f"/>
                </v:shape>
                <v:shape id="AutoShape 10" o:spid="_x0000_s1032" type="#_x0000_t93" style="position:absolute;left:22072;top:25134;width:2391;height: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7xMUA&#10;AADbAAAADwAAAGRycy9kb3ducmV2LnhtbESPQWsCMRSE74X+h/AKvWm2YkVXo4hQKEJbXQXx9po8&#10;N4ubl2WT6vrvm4LQ4zAz3zCzRedqcaE2VJ4VvPQzEMTam4pLBfvdW28MIkRkg7VnUnCjAIv548MM&#10;c+OvvKVLEUuRIBxyVGBjbHIpg7bkMPR9Q5y8k28dxiTbUpoWrwnuajnIspF0WHFasNjQypI+Fz9O&#10;wUYfq8mn/jis7elrWHzfymxNG6Wen7rlFESkLv6H7+13o+B1CH9f0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nvExQAAANsAAAAPAAAAAAAAAAAAAAAAAJgCAABkcnMv&#10;ZG93bnJldi54bWxQSwUGAAAAAAQABAD1AAAAigMAAAAA&#10;" adj="13145,7320" fillcolor="maroon" strokecolor="navy">
                  <v:fill opacity="7967f"/>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1" o:spid="_x0000_s1033" type="#_x0000_t69" style="position:absolute;left:44699;top:23436;width:2391;height:797;rotation:-664444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UX7MQA&#10;AADbAAAADwAAAGRycy9kb3ducmV2LnhtbESPQWvCQBSE74L/YXmCN92kYKjRVUQo1mOtRbw9ss9k&#10;Nfs2ZLcm+uu7hUKPw8x8wyzXva3FnVpvHCtIpwkI4sJpw6WC4+fb5BWED8gaa8ek4EEe1qvhYIm5&#10;dh1/0P0QShEh7HNUUIXQ5FL6oiKLfuoa4uhdXGsxRNmWUrfYRbit5UuSZNKi4bhQYUPbiorb4dsq&#10;+Mrm5/Rpjvt0v8voNPfXXWeeSo1H/WYBIlAf/sN/7XetYDaD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FF+zEAAAA2wAAAA8AAAAAAAAAAAAAAAAAmAIAAGRycy9k&#10;b3ducmV2LnhtbFBLBQYAAAAABAAEAPUAAACJAwAAAAA=&#10;" adj="4321"/>
                <v:shape id="AutoShape 12" o:spid="_x0000_s1034" type="#_x0000_t69" style="position:absolute;left:23819;top:9004;width:7472;height:895;rotation:-10658479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5+QMQA&#10;AADbAAAADwAAAGRycy9kb3ducmV2LnhtbESP0WrCQBRE3wv+w3KFvtWN0gaJrlIVqfhQMO0HXLLX&#10;JDZ7N+6uMf69Kwh9HGbmDDNf9qYRHTlfW1YwHiUgiAuray4V/P5s36YgfEDW2FgmBTfysFwMXuaY&#10;aXvlA3V5KEWEsM9QQRVCm0npi4oM+pFtiaN3tM5giNKVUju8Rrhp5CRJUmmw5rhQYUvrioq//GIU&#10;7N+T3WX1dcJyk3a377Mb58fNVqnXYf85AxGoD//hZ3unFXyk8PgSf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ufkDEAAAA2wAAAA8AAAAAAAAAAAAAAAAAmAIAAGRycy9k&#10;b3ducmV2LnhtbFBLBQYAAAAABAAEAPUAAACJAwAAAAA=&#10;" adj="4659" strokecolor="blue" strokeweight="2.25pt"/>
                <v:roundrect id="AutoShape 13" o:spid="_x0000_s1035" style="position:absolute;left:9196;top:9194;width:14344;height:35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wtcYA&#10;AADbAAAADwAAAGRycy9kb3ducmV2LnhtbESPT2vCQBTE7wW/w/IKXkQ3WvxD6iq2VvQgiNGLt9fs&#10;axLMvg3ZVeO3dwWhx2FmfsNM540pxZVqV1hW0O9FIIhTqwvOFBwPq+4EhPPIGkvLpOBODuaz1tsU&#10;Y21vvKdr4jMRIOxiVJB7X8VSujQng65nK+Lg/dnaoA+yzqSu8RbgppSDKBpJgwWHhRwr+s4pPScX&#10;o4DW6Tb73f24j+Opsy9260Ny/1oq1X5vFp8gPDX+P/xqb7SC4RieX8IP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XwtcYAAADbAAAADwAAAAAAAAAAAAAAAACYAgAAZHJz&#10;L2Rvd25yZXYueG1sUEsFBgAAAAAEAAQA9QAAAIsDAAAAAA==&#10;" fillcolor="#030" strokecolor="#330">
                  <v:fill opacity="11051f"/>
                  <v:textbox inset="1.75908mm,.87953mm,1.75908mm,.87953mm">
                    <w:txbxContent>
                      <w:p w:rsidR="000A16FF" w:rsidRPr="00061931" w:rsidRDefault="000A16FF" w:rsidP="00BD164D">
                        <w:pPr>
                          <w:jc w:val="center"/>
                          <w:rPr>
                            <w:rFonts w:ascii="Georgia" w:hAnsi="Georgia" w:cs="Georgia"/>
                            <w:b/>
                            <w:bCs/>
                            <w:color w:val="000000"/>
                            <w:sz w:val="23"/>
                            <w:szCs w:val="23"/>
                          </w:rPr>
                        </w:pPr>
                        <w:r w:rsidRPr="00061931">
                          <w:rPr>
                            <w:rFonts w:ascii="Georgia" w:hAnsi="Georgia" w:cs="Georgia"/>
                            <w:b/>
                            <w:bCs/>
                            <w:color w:val="000000"/>
                            <w:sz w:val="23"/>
                            <w:szCs w:val="23"/>
                          </w:rPr>
                          <w:t>Директор</w:t>
                        </w:r>
                      </w:p>
                    </w:txbxContent>
                  </v:textbox>
                </v:roundrect>
                <v:shape id="AutoShape 14" o:spid="_x0000_s1036" type="#_x0000_t69" style="position:absolute;left:9331;top:13397;width:2466;height:1503;rotation:-266671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gsAA&#10;AADbAAAADwAAAGRycy9kb3ducmV2LnhtbERPz2vCMBS+D/wfwht4m2kHHdIZyxgIm+ww3cDro3k2&#10;xealJFla//vlIHj8+H5vmtkOIpEPvWMF5aoAQdw63XOn4Pdn97QGESKyxsExKbhSgGa7eNhgrd3E&#10;B0rH2IkcwqFGBSbGsZYytIYshpUbiTN3dt5izNB3Unuccrgd5HNRvEiLPecGgyO9G2ovxz+rIHXp&#10;XA7m+7PX48Xvr19cpdNJqeXj/PYKItIc7+Kb+0MrqPLY/CX/AL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NgsAAAADbAAAADwAAAAAAAAAAAAAAAACYAgAAZHJzL2Rvd25y&#10;ZXYueG1sUEsFBgAAAAAEAAQA9QAAAIUDAAAAAA==&#10;" adj="7898" strokecolor="red"/>
                <v:oval id="Oval 16" o:spid="_x0000_s1037" style="position:absolute;left:35619;top:15824;width:13627;height:7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2xE78A&#10;AADbAAAADwAAAGRycy9kb3ducmV2LnhtbERPTYvCMBC9C/6HMMLeNNUFkWoUEcQ9LEKrHrwNzdgW&#10;m0lpYo3/3hwEj4/3vdoE04ieOldbVjCdJCCIC6trLhWcT/vxAoTzyBoby6TgRQ426+Fgham2T86o&#10;z30pYgi7FBVU3replK6oyKCb2JY4cjfbGfQRdqXUHT5juGnkLEnm0mDNsaHClnYVFff8YRTg5fr7&#10;wtP+0C/yy8wcQ/afFUGpn1HYLkF4Cv4r/rj/tIJ5XB+/xB8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jbETvwAAANsAAAAPAAAAAAAAAAAAAAAAAJgCAABkcnMvZG93bnJl&#10;di54bWxQSwUGAAAAAAQABAD1AAAAhAMAAAAA&#10;" fillcolor="silver" strokecolor="#333">
                  <v:fill opacity="20303f"/>
                  <v:textbox inset="1.75908mm,.87953mm,1.75908mm,.87953mm">
                    <w:txbxContent>
                      <w:p w:rsidR="000A16FF" w:rsidRPr="00061931" w:rsidRDefault="000A16FF" w:rsidP="00BD164D">
                        <w:pPr>
                          <w:jc w:val="center"/>
                          <w:rPr>
                            <w:rFonts w:ascii="Georgia" w:hAnsi="Georgia" w:cs="Georgia"/>
                            <w:b/>
                            <w:bCs/>
                            <w:sz w:val="14"/>
                            <w:szCs w:val="14"/>
                          </w:rPr>
                        </w:pPr>
                        <w:r w:rsidRPr="00061931">
                          <w:rPr>
                            <w:rFonts w:ascii="Georgia" w:hAnsi="Georgia" w:cs="Georgia"/>
                            <w:b/>
                            <w:bCs/>
                            <w:sz w:val="14"/>
                            <w:szCs w:val="14"/>
                          </w:rPr>
                          <w:t>Главный бухгалтер</w:t>
                        </w:r>
                      </w:p>
                      <w:p w:rsidR="000A16FF" w:rsidRPr="00061931" w:rsidRDefault="000A16FF" w:rsidP="00BD164D">
                        <w:pPr>
                          <w:jc w:val="center"/>
                          <w:rPr>
                            <w:rFonts w:ascii="Georgia" w:hAnsi="Georgia" w:cs="Georgia"/>
                            <w:b/>
                            <w:bCs/>
                            <w:sz w:val="14"/>
                            <w:szCs w:val="14"/>
                          </w:rPr>
                        </w:pPr>
                      </w:p>
                    </w:txbxContent>
                  </v:textbox>
                </v:oval>
                <v:shape id="AutoShape 18" o:spid="_x0000_s1038" type="#_x0000_t93" style="position:absolute;left:17876;top:14332;width:3862;height:1221;rotation:400511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4qcMQA&#10;AADbAAAADwAAAGRycy9kb3ducmV2LnhtbESPQWvCQBSE74X+h+UVeim6MQdboquUisVTwVhRb4/s&#10;Mwlm34bsmqz/visIPQ4z8w0zXwbTiJ46V1tWMBknIIgLq2suFfzu1qMPEM4ja2wsk4IbOVgunp/m&#10;mGk78Jb63JciQthlqKDyvs2kdEVFBt3YtsTRO9vOoI+yK6XucIhw08g0SabSYM1xocKWvioqLvnV&#10;KNiH45Cfmm3/HpJh9SPd9+EtNUq9voTPGQhPwf+HH+2NVjBN4f4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OKnDEAAAA2wAAAA8AAAAAAAAAAAAAAAAAmAIAAGRycy9k&#10;b3ducmV2LnhtbFBLBQYAAAAABAAEAPUAAACJAwAAAAA=&#10;" adj="18818,8386" fillcolor="maroon" strokecolor="navy">
                  <v:fill opacity="7967f"/>
                </v:shape>
                <v:shape id="AutoShape 19" o:spid="_x0000_s1039" type="#_x0000_t93" style="position:absolute;left:15151;top:6598;width:2391;height:2709;rotation:-6028479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AisUA&#10;AADbAAAADwAAAGRycy9kb3ducmV2LnhtbESPQWvCQBSE7wX/w/KE3upGC9ZGN8EIQvFSqqGY2yP7&#10;mqRm34bs1sR/3y0UPA4z8w2zSUfTiiv1rrGsYD6LQBCXVjdcKchP+6cVCOeRNbaWScGNHKTJ5GGD&#10;sbYDf9D16CsRIOxiVFB738VSurImg25mO+LgfdneoA+yr6TucQhw08pFFC2lwYbDQo0d7WoqL8cf&#10;o+D7/F4VxWvms7wYtmP7mR12L5lSj9NxuwbhafT38H/7TStYPsPfl/AD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28CKxQAAANsAAAAPAAAAAAAAAAAAAAAAAJgCAABkcnMv&#10;ZG93bnJldi54bWxQSwUGAAAAAAQABAD1AAAAigMAAAAA&#10;" adj="17204,8386" fillcolor="maroon" strokecolor="red">
                  <v:fill opacity="7967f"/>
                </v:shape>
                <v:rect id="Rectangle 20" o:spid="_x0000_s1040" style="position:absolute;left:8572;top:28319;width:11907;height:3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r7sIA&#10;AADbAAAADwAAAGRycy9kb3ducmV2LnhtbESPT4vCMBTE7wt+h/AEb2uqSFmqUfyD4HXdvXh7Js+m&#10;2LzUJtr67TeCsMdhZn7DLFa9q8WD2lB5VjAZZyCItTcVlwp+f/afXyBCRDZYeyYFTwqwWg4+FlgY&#10;3/E3PY6xFAnCoUAFNsamkDJoSw7D2DfEybv41mFMsi2labFLcFfLaZbl0mHFacFiQ1tL+nq8OwWb&#10;7Unr6e7SWXmr8udsct5d41mp0bBfz0FE6uN/+N0+GAX5DF5f0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CuvuwgAAANsAAAAPAAAAAAAAAAAAAAAAAJgCAABkcnMvZG93&#10;bnJldi54bWxQSwUGAAAAAAQABAD1AAAAhwMAAAAA&#10;" fillcolor="#f9c" strokecolor="maroon">
                  <v:fill opacity="16448f"/>
                  <v:textbox inset="1.75908mm,.87953mm,1.75908mm,.87953mm">
                    <w:txbxContent>
                      <w:p w:rsidR="000A16FF" w:rsidRPr="00061931" w:rsidRDefault="000A16FF" w:rsidP="00BD164D">
                        <w:pPr>
                          <w:jc w:val="center"/>
                          <w:rPr>
                            <w:rFonts w:ascii="Georgia" w:hAnsi="Georgia" w:cs="Georgia"/>
                            <w:b/>
                            <w:bCs/>
                            <w:sz w:val="14"/>
                            <w:szCs w:val="14"/>
                          </w:rPr>
                        </w:pPr>
                        <w:r>
                          <w:rPr>
                            <w:rFonts w:ascii="Georgia" w:hAnsi="Georgia" w:cs="Georgia"/>
                            <w:b/>
                            <w:bCs/>
                            <w:sz w:val="14"/>
                            <w:szCs w:val="14"/>
                          </w:rPr>
                          <w:t>Медико – психолого – педагогический совет</w:t>
                        </w:r>
                      </w:p>
                    </w:txbxContent>
                  </v:textbox>
                </v:rect>
                <v:oval id="Oval 21" o:spid="_x0000_s1041" style="position:absolute;left:964;top:15358;width:14965;height:7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3E8MA&#10;AADbAAAADwAAAGRycy9kb3ducmV2LnhtbESPQYvCMBSE74L/ITzBi2iqoCzVKCIIHrysLmWPz+bZ&#10;FpOX2kTb3V+/EYQ9DjPzDbPadNaIJzW+cqxgOklAEOdOV1wo+Drvxx8gfEDWaByTgh/ysFn3eytM&#10;tWv5k56nUIgIYZ+igjKEOpXS5yVZ9BNXE0fv6hqLIcqmkLrBNsKtkbMkWUiLFceFEmvalZTfTg+r&#10;wPjLMf/9LrJR1m4f87Mz7t7tlRoOuu0SRKAu/Iff7YNWsJjD60v8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P3E8MAAADbAAAADwAAAAAAAAAAAAAAAACYAgAAZHJzL2Rv&#10;d25yZXYueG1sUEsFBgAAAAAEAAQA9QAAAIgDAAAAAA==&#10;" fillcolor="#f9c" strokecolor="maroon">
                  <v:fill opacity="20303f"/>
                  <v:textbox inset="1.75908mm,.87953mm,1.75908mm,.87953mm">
                    <w:txbxContent>
                      <w:p w:rsidR="000A16FF" w:rsidRPr="006A41EA" w:rsidRDefault="000A16FF" w:rsidP="00BD164D">
                        <w:pPr>
                          <w:jc w:val="center"/>
                          <w:rPr>
                            <w:rFonts w:ascii="Georgia" w:hAnsi="Georgia" w:cs="Georgia"/>
                            <w:b/>
                            <w:bCs/>
                            <w:sz w:val="16"/>
                            <w:szCs w:val="14"/>
                          </w:rPr>
                        </w:pPr>
                        <w:r w:rsidRPr="006A41EA">
                          <w:rPr>
                            <w:rFonts w:ascii="Georgia" w:hAnsi="Georgia" w:cs="Georgia"/>
                            <w:b/>
                            <w:bCs/>
                            <w:sz w:val="16"/>
                            <w:szCs w:val="14"/>
                          </w:rPr>
                          <w:t>Старшие воспитатели</w:t>
                        </w:r>
                      </w:p>
                    </w:txbxContent>
                  </v:textbox>
                </v:oval>
                <v:rect id="Rectangle 22" o:spid="_x0000_s1042" style="position:absolute;left:8572;top:41071;width:11907;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65MQA&#10;AADbAAAADwAAAGRycy9kb3ducmV2LnhtbESP3WrCQBSE7wt9h+UI3jUbRUKJriKKIi20+IPeHrPH&#10;JDZ7NmZXTd/eFQq9HGbmG2Y0aU0lbtS40rKCXhSDIM6sLjlXsNsu3t5BOI+ssbJMCn7JwWT8+jLC&#10;VNs7r+m28bkIEHYpKii8r1MpXVaQQRfZmjh4J9sY9EE2udQN3gPcVLIfx4k0WHJYKLCmWUHZz+Zq&#10;FFTHz2zA39i/1F/zj72158N1OVeq22mnQxCeWv8f/muvtIIkgee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cuuTEAAAA2wAAAA8AAAAAAAAAAAAAAAAAmAIAAGRycy9k&#10;b3ducmV2LnhtbFBLBQYAAAAABAAEAPUAAACJAwAAAAA=&#10;" fillcolor="#f9c" strokecolor="maroon">
                  <v:fill opacity="19018f"/>
                  <v:textbox inset="1.75908mm,.87953mm,1.75908mm,.87953mm">
                    <w:txbxContent>
                      <w:p w:rsidR="000A16FF" w:rsidRPr="00061931" w:rsidRDefault="000A16FF" w:rsidP="00BD164D">
                        <w:pPr>
                          <w:jc w:val="center"/>
                          <w:rPr>
                            <w:rFonts w:ascii="Georgia" w:hAnsi="Georgia" w:cs="Georgia"/>
                            <w:b/>
                            <w:bCs/>
                            <w:i/>
                            <w:iCs/>
                            <w:sz w:val="14"/>
                            <w:szCs w:val="14"/>
                          </w:rPr>
                        </w:pPr>
                        <w:r w:rsidRPr="00061931">
                          <w:rPr>
                            <w:rFonts w:ascii="Georgia" w:hAnsi="Georgia" w:cs="Georgia"/>
                            <w:b/>
                            <w:bCs/>
                            <w:i/>
                            <w:iCs/>
                            <w:sz w:val="14"/>
                            <w:szCs w:val="14"/>
                          </w:rPr>
                          <w:t>Педагогический состав</w:t>
                        </w:r>
                        <w:r>
                          <w:rPr>
                            <w:rFonts w:ascii="Georgia" w:hAnsi="Georgia" w:cs="Georgia"/>
                            <w:b/>
                            <w:bCs/>
                            <w:i/>
                            <w:iCs/>
                            <w:sz w:val="14"/>
                            <w:szCs w:val="14"/>
                          </w:rPr>
                          <w:t xml:space="preserve"> МАДОУ</w:t>
                        </w:r>
                      </w:p>
                    </w:txbxContent>
                  </v:textbox>
                </v:rect>
                <v:rect id="Rectangle 23" o:spid="_x0000_s1043" style="position:absolute;left:8477;top:37883;width:12002;height:2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9bysMA&#10;AADbAAAADwAAAGRycy9kb3ducmV2LnhtbESPQWsCMRSE74L/ITyhN83qQctqlKJtUQqiq/T82Lzu&#10;bt28LEnU1V/fCAWPw8w3w8wWranFhZyvLCsYDhIQxLnVFRcKjoeP/isIH5A11pZJwY08LObdzgxT&#10;ba+8p0sWChFL2KeooAyhSaX0eUkG/cA2xNH7sc5giNIVUju8xnJTy1GSjKXBiuNCiQ0tS8pP2dko&#10;eEfaHbe/98PmKwJntxptvt2nUi+99m0KIlAbnuF/eq0VjCfw+B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9bysMAAADbAAAADwAAAAAAAAAAAAAAAACYAgAAZHJzL2Rv&#10;d25yZXYueG1sUEsFBgAAAAAEAAQA9QAAAIgDAAAAAA==&#10;" fillcolor="#f9c" strokecolor="maroon">
                  <v:fill opacity="11822f"/>
                  <v:textbox inset="1.75908mm,.87953mm,1.75908mm,.87953mm">
                    <w:txbxContent>
                      <w:p w:rsidR="000A16FF" w:rsidRPr="00061931" w:rsidRDefault="000A16FF" w:rsidP="00BD164D">
                        <w:pPr>
                          <w:jc w:val="center"/>
                          <w:rPr>
                            <w:rFonts w:ascii="Georgia" w:hAnsi="Georgia" w:cs="Georgia"/>
                            <w:b/>
                            <w:bCs/>
                            <w:i/>
                            <w:iCs/>
                            <w:sz w:val="14"/>
                            <w:szCs w:val="14"/>
                          </w:rPr>
                        </w:pPr>
                        <w:r w:rsidRPr="00061931">
                          <w:rPr>
                            <w:rFonts w:ascii="Georgia" w:hAnsi="Georgia" w:cs="Georgia"/>
                            <w:b/>
                            <w:bCs/>
                            <w:i/>
                            <w:iCs/>
                            <w:sz w:val="14"/>
                            <w:szCs w:val="14"/>
                          </w:rPr>
                          <w:t xml:space="preserve">Пед актив </w:t>
                        </w:r>
                        <w:r>
                          <w:rPr>
                            <w:rFonts w:ascii="Georgia" w:hAnsi="Georgia" w:cs="Georgia"/>
                            <w:b/>
                            <w:bCs/>
                            <w:i/>
                            <w:iCs/>
                            <w:sz w:val="14"/>
                            <w:szCs w:val="14"/>
                          </w:rPr>
                          <w:t>МА</w:t>
                        </w:r>
                        <w:r w:rsidRPr="00061931">
                          <w:rPr>
                            <w:rFonts w:ascii="Georgia" w:hAnsi="Georgia" w:cs="Georgia"/>
                            <w:b/>
                            <w:bCs/>
                            <w:i/>
                            <w:iCs/>
                            <w:sz w:val="14"/>
                            <w:szCs w:val="14"/>
                          </w:rPr>
                          <w:t>ДОУ</w:t>
                        </w:r>
                      </w:p>
                    </w:txbxContent>
                  </v:textbox>
                </v:rect>
                <v:shape id="AutoShape 24" o:spid="_x0000_s1044" type="#_x0000_t93" style="position:absolute;left:5055;top:37886;width:3187;height:1594;rotation:-1576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IGNsAA&#10;AADbAAAADwAAAGRycy9kb3ducmV2LnhtbERPy4rCMBTdC/MP4Q7MTlNdiFONIkJRhi587i/Ntak2&#10;N7WJtfP3k4Uwy8N5L1a9rUVHra8cKxiPEhDEhdMVlwrOp2w4A+EDssbaMSn4JQ+r5cdggal2Lz5Q&#10;dwyliCHsU1RgQmhSKX1hyKIfuYY4clfXWgwRtqXULb5iuK3lJEmm0mLFscFgQxtDxf34tAoy+7iH&#10;W/Z8mP31O+9+tnlzmeRKfX326zmIQH34F7/dO61gGsfGL/EH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2IGNsAAAADbAAAADwAAAAAAAAAAAAAAAACYAgAAZHJzL2Rvd25y&#10;ZXYueG1sUEsFBgAAAAAEAAQA9QAAAIUDAAAAAA==&#10;" adj="17203,8386" fillcolor="maroon" strokecolor="maroon">
                  <v:fill opacity="7967f"/>
                </v:shape>
                <v:shape id="AutoShape 25" o:spid="_x0000_s1045" type="#_x0000_t93" style="position:absolute;left:-8002;top:34716;width:26300;height:797;rotation:-5926532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Sw58IA&#10;AADbAAAADwAAAGRycy9kb3ducmV2LnhtbESPT4vCMBTE78J+h/AWvGm6wkrtGkUUYT36p4e9PZpn&#10;W2xeuk2s8dsbQfA4zMxvmPkymEb01LnasoKvcQKCuLC65lLB6bgdpSCcR9bYWCYFd3KwXHwM5php&#10;e+M99Qdfighhl6GCyvs2k9IVFRl0Y9sSR+9sO4M+yq6UusNbhJtGTpJkKg3WHBcqbGldUXE5XI2C&#10;/rgPuSzuf/muTsPqO0U/2fwrNfwMqx8QnoJ/h1/tX61gOoPnl/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hLDnwgAAANsAAAAPAAAAAAAAAAAAAAAAAJgCAABkcnMvZG93&#10;bnJldi54bWxQSwUGAAAAAAQABAD1AAAAhwMAAAAA&#10;" adj="17205,8386" fillcolor="maroon" strokecolor="maroon">
                  <v:fill opacity="7967f"/>
                </v:shape>
                <v:rect id="Rectangle 26" o:spid="_x0000_s1046" style="position:absolute;left:8572;top:45056;width:11907;height:3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7ML8A&#10;AADbAAAADwAAAGRycy9kb3ducmV2LnhtbERPy4rCMBTdC/MP4Qqzs6kyqFSj+GBgtqNu3F2Ta1Ns&#10;bjpNtPXvJwvB5eG8l+ve1eJBbag8KxhnOQhi7U3FpYLT8Xs0BxEissHaMyl4UoD16mOwxML4jn/p&#10;cYilSCEcClRgY2wKKYO25DBkviFO3NW3DmOCbSlNi10Kd7Wc5PlUOqw4NVhsaGdJ3w53p2C7O2s9&#10;2V87K/+q6fNrfNnf4kWpz2G/WYCI1Me3+OX+MQpmaX36kn6AX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6HswvwAAANsAAAAPAAAAAAAAAAAAAAAAAJgCAABkcnMvZG93bnJl&#10;di54bWxQSwUGAAAAAAQABAD1AAAAhAMAAAAA&#10;" fillcolor="#f9c" strokecolor="maroon">
                  <v:fill opacity="16448f"/>
                  <v:textbox inset="1.75908mm,.87953mm,1.75908mm,.87953mm">
                    <w:txbxContent>
                      <w:p w:rsidR="000A16FF" w:rsidRPr="00061931" w:rsidRDefault="000A16FF" w:rsidP="00BD164D">
                        <w:pPr>
                          <w:spacing w:after="0" w:line="240" w:lineRule="auto"/>
                          <w:jc w:val="center"/>
                          <w:rPr>
                            <w:rFonts w:ascii="Georgia" w:hAnsi="Georgia" w:cs="Georgia"/>
                            <w:b/>
                            <w:bCs/>
                            <w:i/>
                            <w:iCs/>
                            <w:sz w:val="14"/>
                            <w:szCs w:val="14"/>
                          </w:rPr>
                        </w:pPr>
                        <w:r w:rsidRPr="00061931">
                          <w:rPr>
                            <w:rFonts w:ascii="Georgia" w:hAnsi="Georgia" w:cs="Georgia"/>
                            <w:b/>
                            <w:bCs/>
                            <w:i/>
                            <w:iCs/>
                            <w:sz w:val="14"/>
                            <w:szCs w:val="14"/>
                          </w:rPr>
                          <w:t>Педагоги</w:t>
                        </w:r>
                      </w:p>
                      <w:p w:rsidR="000A16FF" w:rsidRPr="00061931" w:rsidRDefault="000A16FF" w:rsidP="00BD164D">
                        <w:pPr>
                          <w:spacing w:after="0" w:line="240" w:lineRule="auto"/>
                          <w:jc w:val="center"/>
                          <w:rPr>
                            <w:rFonts w:ascii="Georgia" w:hAnsi="Georgia" w:cs="Georgia"/>
                            <w:b/>
                            <w:bCs/>
                            <w:i/>
                            <w:iCs/>
                            <w:sz w:val="14"/>
                            <w:szCs w:val="14"/>
                          </w:rPr>
                        </w:pPr>
                        <w:r w:rsidRPr="00061931">
                          <w:rPr>
                            <w:rFonts w:ascii="Georgia" w:hAnsi="Georgia" w:cs="Georgia"/>
                            <w:b/>
                            <w:bCs/>
                            <w:i/>
                            <w:iCs/>
                            <w:sz w:val="14"/>
                            <w:szCs w:val="14"/>
                          </w:rPr>
                          <w:t>Дополнительного</w:t>
                        </w:r>
                      </w:p>
                      <w:p w:rsidR="000A16FF" w:rsidRPr="00061931" w:rsidRDefault="000A16FF" w:rsidP="00BD164D">
                        <w:pPr>
                          <w:jc w:val="center"/>
                          <w:rPr>
                            <w:rFonts w:ascii="Georgia" w:hAnsi="Georgia" w:cs="Georgia"/>
                            <w:b/>
                            <w:bCs/>
                            <w:i/>
                            <w:iCs/>
                            <w:sz w:val="14"/>
                            <w:szCs w:val="14"/>
                          </w:rPr>
                        </w:pPr>
                        <w:r w:rsidRPr="00061931">
                          <w:rPr>
                            <w:rFonts w:ascii="Georgia" w:hAnsi="Georgia" w:cs="Georgia"/>
                            <w:b/>
                            <w:bCs/>
                            <w:i/>
                            <w:iCs/>
                            <w:sz w:val="14"/>
                            <w:szCs w:val="14"/>
                          </w:rPr>
                          <w:t>образования</w:t>
                        </w:r>
                      </w:p>
                    </w:txbxContent>
                  </v:textbox>
                </v:rect>
                <v:shape id="AutoShape 27" o:spid="_x0000_s1047" type="#_x0000_t93" style="position:absolute;left:5142;top:45856;width:3187;height:1594;rotation:-45862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v5McA&#10;AADbAAAADwAAAGRycy9kb3ducmV2LnhtbESPT2sCMRTE7wW/Q3hCL1ITC/XPapTSUrRUD7VFr4/N&#10;c3dx87JNUnf77U2h0OMwM79hFqvO1uJCPlSONYyGCgRx7kzFhYbPj5e7KYgQkQ3WjknDDwVYLXs3&#10;C8yMa/mdLvtYiAThkKGGMsYmkzLkJVkMQ9cQJ+/kvMWYpC+k8dgmuK3lvVJjabHitFBiQ08l5ef9&#10;t9UwO735I72q6aTdrAcP26/Z4VnttL7td49zEJG6+B/+a2+MhskIfr+kH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DL+THAAAA2wAAAA8AAAAAAAAAAAAAAAAAmAIAAGRy&#10;cy9kb3ducmV2LnhtbFBLBQYAAAAABAAEAPUAAACMAwAAAAA=&#10;" adj="17203,8386" fillcolor="maroon" strokecolor="maroon">
                  <v:fill opacity="7967f"/>
                </v:shape>
                <v:rect id="Rectangle 28" o:spid="_x0000_s1048" style="position:absolute;left:8477;top:23536;width:12002;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ZA3MMA&#10;AADbAAAADwAAAGRycy9kb3ducmV2LnhtbESPzW7CMBCE70h9B2srcSMOEQKUYlALqtQrPxdui73E&#10;EfE6jV0S3r5GqtTjaGa+0aw2g2vEnbpQe1YwzXIQxNqbmisFp+PnZAkiRGSDjWdS8KAAm/XLaIWl&#10;8T3v6X6IlUgQDiUqsDG2pZRBW3IYMt8SJ+/qO4cxya6SpsM+wV0jizyfS4c1pwWLLW0t6dvhxyn4&#10;2J61LnbX3srvev6YTS+7W7woNX4d3t9ARBrif/iv/WUULAp4fk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ZA3MMAAADbAAAADwAAAAAAAAAAAAAAAACYAgAAZHJzL2Rv&#10;d25yZXYueG1sUEsFBgAAAAAEAAQA9QAAAIgDAAAAAA==&#10;" fillcolor="#f9c" strokecolor="maroon">
                  <v:fill opacity="16448f"/>
                  <v:textbox inset="1.75908mm,.87953mm,1.75908mm,.87953mm">
                    <w:txbxContent>
                      <w:p w:rsidR="000A16FF" w:rsidRPr="00061931" w:rsidRDefault="000A16FF" w:rsidP="00BD164D">
                        <w:pPr>
                          <w:jc w:val="center"/>
                          <w:rPr>
                            <w:rFonts w:ascii="Georgia" w:hAnsi="Georgia" w:cs="Georgia"/>
                            <w:b/>
                            <w:bCs/>
                            <w:sz w:val="14"/>
                            <w:szCs w:val="14"/>
                          </w:rPr>
                        </w:pPr>
                        <w:r>
                          <w:rPr>
                            <w:rFonts w:ascii="Georgia" w:hAnsi="Georgia" w:cs="Georgia"/>
                            <w:b/>
                            <w:bCs/>
                            <w:sz w:val="14"/>
                            <w:szCs w:val="14"/>
                          </w:rPr>
                          <w:t>Педагогический Совет</w:t>
                        </w:r>
                      </w:p>
                    </w:txbxContent>
                  </v:textbox>
                </v:rect>
                <v:shape id="AutoShape 29" o:spid="_x0000_s1049" type="#_x0000_t93" style="position:absolute;left:5319;top:41818;width:3188;height:1594;rotation:-15146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O6kcUA&#10;AADbAAAADwAAAGRycy9kb3ducmV2LnhtbESPX0vDQBDE3wW/w7FC3+zFFlTSXku1LUgfpPaP+LjN&#10;bZNgbi/crU389p4g+DjMzG+Y6bx3jbpQiLVnA3fDDBRx4W3NpYHDfn37CCoKssXGMxn4pgjz2fXV&#10;FHPrO36jy05KlSAcczRQibS51rGoyGEc+pY4eWcfHEqSodQ2YJfgrtGjLLvXDmtOCxW29FxR8bn7&#10;cgYWT0ffvbtXHi1P24+wWclYb8SYwU2/mIAS6uU//Nd+sQYexvD7Jf0AP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7qRxQAAANsAAAAPAAAAAAAAAAAAAAAAAJgCAABkcnMv&#10;ZG93bnJldi54bWxQSwUGAAAAAAQABAD1AAAAigMAAAAA&#10;" adj="17203,8386" fillcolor="maroon" strokecolor="maroon">
                  <v:fill opacity="7967f"/>
                </v:shape>
                <v:shape id="AutoShape 30" o:spid="_x0000_s1050" type="#_x0000_t93" style="position:absolute;left:5289;top:33901;width:3187;height:1594;rotation:-1576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7sQA&#10;AADbAAAADwAAAGRycy9kb3ducmV2LnhtbESPQWvCQBSE70L/w/IK3nRTkVpTVylCsJQcrK33R/aZ&#10;Tc2+jdk1pv/eFQSPw8x8wyxWva1FR62vHCt4GScgiAunKy4V/P5kozcQPiBrrB2Tgn/ysFo+DRaY&#10;anfhb+p2oRQRwj5FBSaEJpXSF4Ys+rFriKN3cK3FEGVbSt3iJcJtLSdJ8iotVhwXDDa0NlQcd2er&#10;ILOnY/jLziezPczz7muTN/tJrtTwuf94BxGoD4/wvf2pFcymcPsSf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mu7EAAAA2wAAAA8AAAAAAAAAAAAAAAAAmAIAAGRycy9k&#10;b3ducmV2LnhtbFBLBQYAAAAABAAEAPUAAACJAwAAAAA=&#10;" adj="17203,8386" fillcolor="maroon" strokecolor="maroon">
                  <v:fill opacity="7967f"/>
                </v:shape>
                <v:shape id="AutoShape 31" o:spid="_x0000_s1051" type="#_x0000_t93" style="position:absolute;left:5384;top:29108;width:3188;height:1594;rotation:-1576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dcQA&#10;AADbAAAADwAAAGRycy9kb3ducmV2LnhtbESPQWvCQBSE70L/w/IK3nRTwVpTVylCsJQcrK33R/aZ&#10;Tc2+jdk1pv/eFQSPw8x8wyxWva1FR62vHCt4GScgiAunKy4V/P5kozcQPiBrrB2Tgn/ysFo+DRaY&#10;anfhb+p2oRQRwj5FBSaEJpXSF4Ys+rFriKN3cK3FEGVbSt3iJcJtLSdJ8iotVhwXDDa0NlQcd2er&#10;ILOnY/jLziezPczz7muTN/tJrtTwuf94BxGoD4/wvf2pFcymcPsSf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6P3XEAAAA2wAAAA8AAAAAAAAAAAAAAAAAmAIAAGRycy9k&#10;b3ducmV2LnhtbFBLBQYAAAAABAAEAPUAAACJAwAAAAA=&#10;" adj="17203,8386" fillcolor="maroon" strokecolor="maroon">
                  <v:fill opacity="7967f"/>
                </v:shape>
                <v:rect id="Rectangle 32" o:spid="_x0000_s1052" style="position:absolute;left:8572;top:33102;width:11907;height:3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UsOcQA&#10;AADbAAAADwAAAGRycy9kb3ducmV2LnhtbESPQWvCQBSE70L/w/IEb2ajFJXUVURpEQuKttTrM/tM&#10;UrNv0+yq6b93BcHjMDPfMONpY0pxodoVlhX0ohgEcWp1wZmC76/37giE88gaS8uk4J8cTCcvrTEm&#10;2l55S5edz0SAsEtQQe59lUjp0pwMushWxME72tqgD7LOpK7xGuCmlP04HkiDBYeFHCua55Sedmej&#10;oDx8pq+8wf5ftV6sfqz93Z8/Fkp12s3sDYSnxj/Dj/ZSKxgO4P4l/AA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FLDnEAAAA2wAAAA8AAAAAAAAAAAAAAAAAmAIAAGRycy9k&#10;b3ducmV2LnhtbFBLBQYAAAAABAAEAPUAAACJAwAAAAA=&#10;" fillcolor="#f9c" strokecolor="maroon">
                  <v:fill opacity="19018f"/>
                  <v:textbox inset="1.75908mm,.87953mm,1.75908mm,.87953mm">
                    <w:txbxContent>
                      <w:p w:rsidR="000A16FF" w:rsidRPr="00061931" w:rsidRDefault="000A16FF" w:rsidP="00BD164D">
                        <w:pPr>
                          <w:jc w:val="center"/>
                          <w:rPr>
                            <w:rFonts w:ascii="Georgia" w:hAnsi="Georgia" w:cs="Georgia"/>
                            <w:b/>
                            <w:bCs/>
                            <w:i/>
                            <w:iCs/>
                            <w:sz w:val="14"/>
                            <w:szCs w:val="14"/>
                          </w:rPr>
                        </w:pPr>
                        <w:r w:rsidRPr="00061931">
                          <w:rPr>
                            <w:rFonts w:ascii="Georgia" w:hAnsi="Georgia" w:cs="Georgia"/>
                            <w:b/>
                            <w:bCs/>
                            <w:i/>
                            <w:iCs/>
                            <w:sz w:val="14"/>
                            <w:szCs w:val="14"/>
                          </w:rPr>
                          <w:t>Проблемные и творческие микрогруппы педагогов</w:t>
                        </w:r>
                      </w:p>
                    </w:txbxContent>
                  </v:textbox>
                </v:rect>
                <v:shape id="AutoShape 33" o:spid="_x0000_s1053" type="#_x0000_t93" style="position:absolute;left:5289;top:25086;width:3187;height:1594;rotation:-1576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EmcQA&#10;AADbAAAADwAAAGRycy9kb3ducmV2LnhtbESPQWvCQBSE7wX/w/IEb3WjB63RVUQILSWH1ur9kX1m&#10;o9m3MbvG9N93BaHHYWa+YVab3taio9ZXjhVMxgkI4sLpiksFh5/s9Q2ED8gaa8ek4Jc8bNaDlxWm&#10;2t35m7p9KEWEsE9RgQmhSaX0hSGLfuwa4uidXGsxRNmWUrd4j3Bby2mSzKTFiuOCwYZ2horL/mYV&#10;ZPZ6CefsdjVfp0Xefb7nzXGaKzUa9tsliEB9+A8/2x9awXwOjy/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kBJnEAAAA2wAAAA8AAAAAAAAAAAAAAAAAmAIAAGRycy9k&#10;b3ducmV2LnhtbFBLBQYAAAAABAAEAPUAAACJAwAAAAA=&#10;" adj="17203,8386" fillcolor="maroon" strokecolor="maroon">
                  <v:fill opacity="7967f"/>
                </v:shape>
                <v:rect id="Rectangle 34" o:spid="_x0000_s1054" style="position:absolute;left:24463;top:37089;width:11156;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M88AA&#10;AADbAAAADwAAAGRycy9kb3ducmV2LnhtbERPzWoCMRC+C32HMEJvmrVQldUotlRU0EO1DzBsxs3i&#10;ZrIkqbv69OYgePz4/ufLztbiSj5UjhWMhhkI4sLpiksFf6f1YAoiRGSNtWNScKMAy8Vbb465di3/&#10;0vUYS5FCOOSowMTY5FKGwpDFMHQNceLOzluMCfpSao9tCre1/MiysbRYcWow2NC3oeJy/LcK9tJU&#10;a7+ZNvv7z6netZ8H99VFpd773WoGIlIXX+Kne6sVTNLY9CX9AL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SM88AAAADbAAAADwAAAAAAAAAAAAAAAACYAgAAZHJzL2Rvd25y&#10;ZXYueG1sUEsFBgAAAAAEAAQA9QAAAIUDAAAAAA==&#10;" fillcolor="#9cf" strokecolor="#36f">
                  <v:fill opacity="18247f"/>
                  <v:textbox inset="1.75908mm,.87953mm,1.75908mm,.87953mm">
                    <w:txbxContent>
                      <w:p w:rsidR="000A16FF" w:rsidRPr="00061931" w:rsidRDefault="000A16FF" w:rsidP="00BD164D">
                        <w:pPr>
                          <w:jc w:val="center"/>
                          <w:rPr>
                            <w:rFonts w:ascii="Georgia" w:hAnsi="Georgia" w:cs="Georgia"/>
                            <w:b/>
                            <w:bCs/>
                            <w:i/>
                            <w:iCs/>
                            <w:sz w:val="14"/>
                            <w:szCs w:val="14"/>
                          </w:rPr>
                        </w:pPr>
                        <w:r w:rsidRPr="00061931">
                          <w:rPr>
                            <w:rFonts w:ascii="Georgia" w:hAnsi="Georgia" w:cs="Georgia"/>
                            <w:b/>
                            <w:bCs/>
                            <w:i/>
                            <w:iCs/>
                            <w:sz w:val="14"/>
                            <w:szCs w:val="14"/>
                          </w:rPr>
                          <w:t>обслуживающий персонал</w:t>
                        </w:r>
                      </w:p>
                    </w:txbxContent>
                  </v:textbox>
                </v:rect>
                <v:shape id="AutoShape 35" o:spid="_x0000_s1055" type="#_x0000_t93" style="position:absolute;left:22072;top:31510;width:2391;height: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IOsUA&#10;AADbAAAADwAAAGRycy9kb3ducmV2LnhtbESPQWsCMRSE74X+h/CE3jSrlFq3RikFoQhVuwri7TV5&#10;bpZuXpZNquu/N4LQ4zAz3zDTeedqcaI2VJ4VDAcZCGLtTcWlgt120X8FESKywdozKbhQgPns8WGK&#10;ufFn/qZTEUuRIBxyVGBjbHIpg7bkMAx8Q5y8o28dxiTbUpoWzwnuajnKshfpsOK0YLGhD0v6t/hz&#10;Cjb6UE1W+mu/tMf1c/FzKbMlbZR66nXvbyAidfE/fG9/GgXjCdy+pB8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og6xQAAANsAAAAPAAAAAAAAAAAAAAAAAJgCAABkcnMv&#10;ZG93bnJldi54bWxQSwUGAAAAAAQABAD1AAAAigMAAAAA&#10;" adj="13145,7320" fillcolor="maroon" strokecolor="navy">
                  <v:fill opacity="7967f"/>
                </v:shape>
                <v:shape id="AutoShape 36" o:spid="_x0000_s1056" type="#_x0000_t93" style="position:absolute;left:22072;top:37886;width:2391;height: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1RgMEA&#10;AADbAAAADwAAAGRycy9kb3ducmV2LnhtbERPy2oCMRTdC/5DuEJ3NWMpolOjSKFQBF9joXR3Ta6T&#10;wcnNMIk6/r1ZFFweznu26FwtrtSGyrOC0TADQay9qbhU8HP4ep2ACBHZYO2ZFNwpwGLe780wN/7G&#10;e7oWsRQphEOOCmyMTS5l0JYchqFviBN38q3DmGBbStPiLYW7Wr5l2Vg6rDg1WGzo05I+FxenYKf/&#10;qulGr39X9rR9L473MlvRTqmXQbf8ABGpi0/xv/vbKJik9elL+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dUYDBAAAA2wAAAA8AAAAAAAAAAAAAAAAAmAIAAGRycy9kb3du&#10;cmV2LnhtbFBLBQYAAAAABAAEAPUAAACGAwAAAAA=&#10;" adj="13145,7320" fillcolor="maroon" strokecolor="navy">
                  <v:fill opacity="7967f"/>
                </v:shape>
                <v:shape id="AutoShape 37" o:spid="_x0000_s1057" type="#_x0000_t93" style="position:absolute;left:22337;top:14341;width:13724;height:2391;rotation:14017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VNcIA&#10;AADbAAAADwAAAGRycy9kb3ducmV2LnhtbESPUWvCQBCE34X+h2MLfdOLPlRJPaUtCkWDYOwPWHLb&#10;JJjbC7nVpP/eEwQfh5n5hlmuB9eoK3Wh9mxgOklAERfe1lwa+D1txwtQQZAtNp7JwD8FWK9eRktM&#10;re/5SNdcShUhHFI0UIm0qdahqMhhmPiWOHp/vnMoUXalth32Ee4aPUuSd+2w5rhQYUvfFRXn/OIM&#10;7LPDbht0VuDcX6Tt63MmXxtj3l6Hzw9QQoM8w4/2jzWwmML9S/wBe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dFU1wgAAANsAAAAPAAAAAAAAAAAAAAAAAJgCAABkcnMvZG93&#10;bnJldi54bWxQSwUGAAAAAAQABAD1AAAAhwMAAAAA&#10;" adj="19134,9670" fillcolor="silver" strokecolor="gray">
                  <v:fill opacity="7967f"/>
                </v:shape>
                <v:shape id="AutoShape 38" o:spid="_x0000_s1058" type="#_x0000_t63" style="position:absolute;left:29237;top:2977;width:16739;height:621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DIHb8A&#10;AADbAAAADwAAAGRycy9kb3ducmV2LnhtbESPzQrCMBCE74LvEFbwIprqQWs1igiCF8E/PC/N2hab&#10;TWmiVp/eCILHYWa+YebLxpTiQbUrLCsYDiIQxKnVBWcKzqdNPwbhPLLG0jIpeJGD5aLdmmOi7ZMP&#10;9Dj6TAQIuwQV5N5XiZQuzcmgG9iKOHhXWxv0QdaZ1DU+A9yUchRFY2mw4LCQY0XrnNLb8W4U7Kf4&#10;Pu3GU1dlGL/j66R3KS6kVLfTrGYgPDX+H/61t1pBPILvl/AD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UMgdvwAAANsAAAAPAAAAAAAAAAAAAAAAAJgCAABkcnMvZG93bnJl&#10;di54bWxQSwUGAAAAAAQABAD1AAAAhAMAAAAA&#10;" adj="688,15288" strokecolor="#33c" strokeweight="2.25pt">
                  <v:textbox inset="1.75908mm,.87953mm,1.75908mm,.87953mm">
                    <w:txbxContent>
                      <w:p w:rsidR="000A16FF" w:rsidRPr="00061931" w:rsidRDefault="000A16FF" w:rsidP="00BD164D">
                        <w:pPr>
                          <w:jc w:val="center"/>
                          <w:rPr>
                            <w:rFonts w:ascii="Georgia" w:hAnsi="Georgia" w:cs="Georgia"/>
                            <w:b/>
                            <w:bCs/>
                            <w:sz w:val="15"/>
                            <w:szCs w:val="15"/>
                          </w:rPr>
                        </w:pPr>
                        <w:r w:rsidRPr="00061931">
                          <w:rPr>
                            <w:rFonts w:ascii="Georgia" w:hAnsi="Georgia" w:cs="Georgia"/>
                            <w:b/>
                            <w:bCs/>
                            <w:sz w:val="15"/>
                            <w:szCs w:val="15"/>
                          </w:rPr>
                          <w:t>Наблюдательный совет</w:t>
                        </w:r>
                      </w:p>
                    </w:txbxContent>
                  </v:textbox>
                </v:shape>
                <v:roundrect id="AutoShape 40" o:spid="_x0000_s1059" style="position:absolute;left:41750;top:31510;width:11154;height:478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tWsMA&#10;AADbAAAADwAAAGRycy9kb3ducmV2LnhtbESPzWrDMBCE74W8g9hAb42cNgTjRjZJoNAc8wu9LdbG&#10;dmKtjKQmap++KhR6HGbmG2ZRRdOLGznfWVYwnWQgiGurO24UHPZvTzkIH5A19pZJwRd5qMrRwwIL&#10;be+8pdsuNCJB2BeooA1hKKT0dUsG/cQOxMk7W2cwJOkaqR3eE9z08jnL5tJgx2mhxYHWLdXX3adR&#10;cJm7uPo4rr79KdqwedkPMXMbpR7HcfkKIlAM/+G/9rtWkM/g90v6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FtWsMAAADbAAAADwAAAAAAAAAAAAAAAACYAgAAZHJzL2Rv&#10;d25yZXYueG1sUEsFBgAAAAAEAAQA9QAAAIgDAAAAAA==&#10;" fillcolor="silver" strokecolor="gray">
                  <v:fill opacity="13107f"/>
                  <v:textbox inset="1.75908mm,.87953mm,1.75908mm,.87953mm">
                    <w:txbxContent>
                      <w:p w:rsidR="000A16FF" w:rsidRPr="00061931" w:rsidRDefault="000A16FF" w:rsidP="00BD164D">
                        <w:pPr>
                          <w:jc w:val="center"/>
                          <w:rPr>
                            <w:rFonts w:ascii="Georgia" w:hAnsi="Georgia" w:cs="Georgia"/>
                            <w:b/>
                            <w:bCs/>
                            <w:sz w:val="14"/>
                            <w:szCs w:val="14"/>
                          </w:rPr>
                        </w:pPr>
                        <w:r w:rsidRPr="00061931">
                          <w:rPr>
                            <w:rFonts w:ascii="Georgia" w:hAnsi="Georgia" w:cs="Georgia"/>
                            <w:b/>
                            <w:bCs/>
                            <w:sz w:val="14"/>
                            <w:szCs w:val="14"/>
                          </w:rPr>
                          <w:t>Бухгалтер по материальной части</w:t>
                        </w:r>
                      </w:p>
                      <w:p w:rsidR="000A16FF" w:rsidRPr="00061931" w:rsidRDefault="000A16FF" w:rsidP="00BD164D">
                        <w:pPr>
                          <w:jc w:val="center"/>
                          <w:rPr>
                            <w:rFonts w:ascii="Georgia" w:hAnsi="Georgia" w:cs="Georgia"/>
                            <w:b/>
                            <w:bCs/>
                            <w:sz w:val="14"/>
                            <w:szCs w:val="14"/>
                          </w:rPr>
                        </w:pPr>
                      </w:p>
                    </w:txbxContent>
                  </v:textbox>
                </v:roundrect>
                <v:shape id="AutoShape 43" o:spid="_x0000_s1060" type="#_x0000_t63" style="position:absolute;left:53735;top:16181;width:18468;height:8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ph8QA&#10;AADbAAAADwAAAGRycy9kb3ducmV2LnhtbESP3WrCQBSE7wu+w3IE7+pGwR+iq4ggLZQKtaJeHrLH&#10;bDR7NmS3Sfr2bkHo5TAz3zDLdWdL0VDtC8cKRsMEBHHmdMG5guP37nUOwgdkjaVjUvBLHtar3ssS&#10;U+1a/qLmEHIRIexTVGBCqFIpfWbIoh+6ijh6V1dbDFHWudQ1thFuSzlOkqm0WHBcMFjR1lB2P/xY&#10;Bc3ZeVNheypvH5fJ/vO0a96mI6UG/W6zABGoC//hZ/tdK5jP4O9L/AF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s6YfEAAAA2wAAAA8AAAAAAAAAAAAAAAAAmAIAAGRycy9k&#10;b3ducmV2LnhtbFBLBQYAAAAABAAEAPUAAACJAwAAAAA=&#10;" adj="19181,3943">
                  <v:textbox inset="1.75908mm,.87953mm,1.75908mm,.87953mm">
                    <w:txbxContent>
                      <w:p w:rsidR="000A16FF" w:rsidRPr="00061931" w:rsidRDefault="000A16FF" w:rsidP="00BD164D">
                        <w:pPr>
                          <w:jc w:val="center"/>
                          <w:rPr>
                            <w:rFonts w:ascii="Georgia" w:hAnsi="Georgia" w:cs="Georgia"/>
                            <w:b/>
                            <w:bCs/>
                            <w:sz w:val="16"/>
                            <w:szCs w:val="16"/>
                          </w:rPr>
                        </w:pPr>
                        <w:r w:rsidRPr="00061931">
                          <w:rPr>
                            <w:rFonts w:ascii="Georgia" w:hAnsi="Georgia" w:cs="Georgia"/>
                            <w:b/>
                            <w:bCs/>
                            <w:sz w:val="16"/>
                            <w:szCs w:val="16"/>
                          </w:rPr>
                          <w:t>Общее собрание трудового коллектива</w:t>
                        </w:r>
                      </w:p>
                    </w:txbxContent>
                  </v:textbox>
                </v:shape>
                <v:line id="Line 44" o:spid="_x0000_s1061" style="position:absolute;flip:y;visibility:visible;mso-wrap-style:square" from="25256,5715" to="53735,12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PRb70AAADbAAAADwAAAGRycy9kb3ducmV2LnhtbERPuwrCMBTdBf8hXMHNpjqIVqOI4GMR&#10;8TE4XpprW2xuShNr9evNIDgeznu+bE0pGqpdYVnBMIpBEKdWF5wpuF42gwkI55E1lpZJwZscLBfd&#10;zhwTbV98oubsMxFC2CWoIPe+SqR0aU4GXWQr4sDdbW3QB1hnUtf4CuGmlKM4HkuDBYeGHCta55Q+&#10;zk+joBl9tnb63NNtWrx3/njY4BFLpfq9djUD4an1f/HPvdcKJmFs+BJ+gF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tT0W+9AAAA2wAAAA8AAAAAAAAAAAAAAAAAoQIA&#10;AGRycy9kb3ducmV2LnhtbFBLBQYAAAAABAAEAPkAAACLAwAAAAA=&#10;" strokeweight="2.25pt">
                  <v:stroke startarrow="classic" startarrowwidth="wide" startarrowlength="long" endarrow="classic" endarrowwidth="wide" endarrowlength="long"/>
                </v:line>
                <v:line id="Line 46" o:spid="_x0000_s1062" style="position:absolute;visibility:visible;mso-wrap-style:square" from="25588,12515" to="55869,18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nYEMAAAADbAAAADwAAAGRycy9kb3ducmV2LnhtbERPTWvCQBC9C/0PyxS86SYKpU3dhFIo&#10;6EVRC6W3ITtNQjOzIbu68d+7h0KPj/e9qSbu1ZVG3zkxkC8zUCS1s500Bj7PH4tnUD6gWOydkIEb&#10;eajKh9kGC+uiHOl6Co1KIeILNNCGMBRa+7olRr90A0niftzIGBIcG21HjCmce73KsifN2ElqaHGg&#10;95bq39OFDVDdHw9fWb7nOKw5j9+848jGzB+nt1dQgabwL/5zb62Bl7Q+fUk/QJd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m52BDAAAAA2wAAAA8AAAAAAAAAAAAAAAAA&#10;oQIAAGRycy9kb3ducmV2LnhtbFBLBQYAAAAABAAEAPkAAACOAwAAAAA=&#10;" strokeweight="2.25pt">
                  <v:stroke startarrow="classic" startarrowwidth="wide" startarrowlength="long" endarrow="classic" endarrowwidth="wide" endarrowlength="long"/>
                </v:line>
                <v:shape id="AutoShape 49" o:spid="_x0000_s1063" type="#_x0000_t93" style="position:absolute;left:38562;top:33104;width:3188;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2idMUA&#10;AADbAAAADwAAAGRycy9kb3ducmV2LnhtbESPXUvDMBSG7wf+h3AEb4ZLdeJqbTpENtzu5vy4PjbH&#10;ttichCTbuv16MxC8fHk/Ht5yPphe7MmHzrKCm0kGgri2uuNGwfvb8joHESKyxt4yKThSgHl1MSqx&#10;0PbAr7TfxkakEQ4FKmhjdIWUoW7JYJhYR5y8b+sNxiR9I7XHQxo3vbzNsntpsONEaNHRc0v1z3Zn&#10;EtfNPrz5zMeZfHGb/NTN7hbrL6WuLoenRxCRhvgf/muvtIKHKZy/pB8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vaJ0xQAAANsAAAAPAAAAAAAAAAAAAAAAAJgCAABkcnMv&#10;ZG93bnJldi54bWxQSwUGAAAAAAQABAD1AAAAigMAAAAA&#10;" adj="17530,7279" fillcolor="silver" strokecolor="gray">
                  <v:fill opacity="7967f"/>
                </v:shape>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51" o:spid="_x0000_s1064" type="#_x0000_t56" style="position:absolute;left:8477;top:1720;width:16311;height:4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6kscA&#10;AADbAAAADwAAAGRycy9kb3ducmV2LnhtbESPW2vCQBSE3wv9D8sRfKsblXpJXUUDgqUoeIH28TR7&#10;TEKzZ2N21dRf7xYKPg4z8w0zmTWmFBeqXWFZQbcTgSBOrS44U3DYL19GIJxH1lhaJgW/5GA2fX6a&#10;YKztlbd02flMBAi7GBXk3lexlC7NyaDr2Io4eEdbG/RB1pnUNV4D3JSyF0UDabDgsJBjRUlO6c/u&#10;bBQMNwPTX7yfjsn6Nk9OX+b7c918KNVuNfM3EJ4a/wj/t1dawfgV/r6EH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SepLHAAAA2wAAAA8AAAAAAAAAAAAAAAAAmAIAAGRy&#10;cy9kb3ducmV2LnhtbFBLBQYAAAAABAAEAPUAAACMAwAAAAA=&#10;" fillcolor="red" strokecolor="red" strokeweight="2.25pt">
                  <v:fill opacity="0"/>
                  <v:textbox inset="1.75908mm,.87953mm,1.75908mm,.87953mm">
                    <w:txbxContent>
                      <w:p w:rsidR="000A16FF" w:rsidRPr="00061931" w:rsidRDefault="000A16FF" w:rsidP="00BD164D">
                        <w:pPr>
                          <w:rPr>
                            <w:rFonts w:ascii="Georgia" w:hAnsi="Georgia" w:cs="Georgia"/>
                            <w:b/>
                            <w:bCs/>
                            <w:color w:val="FF0000"/>
                            <w:sz w:val="15"/>
                            <w:szCs w:val="15"/>
                          </w:rPr>
                        </w:pPr>
                        <w:r w:rsidRPr="00061931">
                          <w:rPr>
                            <w:rFonts w:ascii="Georgia" w:hAnsi="Georgia" w:cs="Georgia"/>
                            <w:b/>
                            <w:bCs/>
                            <w:color w:val="FF0000"/>
                            <w:sz w:val="15"/>
                            <w:szCs w:val="15"/>
                          </w:rPr>
                          <w:t>УЧРЕДИТЕЛЬ</w:t>
                        </w:r>
                      </w:p>
                    </w:txbxContent>
                  </v:textbox>
                </v:shape>
                <v:roundrect id="AutoShape 17" o:spid="_x0000_s1065" style="position:absolute;left:41818;top:25138;width:11150;height:55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rSMEA&#10;AADcAAAADwAAAGRycy9kb3ducmV2LnhtbERPS2sCMRC+F/ofwhR6q9muILIaF7dQ0GN9gbdhM+6u&#10;biZLkmraX2+EQm/z8T1nXkbTiys531lW8D7KQBDXVnfcKNhtP9+mIHxA1thbJgU/5KFcPD/NsdD2&#10;xl903YRGpBD2BSpoQxgKKX3dkkE/sgNx4k7WGQwJukZqh7cUbnqZZ9lEGuw4NbQ40EdL9WXzbRSc&#10;Jy5Wx3316w/RhvV4O8TMrZV6fYnLGYhAMfyL/9wrnebnOTyeSRf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z60jBAAAA3AAAAA8AAAAAAAAAAAAAAAAAmAIAAGRycy9kb3du&#10;cmV2LnhtbFBLBQYAAAAABAAEAPUAAACGAwAAAAA=&#10;" fillcolor="silver" strokecolor="gray">
                  <v:fill opacity="13107f"/>
                  <v:textbox inset="1.75908mm,.87953mm,1.75908mm,.87953mm">
                    <w:txbxContent>
                      <w:p w:rsidR="000A16FF" w:rsidRPr="00061931" w:rsidRDefault="000A16FF" w:rsidP="00BD164D">
                        <w:pPr>
                          <w:spacing w:after="0" w:line="240" w:lineRule="auto"/>
                          <w:jc w:val="center"/>
                          <w:rPr>
                            <w:rFonts w:ascii="Georgia" w:hAnsi="Georgia" w:cs="Georgia"/>
                            <w:b/>
                            <w:bCs/>
                            <w:sz w:val="14"/>
                            <w:szCs w:val="14"/>
                          </w:rPr>
                        </w:pPr>
                        <w:r w:rsidRPr="00061931">
                          <w:rPr>
                            <w:rFonts w:ascii="Georgia" w:hAnsi="Georgia" w:cs="Georgia"/>
                            <w:b/>
                            <w:bCs/>
                            <w:sz w:val="14"/>
                            <w:szCs w:val="14"/>
                          </w:rPr>
                          <w:t xml:space="preserve">Бухгалтер </w:t>
                        </w:r>
                      </w:p>
                      <w:p w:rsidR="000A16FF" w:rsidRPr="00061931" w:rsidRDefault="000A16FF" w:rsidP="00BD164D">
                        <w:pPr>
                          <w:spacing w:after="0" w:line="240" w:lineRule="auto"/>
                          <w:jc w:val="center"/>
                          <w:rPr>
                            <w:rFonts w:ascii="Georgia" w:hAnsi="Georgia" w:cs="Georgia"/>
                            <w:b/>
                            <w:bCs/>
                            <w:sz w:val="14"/>
                            <w:szCs w:val="14"/>
                          </w:rPr>
                        </w:pPr>
                        <w:r w:rsidRPr="00061931">
                          <w:rPr>
                            <w:rFonts w:ascii="Georgia" w:hAnsi="Georgia" w:cs="Georgia"/>
                            <w:b/>
                            <w:bCs/>
                            <w:sz w:val="14"/>
                            <w:szCs w:val="14"/>
                          </w:rPr>
                          <w:t>по заработной плате</w:t>
                        </w:r>
                      </w:p>
                      <w:p w:rsidR="000A16FF" w:rsidRDefault="000A16FF" w:rsidP="00BD164D">
                        <w:pPr>
                          <w:pStyle w:val="a6"/>
                          <w:spacing w:before="0" w:beforeAutospacing="0" w:after="200" w:afterAutospacing="0" w:line="276" w:lineRule="auto"/>
                          <w:jc w:val="center"/>
                        </w:pPr>
                      </w:p>
                    </w:txbxContent>
                  </v:textbox>
                </v:roundrect>
                <v:shape id="AutoShape 37" o:spid="_x0000_s1066" type="#_x0000_t93" style="position:absolute;left:30428;top:28307;width:15167;height:23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6d8MA&#10;AADcAAAADwAAAGRycy9kb3ducmV2LnhtbERPTWvCQBC9C/6HZQq96cakFImuUoQWoYIYS/U4ZMck&#10;mJ0N2dXE/npXKHibx/uc+bI3tbhS6yrLCibjCARxbnXFhYKf/edoCsJ5ZI21ZVJwIwfLxXAwx1Tb&#10;jnd0zXwhQgi7FBWU3jeplC4vyaAb24Y4cCfbGvQBtoXULXYh3NQyjqJ3abDi0FBiQ6uS8nN2MQp+&#10;v7b19iC/k93mzXV/XXaYxMdEqdeX/mMGwlPvn+J/91qH+XECj2fCB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6d8MAAADcAAAADwAAAAAAAAAAAAAAAACYAgAAZHJzL2Rv&#10;d25yZXYueG1sUEsFBgAAAAAEAAQA9QAAAIgDAAAAAA==&#10;" adj="19372,6474" fillcolor="silver" strokecolor="gray">
                  <v:fill opacity="7967f"/>
                  <v:textbox>
                    <w:txbxContent>
                      <w:p w:rsidR="000A16FF" w:rsidRDefault="000A16FF" w:rsidP="00BD164D">
                        <w:pPr>
                          <w:rPr>
                            <w:rFonts w:eastAsia="Times New Roman"/>
                          </w:rPr>
                        </w:pPr>
                      </w:p>
                    </w:txbxContent>
                  </v:textbox>
                </v:shape>
                <v:shape id="AutoShape 49" o:spid="_x0000_s1067" type="#_x0000_t93" style="position:absolute;left:38352;top:27513;width:3182;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NRL8A&#10;AADcAAAADwAAAGRycy9kb3ducmV2LnhtbERPS4vCMBC+C/sfwix403RFZalGEV94tXrZ29CMTdlm&#10;UpKo3f31RhC8zcf3nPmys424kQ+1YwVfwwwEcel0zZWC82k3+AYRIrLGxjEp+KMAy8VHb465dnc+&#10;0q2IlUghHHJUYGJscylDachiGLqWOHEX5y3GBH0ltcd7CreNHGXZVFqsOTUYbGltqPwtrlaBjLtC&#10;78fFfvXvN9sJ/RgsN0ap/me3moGI1MW3+OU+6DR/NIbnM+kCuX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qA1EvwAAANwAAAAPAAAAAAAAAAAAAAAAAJgCAABkcnMvZG93bnJl&#10;di54bWxQSwUGAAAAAAQABAD1AAAAhAMAAAAA&#10;" adj="17522,7279" fillcolor="silver" strokecolor="gray">
                  <v:fill opacity="7967f"/>
                  <v:textbox>
                    <w:txbxContent>
                      <w:p w:rsidR="000A16FF" w:rsidRDefault="000A16FF" w:rsidP="00BD164D">
                        <w:pPr>
                          <w:rPr>
                            <w:rFonts w:eastAsia="Times New Roman"/>
                          </w:rPr>
                        </w:pPr>
                      </w:p>
                    </w:txbxContent>
                  </v:textbox>
                </v:shape>
                <v:shape id="AutoShape 12" o:spid="_x0000_s1068" type="#_x0000_t69" style="position:absolute;left:23732;top:4769;width:5427;height:1025;rotation:11086206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r70A&#10;AADcAAAADwAAAGRycy9kb3ducmV2LnhtbERPSwrCMBDdC94hjODOphYUqUYRQRB14e8AQzO2xWZS&#10;mmjr7Y0guJvH+85i1ZlKvKhxpWUF4ygGQZxZXXKu4HbdjmYgnEfWWFkmBW9ysFr2ewtMtW35TK+L&#10;z0UIYZeigsL7OpXSZQUZdJGtiQN3t41BH2CTS91gG8JNJZM4nkqDJYeGAmvaFJQ9Lk+joKr39+Tg&#10;p9iOT12ZOMzce3NUajjo1nMQnjr/F//cOx3mJxP4PhMukM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oZ1r70AAADcAAAADwAAAAAAAAAAAAAAAACYAgAAZHJzL2Rvd25yZXYu&#10;eG1sUEsFBgAAAAAEAAQA9QAAAIIDAAAAAA==&#10;" adj="7347" strokecolor="blue" strokeweight="2.25pt">
                  <v:textbox>
                    <w:txbxContent>
                      <w:p w:rsidR="000A16FF" w:rsidRDefault="000A16FF" w:rsidP="00BD164D">
                        <w:pPr>
                          <w:rPr>
                            <w:rFonts w:eastAsia="Times New Roman"/>
                          </w:rPr>
                        </w:pPr>
                      </w:p>
                    </w:txbxContent>
                  </v:textbox>
                </v:shape>
                <v:rect id="Rectangle 8" o:spid="_x0000_s1069" style="position:absolute;left:24467;top:24337;width:11150;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wksIA&#10;AADcAAAADwAAAGRycy9kb3ducmV2LnhtbERPzWoCMRC+C75DGKE3zSpUZDVKK0oV7MHVBxg2083S&#10;zWRJorv16U2h0Nt8fL+z2vS2EXfyoXasYDrJQBCXTtdcKbhe9uMFiBCRNTaOScEPBdish4MV5tp1&#10;fKZ7ESuRQjjkqMDE2OZShtKQxTBxLXHivpy3GBP0ldQeuxRuGznLsrm0WHNqMNjS1lD5XdysgpM0&#10;9d5/LNrTY3dpjt3rp3vvo1Ivo/5tCSJSH//Ff+6DTvNnc/h9Jl0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CbCSwgAAANwAAAAPAAAAAAAAAAAAAAAAAJgCAABkcnMvZG93&#10;bnJldi54bWxQSwUGAAAAAAQABAD1AAAAhwMAAAAA&#10;" fillcolor="#9cf" strokecolor="#36f">
                  <v:fill opacity="18247f"/>
                  <v:textbox inset="1.75908mm,.87953mm,1.75908mm,.87953mm">
                    <w:txbxContent>
                      <w:p w:rsidR="000A16FF" w:rsidRDefault="000A16FF" w:rsidP="00BD164D">
                        <w:pPr>
                          <w:pStyle w:val="a6"/>
                          <w:spacing w:before="0" w:beforeAutospacing="0" w:after="200" w:afterAutospacing="0" w:line="276" w:lineRule="auto"/>
                          <w:jc w:val="center"/>
                        </w:pPr>
                        <w:r>
                          <w:rPr>
                            <w:rFonts w:ascii="Georgia" w:hAnsi="Georgia" w:cs="Georgia"/>
                            <w:b/>
                            <w:bCs/>
                            <w:i/>
                            <w:iCs/>
                            <w:sz w:val="14"/>
                            <w:szCs w:val="14"/>
                          </w:rPr>
                          <w:t>Комиссия по охране труда</w:t>
                        </w:r>
                      </w:p>
                    </w:txbxContent>
                  </v:textbox>
                </v:rect>
                <v:shape id="AutoShape 43" o:spid="_x0000_s1070" type="#_x0000_t63" style="position:absolute;left:55541;top:9205;width:16969;height:6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AcMA&#10;AADcAAAADwAAAGRycy9kb3ducmV2LnhtbERP32vCMBB+F/wfwgl7m2mFlVGNIoI4GBvMjerj0ZxN&#10;tbmUJmu7/34ZDHy7j+/nrTajbURPna8dK0jnCQji0umaKwVfn/vHZxA+IGtsHJOCH/KwWU8nK8y1&#10;G/iD+mOoRAxhn6MCE0KbS+lLQxb93LXEkbu4zmKIsKuk7nCI4baRiyTJpMWaY4PBlnaGytvx2yro&#10;T86bFoeiub6en97fin1/yFKlHmbjdgki0Bju4n/3i47z0wz+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nvAcMAAADcAAAADwAAAAAAAAAAAAAAAACYAgAAZHJzL2Rv&#10;d25yZXYueG1sUEsFBgAAAAAEAAQA9QAAAIgDAAAAAA==&#10;" adj="19181,3943">
                  <v:textbox inset="1.75908mm,.87953mm,1.75908mm,.87953mm">
                    <w:txbxContent>
                      <w:p w:rsidR="000A16FF" w:rsidRDefault="000A16FF" w:rsidP="00BD164D">
                        <w:pPr>
                          <w:pStyle w:val="a6"/>
                          <w:spacing w:before="0" w:beforeAutospacing="0" w:after="200" w:afterAutospacing="0" w:line="276" w:lineRule="auto"/>
                          <w:jc w:val="center"/>
                        </w:pPr>
                        <w:r>
                          <w:rPr>
                            <w:rFonts w:ascii="Georgia" w:eastAsia="Calibri" w:hAnsi="Georgia" w:cs="Georgia"/>
                            <w:b/>
                            <w:bCs/>
                            <w:sz w:val="16"/>
                            <w:szCs w:val="16"/>
                          </w:rPr>
                          <w:t>Обще родительское собрание</w:t>
                        </w:r>
                      </w:p>
                    </w:txbxContent>
                  </v:textbox>
                </v:shape>
                <v:line id="Line 46" o:spid="_x0000_s1071" style="position:absolute;visibility:visible;mso-wrap-style:square" from="26241,12317" to="55541,12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X/s8EAAADcAAAADwAAAGRycy9kb3ducmV2LnhtbERPS2vCQBC+C/0PyxS8mU0slDZ1lVIQ&#10;7MXiA0pvQ3aahGZmQ3Z14793BaG3+fies1iN3KkzDb51YqDIclAklbOt1AaOh/XsBZQPKBY7J2Tg&#10;Qh5Wy4fJAkvrouzovA+1SiHiSzTQhNCXWvuqIUafuZ4kcb9uYAwJDrW2A8YUzp2e5/mzZmwlNTTY&#10;00dD1d/+xAao6nZf33mx5dg/cRF/+JMjGzN9HN/fQAUaw7/47t7YNL94hdsz6QK9v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Jf+zwQAAANwAAAAPAAAAAAAAAAAAAAAA&#10;AKECAABkcnMvZG93bnJldi54bWxQSwUGAAAAAAQABAD5AAAAjwMAAAAA&#10;" strokeweight="2.25pt">
                  <v:stroke startarrow="classic" startarrowwidth="wide" startarrowlength="long" endarrow="classic" endarrowwidth="wide" endarrowlength="long"/>
                </v:line>
                <w10:anchorlock/>
              </v:group>
            </w:pict>
          </mc:Fallback>
        </mc:AlternateContent>
      </w:r>
    </w:p>
    <w:p w:rsidR="00BD164D" w:rsidRDefault="00BD164D" w:rsidP="00BD164D">
      <w:pPr>
        <w:spacing w:after="0" w:line="240" w:lineRule="auto"/>
        <w:jc w:val="both"/>
        <w:rPr>
          <w:rFonts w:ascii="Times New Roman" w:hAnsi="Times New Roman" w:cs="Times New Roman"/>
          <w:b/>
          <w:i/>
          <w:sz w:val="28"/>
          <w:szCs w:val="28"/>
        </w:rPr>
      </w:pPr>
    </w:p>
    <w:p w:rsidR="00BD164D" w:rsidRPr="00445819" w:rsidRDefault="00BD164D" w:rsidP="00BD164D">
      <w:pPr>
        <w:spacing w:after="0" w:line="240" w:lineRule="auto"/>
        <w:jc w:val="both"/>
        <w:rPr>
          <w:rFonts w:ascii="Times New Roman" w:hAnsi="Times New Roman" w:cs="Times New Roman"/>
          <w:b/>
          <w:i/>
          <w:sz w:val="28"/>
          <w:szCs w:val="28"/>
        </w:rPr>
      </w:pPr>
    </w:p>
    <w:p w:rsidR="00BD164D" w:rsidRPr="00FF412B" w:rsidRDefault="00BD164D" w:rsidP="00BD164D">
      <w:pPr>
        <w:spacing w:after="0" w:line="240" w:lineRule="auto"/>
        <w:jc w:val="center"/>
        <w:rPr>
          <w:rFonts w:ascii="Times New Roman" w:eastAsia="Calibri" w:hAnsi="Times New Roman" w:cs="Times New Roman"/>
          <w:b/>
          <w:bCs/>
          <w:sz w:val="28"/>
          <w:szCs w:val="28"/>
        </w:rPr>
      </w:pPr>
      <w:r w:rsidRPr="00FF412B">
        <w:rPr>
          <w:rFonts w:ascii="Times New Roman" w:eastAsia="Calibri" w:hAnsi="Times New Roman" w:cs="Times New Roman"/>
          <w:b/>
          <w:bCs/>
          <w:sz w:val="28"/>
          <w:szCs w:val="28"/>
        </w:rPr>
        <w:t>Матрица распределения функций управления</w:t>
      </w:r>
    </w:p>
    <w:p w:rsidR="00BD164D" w:rsidRPr="009F194B" w:rsidRDefault="00BD164D" w:rsidP="00BD164D">
      <w:pPr>
        <w:spacing w:after="0" w:line="240" w:lineRule="auto"/>
        <w:rPr>
          <w:rFonts w:ascii="Times New Roman" w:eastAsia="Calibri" w:hAnsi="Times New Roman" w:cs="Times New Roman"/>
          <w:sz w:val="28"/>
          <w:szCs w:val="28"/>
        </w:rPr>
      </w:pPr>
      <w:r w:rsidRPr="009F194B">
        <w:rPr>
          <w:rFonts w:ascii="Times New Roman" w:eastAsia="Calibri" w:hAnsi="Times New Roman" w:cs="Times New Roman"/>
          <w:sz w:val="28"/>
          <w:szCs w:val="28"/>
        </w:rPr>
        <w:t>Ц - целеполагание</w:t>
      </w:r>
    </w:p>
    <w:p w:rsidR="00BD164D" w:rsidRPr="009F194B" w:rsidRDefault="00BD164D" w:rsidP="00BD164D">
      <w:pPr>
        <w:spacing w:after="0" w:line="240" w:lineRule="auto"/>
        <w:rPr>
          <w:rFonts w:ascii="Times New Roman" w:eastAsia="Calibri" w:hAnsi="Times New Roman" w:cs="Times New Roman"/>
          <w:sz w:val="28"/>
          <w:szCs w:val="28"/>
        </w:rPr>
      </w:pPr>
      <w:r w:rsidRPr="009F194B">
        <w:rPr>
          <w:rFonts w:ascii="Times New Roman" w:eastAsia="Calibri" w:hAnsi="Times New Roman" w:cs="Times New Roman"/>
          <w:sz w:val="28"/>
          <w:szCs w:val="28"/>
        </w:rPr>
        <w:t>П - прогнозирование, планирование</w:t>
      </w:r>
    </w:p>
    <w:p w:rsidR="00BD164D" w:rsidRPr="009F194B" w:rsidRDefault="00BD164D" w:rsidP="00BD164D">
      <w:pPr>
        <w:spacing w:after="0" w:line="240" w:lineRule="auto"/>
        <w:rPr>
          <w:rFonts w:ascii="Times New Roman" w:eastAsia="Calibri" w:hAnsi="Times New Roman" w:cs="Times New Roman"/>
          <w:sz w:val="28"/>
          <w:szCs w:val="28"/>
        </w:rPr>
      </w:pPr>
      <w:r w:rsidRPr="009F194B">
        <w:rPr>
          <w:rFonts w:ascii="Times New Roman" w:eastAsia="Calibri" w:hAnsi="Times New Roman" w:cs="Times New Roman"/>
          <w:sz w:val="28"/>
          <w:szCs w:val="28"/>
        </w:rPr>
        <w:t>О – организация, координация</w:t>
      </w:r>
    </w:p>
    <w:p w:rsidR="00BD164D" w:rsidRPr="009F194B" w:rsidRDefault="00BD164D" w:rsidP="00BD164D">
      <w:pPr>
        <w:spacing w:after="0" w:line="240" w:lineRule="auto"/>
        <w:rPr>
          <w:rFonts w:ascii="Times New Roman" w:eastAsia="Calibri" w:hAnsi="Times New Roman" w:cs="Times New Roman"/>
          <w:sz w:val="28"/>
          <w:szCs w:val="28"/>
        </w:rPr>
      </w:pPr>
      <w:r w:rsidRPr="009F194B">
        <w:rPr>
          <w:rFonts w:ascii="Times New Roman" w:eastAsia="Calibri" w:hAnsi="Times New Roman" w:cs="Times New Roman"/>
          <w:sz w:val="28"/>
          <w:szCs w:val="28"/>
        </w:rPr>
        <w:t>Р - принятие решений</w:t>
      </w:r>
    </w:p>
    <w:p w:rsidR="00BD164D" w:rsidRPr="009F194B" w:rsidRDefault="00BD164D" w:rsidP="00BD164D">
      <w:pPr>
        <w:spacing w:after="0" w:line="240" w:lineRule="auto"/>
        <w:rPr>
          <w:rFonts w:ascii="Times New Roman" w:eastAsia="Calibri" w:hAnsi="Times New Roman" w:cs="Times New Roman"/>
          <w:sz w:val="28"/>
          <w:szCs w:val="28"/>
        </w:rPr>
      </w:pPr>
      <w:r w:rsidRPr="009F194B">
        <w:rPr>
          <w:rFonts w:ascii="Times New Roman" w:eastAsia="Calibri" w:hAnsi="Times New Roman" w:cs="Times New Roman"/>
          <w:sz w:val="28"/>
          <w:szCs w:val="28"/>
        </w:rPr>
        <w:t>М - мотивация</w:t>
      </w:r>
    </w:p>
    <w:p w:rsidR="00BD164D" w:rsidRPr="009F194B" w:rsidRDefault="00BD164D" w:rsidP="00BD164D">
      <w:pPr>
        <w:spacing w:after="0" w:line="240" w:lineRule="auto"/>
        <w:rPr>
          <w:rFonts w:ascii="Times New Roman" w:eastAsia="Calibri" w:hAnsi="Times New Roman" w:cs="Times New Roman"/>
          <w:sz w:val="28"/>
          <w:szCs w:val="28"/>
        </w:rPr>
      </w:pPr>
      <w:r w:rsidRPr="009F194B">
        <w:rPr>
          <w:rFonts w:ascii="Times New Roman" w:eastAsia="Calibri" w:hAnsi="Times New Roman" w:cs="Times New Roman"/>
          <w:sz w:val="28"/>
          <w:szCs w:val="28"/>
        </w:rPr>
        <w:t>С - стимулирование</w:t>
      </w:r>
    </w:p>
    <w:p w:rsidR="00BD164D" w:rsidRPr="009F194B" w:rsidRDefault="00BD164D" w:rsidP="00BD164D">
      <w:pPr>
        <w:spacing w:after="0" w:line="240" w:lineRule="auto"/>
        <w:rPr>
          <w:rFonts w:ascii="Times New Roman" w:eastAsia="Calibri" w:hAnsi="Times New Roman" w:cs="Times New Roman"/>
          <w:sz w:val="28"/>
          <w:szCs w:val="28"/>
        </w:rPr>
      </w:pPr>
      <w:r w:rsidRPr="009F194B">
        <w:rPr>
          <w:rFonts w:ascii="Times New Roman" w:eastAsia="Calibri" w:hAnsi="Times New Roman" w:cs="Times New Roman"/>
          <w:sz w:val="28"/>
          <w:szCs w:val="28"/>
        </w:rPr>
        <w:t>К - контроль</w:t>
      </w:r>
    </w:p>
    <w:p w:rsidR="00BD164D" w:rsidRPr="009F194B" w:rsidRDefault="00BD164D" w:rsidP="00BD164D">
      <w:pPr>
        <w:spacing w:after="0" w:line="240" w:lineRule="auto"/>
        <w:rPr>
          <w:rFonts w:ascii="Times New Roman" w:eastAsia="Calibri" w:hAnsi="Times New Roman" w:cs="Times New Roman"/>
          <w:sz w:val="28"/>
          <w:szCs w:val="28"/>
        </w:rPr>
      </w:pPr>
      <w:r w:rsidRPr="009F194B">
        <w:rPr>
          <w:rFonts w:ascii="Times New Roman" w:eastAsia="Calibri" w:hAnsi="Times New Roman" w:cs="Times New Roman"/>
          <w:sz w:val="28"/>
          <w:szCs w:val="28"/>
        </w:rPr>
        <w:t>У - учет</w:t>
      </w:r>
    </w:p>
    <w:p w:rsidR="00BD164D" w:rsidRPr="009F194B" w:rsidRDefault="00BD164D" w:rsidP="00BD164D">
      <w:pPr>
        <w:spacing w:after="0" w:line="240" w:lineRule="auto"/>
        <w:rPr>
          <w:rFonts w:ascii="Times New Roman" w:eastAsia="Calibri" w:hAnsi="Times New Roman" w:cs="Times New Roman"/>
          <w:b/>
          <w:bCs/>
          <w:sz w:val="28"/>
          <w:szCs w:val="28"/>
        </w:rPr>
      </w:pPr>
      <w:r w:rsidRPr="009F194B">
        <w:rPr>
          <w:rFonts w:ascii="Times New Roman" w:eastAsia="Calibri" w:hAnsi="Times New Roman" w:cs="Times New Roman"/>
          <w:sz w:val="28"/>
          <w:szCs w:val="28"/>
        </w:rPr>
        <w:t>А - анализ</w:t>
      </w:r>
    </w:p>
    <w:tbl>
      <w:tblPr>
        <w:tblW w:w="13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2"/>
        <w:gridCol w:w="2207"/>
        <w:gridCol w:w="4253"/>
        <w:gridCol w:w="1665"/>
        <w:gridCol w:w="1666"/>
        <w:gridCol w:w="1665"/>
        <w:gridCol w:w="1666"/>
      </w:tblGrid>
      <w:tr w:rsidR="00BD164D" w:rsidRPr="00FF412B" w:rsidTr="00A829FB">
        <w:tc>
          <w:tcPr>
            <w:tcW w:w="842" w:type="dxa"/>
          </w:tcPr>
          <w:p w:rsidR="00BD164D" w:rsidRPr="00FF412B" w:rsidRDefault="00BD164D" w:rsidP="00A829FB">
            <w:pPr>
              <w:spacing w:after="0" w:line="240" w:lineRule="auto"/>
              <w:jc w:val="center"/>
              <w:rPr>
                <w:rFonts w:ascii="Times New Roman" w:eastAsia="Calibri" w:hAnsi="Times New Roman" w:cs="Times New Roman"/>
                <w:b/>
                <w:bCs/>
                <w:sz w:val="24"/>
                <w:szCs w:val="24"/>
              </w:rPr>
            </w:pPr>
            <w:r w:rsidRPr="00FF412B">
              <w:rPr>
                <w:rFonts w:ascii="Times New Roman" w:eastAsia="Calibri" w:hAnsi="Times New Roman" w:cs="Times New Roman"/>
                <w:b/>
                <w:bCs/>
                <w:sz w:val="24"/>
                <w:szCs w:val="24"/>
              </w:rPr>
              <w:t>Код фун.</w:t>
            </w:r>
          </w:p>
        </w:tc>
        <w:tc>
          <w:tcPr>
            <w:tcW w:w="2207" w:type="dxa"/>
          </w:tcPr>
          <w:p w:rsidR="00BD164D" w:rsidRPr="00FF412B" w:rsidRDefault="00BD164D" w:rsidP="00A829FB">
            <w:pPr>
              <w:spacing w:after="0" w:line="240" w:lineRule="auto"/>
              <w:jc w:val="center"/>
              <w:rPr>
                <w:rFonts w:ascii="Times New Roman" w:eastAsia="Calibri" w:hAnsi="Times New Roman" w:cs="Times New Roman"/>
                <w:b/>
                <w:bCs/>
                <w:sz w:val="24"/>
                <w:szCs w:val="24"/>
              </w:rPr>
            </w:pPr>
            <w:r w:rsidRPr="00FF412B">
              <w:rPr>
                <w:rFonts w:ascii="Times New Roman" w:eastAsia="Calibri" w:hAnsi="Times New Roman" w:cs="Times New Roman"/>
                <w:b/>
                <w:bCs/>
                <w:sz w:val="24"/>
                <w:szCs w:val="24"/>
              </w:rPr>
              <w:t>Объекты управления</w:t>
            </w:r>
          </w:p>
        </w:tc>
        <w:tc>
          <w:tcPr>
            <w:tcW w:w="4253" w:type="dxa"/>
          </w:tcPr>
          <w:p w:rsidR="00BD164D" w:rsidRPr="00FF412B" w:rsidRDefault="00BD164D" w:rsidP="00A829FB">
            <w:pPr>
              <w:spacing w:after="0" w:line="240" w:lineRule="auto"/>
              <w:jc w:val="center"/>
              <w:rPr>
                <w:rFonts w:ascii="Times New Roman" w:eastAsia="Calibri" w:hAnsi="Times New Roman" w:cs="Times New Roman"/>
                <w:b/>
                <w:bCs/>
                <w:sz w:val="24"/>
                <w:szCs w:val="24"/>
              </w:rPr>
            </w:pPr>
            <w:r w:rsidRPr="00FF412B">
              <w:rPr>
                <w:rFonts w:ascii="Times New Roman" w:eastAsia="Calibri" w:hAnsi="Times New Roman" w:cs="Times New Roman"/>
                <w:b/>
                <w:bCs/>
                <w:sz w:val="24"/>
                <w:szCs w:val="24"/>
              </w:rPr>
              <w:t>Комплексы задач</w:t>
            </w:r>
          </w:p>
        </w:tc>
        <w:tc>
          <w:tcPr>
            <w:tcW w:w="1665" w:type="dxa"/>
          </w:tcPr>
          <w:p w:rsidR="00BD164D" w:rsidRPr="00FF412B" w:rsidRDefault="00BD164D" w:rsidP="00A829FB">
            <w:pPr>
              <w:spacing w:after="0" w:line="240" w:lineRule="auto"/>
              <w:jc w:val="center"/>
              <w:rPr>
                <w:rFonts w:ascii="Times New Roman" w:eastAsia="Calibri" w:hAnsi="Times New Roman" w:cs="Times New Roman"/>
                <w:b/>
                <w:bCs/>
                <w:sz w:val="24"/>
                <w:szCs w:val="24"/>
              </w:rPr>
            </w:pPr>
            <w:r w:rsidRPr="00FF412B">
              <w:rPr>
                <w:rFonts w:ascii="Times New Roman" w:eastAsia="Calibri" w:hAnsi="Times New Roman" w:cs="Times New Roman"/>
                <w:b/>
                <w:bCs/>
                <w:sz w:val="24"/>
                <w:szCs w:val="24"/>
              </w:rPr>
              <w:t>Дир</w:t>
            </w:r>
            <w:r>
              <w:rPr>
                <w:rFonts w:ascii="Times New Roman" w:eastAsia="Calibri" w:hAnsi="Times New Roman" w:cs="Times New Roman"/>
                <w:b/>
                <w:bCs/>
                <w:sz w:val="24"/>
                <w:szCs w:val="24"/>
              </w:rPr>
              <w:t>ектор</w:t>
            </w:r>
            <w:r w:rsidRPr="00FF412B">
              <w:rPr>
                <w:rFonts w:ascii="Times New Roman" w:eastAsia="Calibri" w:hAnsi="Times New Roman" w:cs="Times New Roman"/>
                <w:b/>
                <w:bCs/>
                <w:sz w:val="24"/>
                <w:szCs w:val="24"/>
              </w:rPr>
              <w:t xml:space="preserve"> </w:t>
            </w:r>
          </w:p>
        </w:tc>
        <w:tc>
          <w:tcPr>
            <w:tcW w:w="1666" w:type="dxa"/>
          </w:tcPr>
          <w:p w:rsidR="00BD164D" w:rsidRDefault="00BD164D" w:rsidP="00A829FB">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Зам. по АХЧ</w:t>
            </w:r>
          </w:p>
        </w:tc>
        <w:tc>
          <w:tcPr>
            <w:tcW w:w="1665" w:type="dxa"/>
          </w:tcPr>
          <w:p w:rsidR="00BD164D" w:rsidRDefault="00BD164D" w:rsidP="00A829FB">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Гл. бух.</w:t>
            </w:r>
          </w:p>
        </w:tc>
        <w:tc>
          <w:tcPr>
            <w:tcW w:w="1666" w:type="dxa"/>
          </w:tcPr>
          <w:p w:rsidR="00BD164D" w:rsidRPr="00FF412B" w:rsidRDefault="00BD164D" w:rsidP="00A829FB">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Старшие воспитатели</w:t>
            </w:r>
          </w:p>
        </w:tc>
      </w:tr>
      <w:tr w:rsidR="00BD164D" w:rsidRPr="00FF412B" w:rsidTr="00A829FB">
        <w:tc>
          <w:tcPr>
            <w:tcW w:w="842"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01</w:t>
            </w:r>
          </w:p>
        </w:tc>
        <w:tc>
          <w:tcPr>
            <w:tcW w:w="2207"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Управление стратегией</w:t>
            </w:r>
          </w:p>
        </w:tc>
        <w:tc>
          <w:tcPr>
            <w:tcW w:w="4253" w:type="dxa"/>
          </w:tcPr>
          <w:p w:rsidR="00BD164D" w:rsidRPr="00FF412B" w:rsidRDefault="00BD164D" w:rsidP="00A829FB">
            <w:pPr>
              <w:numPr>
                <w:ilvl w:val="0"/>
                <w:numId w:val="10"/>
              </w:numPr>
              <w:spacing w:after="0" w:line="240" w:lineRule="auto"/>
              <w:ind w:left="234" w:hanging="246"/>
              <w:rPr>
                <w:rFonts w:ascii="Times New Roman" w:eastAsia="Calibri" w:hAnsi="Times New Roman" w:cs="Times New Roman"/>
                <w:sz w:val="24"/>
                <w:szCs w:val="24"/>
              </w:rPr>
            </w:pPr>
            <w:r w:rsidRPr="00FF412B">
              <w:rPr>
                <w:rFonts w:ascii="Times New Roman" w:eastAsia="Calibri" w:hAnsi="Times New Roman" w:cs="Times New Roman"/>
                <w:sz w:val="24"/>
                <w:szCs w:val="24"/>
              </w:rPr>
              <w:t>Стратегический план</w:t>
            </w:r>
          </w:p>
          <w:p w:rsidR="00BD164D" w:rsidRPr="00FF412B" w:rsidRDefault="00BD164D" w:rsidP="00A829FB">
            <w:pPr>
              <w:numPr>
                <w:ilvl w:val="0"/>
                <w:numId w:val="10"/>
              </w:numPr>
              <w:spacing w:after="0" w:line="240" w:lineRule="auto"/>
              <w:ind w:left="234" w:hanging="246"/>
              <w:rPr>
                <w:rFonts w:ascii="Times New Roman" w:eastAsia="Calibri" w:hAnsi="Times New Roman" w:cs="Times New Roman"/>
                <w:sz w:val="24"/>
                <w:szCs w:val="24"/>
              </w:rPr>
            </w:pPr>
            <w:r w:rsidRPr="00FF412B">
              <w:rPr>
                <w:rFonts w:ascii="Times New Roman" w:eastAsia="Calibri" w:hAnsi="Times New Roman" w:cs="Times New Roman"/>
                <w:sz w:val="24"/>
                <w:szCs w:val="24"/>
              </w:rPr>
              <w:t>Инновационная деятельность</w:t>
            </w:r>
          </w:p>
          <w:p w:rsidR="00BD164D" w:rsidRPr="00FF412B" w:rsidRDefault="00BD164D" w:rsidP="00A829FB">
            <w:pPr>
              <w:numPr>
                <w:ilvl w:val="0"/>
                <w:numId w:val="10"/>
              </w:numPr>
              <w:spacing w:after="0" w:line="240" w:lineRule="auto"/>
              <w:ind w:left="234" w:hanging="246"/>
              <w:rPr>
                <w:rFonts w:ascii="Times New Roman" w:eastAsia="Calibri" w:hAnsi="Times New Roman" w:cs="Times New Roman"/>
                <w:sz w:val="24"/>
                <w:szCs w:val="24"/>
              </w:rPr>
            </w:pPr>
            <w:r w:rsidRPr="00FF412B">
              <w:rPr>
                <w:rFonts w:ascii="Times New Roman" w:eastAsia="Calibri" w:hAnsi="Times New Roman" w:cs="Times New Roman"/>
                <w:sz w:val="24"/>
                <w:szCs w:val="24"/>
              </w:rPr>
              <w:t>Бизнес-планы проектов</w:t>
            </w:r>
          </w:p>
          <w:p w:rsidR="00BD164D" w:rsidRPr="00FF412B" w:rsidRDefault="00BD164D" w:rsidP="00A829FB">
            <w:pPr>
              <w:numPr>
                <w:ilvl w:val="0"/>
                <w:numId w:val="10"/>
              </w:numPr>
              <w:spacing w:after="0" w:line="240" w:lineRule="auto"/>
              <w:ind w:left="234" w:hanging="246"/>
              <w:rPr>
                <w:rFonts w:ascii="Times New Roman" w:eastAsia="Calibri" w:hAnsi="Times New Roman" w:cs="Times New Roman"/>
                <w:sz w:val="24"/>
                <w:szCs w:val="24"/>
              </w:rPr>
            </w:pPr>
            <w:r w:rsidRPr="00FF412B">
              <w:rPr>
                <w:rFonts w:ascii="Times New Roman" w:eastAsia="Calibri" w:hAnsi="Times New Roman" w:cs="Times New Roman"/>
                <w:sz w:val="24"/>
                <w:szCs w:val="24"/>
              </w:rPr>
              <w:t>Учредитель</w:t>
            </w:r>
          </w:p>
        </w:tc>
        <w:tc>
          <w:tcPr>
            <w:tcW w:w="1665"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ЦРП</w:t>
            </w:r>
          </w:p>
        </w:tc>
        <w:tc>
          <w:tcPr>
            <w:tcW w:w="1666"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w:t>
            </w:r>
          </w:p>
        </w:tc>
        <w:tc>
          <w:tcPr>
            <w:tcW w:w="1665"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УА</w:t>
            </w:r>
          </w:p>
        </w:tc>
        <w:tc>
          <w:tcPr>
            <w:tcW w:w="1666"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ОК</w:t>
            </w:r>
          </w:p>
        </w:tc>
      </w:tr>
      <w:tr w:rsidR="00BD164D" w:rsidRPr="00FF412B" w:rsidTr="00A829FB">
        <w:tc>
          <w:tcPr>
            <w:tcW w:w="842"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02</w:t>
            </w:r>
          </w:p>
        </w:tc>
        <w:tc>
          <w:tcPr>
            <w:tcW w:w="2207"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Организация системы управления</w:t>
            </w:r>
          </w:p>
        </w:tc>
        <w:tc>
          <w:tcPr>
            <w:tcW w:w="4253" w:type="dxa"/>
          </w:tcPr>
          <w:p w:rsidR="00BD164D" w:rsidRPr="00FF412B" w:rsidRDefault="00BD164D" w:rsidP="00A829FB">
            <w:pPr>
              <w:numPr>
                <w:ilvl w:val="0"/>
                <w:numId w:val="11"/>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Миссия и философия</w:t>
            </w:r>
          </w:p>
          <w:p w:rsidR="00BD164D" w:rsidRPr="00FF412B" w:rsidRDefault="00BD164D" w:rsidP="00A829FB">
            <w:pPr>
              <w:numPr>
                <w:ilvl w:val="0"/>
                <w:numId w:val="11"/>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Принципы и методы</w:t>
            </w:r>
          </w:p>
          <w:p w:rsidR="00BD164D" w:rsidRPr="00FF412B" w:rsidRDefault="00BD164D" w:rsidP="00A829FB">
            <w:pPr>
              <w:numPr>
                <w:ilvl w:val="0"/>
                <w:numId w:val="11"/>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Структура и функции</w:t>
            </w:r>
          </w:p>
          <w:p w:rsidR="00BD164D" w:rsidRPr="00FF412B" w:rsidRDefault="00BD164D" w:rsidP="00A829FB">
            <w:pPr>
              <w:numPr>
                <w:ilvl w:val="0"/>
                <w:numId w:val="11"/>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Процесс и технология</w:t>
            </w:r>
          </w:p>
          <w:p w:rsidR="00BD164D" w:rsidRPr="00FF412B" w:rsidRDefault="00BD164D" w:rsidP="00A829FB">
            <w:pPr>
              <w:numPr>
                <w:ilvl w:val="0"/>
                <w:numId w:val="11"/>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Решения управления</w:t>
            </w:r>
          </w:p>
          <w:p w:rsidR="00BD164D" w:rsidRPr="00FF412B" w:rsidRDefault="00BD164D" w:rsidP="00A829FB">
            <w:pPr>
              <w:numPr>
                <w:ilvl w:val="0"/>
                <w:numId w:val="11"/>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Единая информационная сеть</w:t>
            </w:r>
          </w:p>
          <w:p w:rsidR="00BD164D" w:rsidRPr="00FF412B" w:rsidRDefault="00BD164D" w:rsidP="00A829FB">
            <w:pPr>
              <w:numPr>
                <w:ilvl w:val="0"/>
                <w:numId w:val="11"/>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Регламенты работы</w:t>
            </w:r>
          </w:p>
          <w:p w:rsidR="00BD164D" w:rsidRPr="00FF412B" w:rsidRDefault="00BD164D" w:rsidP="00A829FB">
            <w:pPr>
              <w:numPr>
                <w:ilvl w:val="0"/>
                <w:numId w:val="11"/>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Стандарты учреждения</w:t>
            </w:r>
          </w:p>
        </w:tc>
        <w:tc>
          <w:tcPr>
            <w:tcW w:w="1665"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ЦПМОС</w:t>
            </w:r>
          </w:p>
        </w:tc>
        <w:tc>
          <w:tcPr>
            <w:tcW w:w="1666" w:type="dxa"/>
          </w:tcPr>
          <w:p w:rsidR="00BD164D" w:rsidRPr="00FF412B" w:rsidRDefault="00BD164D" w:rsidP="00A829FB">
            <w:pPr>
              <w:spacing w:after="0" w:line="240" w:lineRule="auto"/>
              <w:jc w:val="center"/>
              <w:rPr>
                <w:rFonts w:ascii="Times New Roman" w:eastAsia="Calibri" w:hAnsi="Times New Roman" w:cs="Times New Roman"/>
                <w:sz w:val="24"/>
                <w:szCs w:val="24"/>
              </w:rPr>
            </w:pPr>
          </w:p>
        </w:tc>
        <w:tc>
          <w:tcPr>
            <w:tcW w:w="1665" w:type="dxa"/>
          </w:tcPr>
          <w:p w:rsidR="00BD164D" w:rsidRPr="00FF412B" w:rsidRDefault="00BD164D" w:rsidP="00A829FB">
            <w:pPr>
              <w:spacing w:after="0" w:line="240" w:lineRule="auto"/>
              <w:jc w:val="center"/>
              <w:rPr>
                <w:rFonts w:ascii="Times New Roman" w:eastAsia="Calibri" w:hAnsi="Times New Roman" w:cs="Times New Roman"/>
                <w:sz w:val="24"/>
                <w:szCs w:val="24"/>
              </w:rPr>
            </w:pPr>
          </w:p>
        </w:tc>
        <w:tc>
          <w:tcPr>
            <w:tcW w:w="1666"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М</w:t>
            </w:r>
          </w:p>
        </w:tc>
      </w:tr>
      <w:tr w:rsidR="00BD164D" w:rsidRPr="00FF412B" w:rsidTr="00A829FB">
        <w:tc>
          <w:tcPr>
            <w:tcW w:w="842"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03</w:t>
            </w:r>
          </w:p>
        </w:tc>
        <w:tc>
          <w:tcPr>
            <w:tcW w:w="2207"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Управление персоналом</w:t>
            </w:r>
          </w:p>
        </w:tc>
        <w:tc>
          <w:tcPr>
            <w:tcW w:w="4253" w:type="dxa"/>
          </w:tcPr>
          <w:p w:rsidR="00BD164D" w:rsidRPr="00FF412B" w:rsidRDefault="00BD164D" w:rsidP="00A829FB">
            <w:pPr>
              <w:numPr>
                <w:ilvl w:val="0"/>
                <w:numId w:val="12"/>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Подбор персонала</w:t>
            </w:r>
          </w:p>
          <w:p w:rsidR="00BD164D" w:rsidRPr="00FF412B" w:rsidRDefault="00BD164D" w:rsidP="00A829FB">
            <w:pPr>
              <w:numPr>
                <w:ilvl w:val="0"/>
                <w:numId w:val="12"/>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Оценка и аттестация</w:t>
            </w:r>
          </w:p>
          <w:p w:rsidR="00BD164D" w:rsidRPr="00FF412B" w:rsidRDefault="00BD164D" w:rsidP="00A829FB">
            <w:pPr>
              <w:numPr>
                <w:ilvl w:val="0"/>
                <w:numId w:val="12"/>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Расстановка персонала</w:t>
            </w:r>
          </w:p>
          <w:p w:rsidR="00BD164D" w:rsidRPr="00FF412B" w:rsidRDefault="00BD164D" w:rsidP="00A829FB">
            <w:pPr>
              <w:numPr>
                <w:ilvl w:val="0"/>
                <w:numId w:val="12"/>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Адаптация персонала</w:t>
            </w:r>
          </w:p>
          <w:p w:rsidR="00BD164D" w:rsidRPr="00FF412B" w:rsidRDefault="00BD164D" w:rsidP="00A829FB">
            <w:pPr>
              <w:numPr>
                <w:ilvl w:val="0"/>
                <w:numId w:val="12"/>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Обучение персонала</w:t>
            </w:r>
          </w:p>
          <w:p w:rsidR="00BD164D" w:rsidRPr="00FF412B" w:rsidRDefault="00BD164D" w:rsidP="00A829FB">
            <w:pPr>
              <w:numPr>
                <w:ilvl w:val="0"/>
                <w:numId w:val="12"/>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Мотивация и потребности</w:t>
            </w:r>
          </w:p>
          <w:p w:rsidR="00BD164D" w:rsidRPr="00FF412B" w:rsidRDefault="00BD164D" w:rsidP="00A829FB">
            <w:pPr>
              <w:numPr>
                <w:ilvl w:val="0"/>
                <w:numId w:val="12"/>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Методы управления</w:t>
            </w:r>
          </w:p>
          <w:p w:rsidR="00BD164D" w:rsidRPr="00FF412B" w:rsidRDefault="00BD164D" w:rsidP="00A829FB">
            <w:pPr>
              <w:numPr>
                <w:ilvl w:val="0"/>
                <w:numId w:val="12"/>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Повышение квалификации </w:t>
            </w:r>
          </w:p>
        </w:tc>
        <w:tc>
          <w:tcPr>
            <w:tcW w:w="1665"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ЦП</w:t>
            </w:r>
          </w:p>
        </w:tc>
        <w:tc>
          <w:tcPr>
            <w:tcW w:w="1666" w:type="dxa"/>
          </w:tcPr>
          <w:p w:rsidR="00BD164D" w:rsidRPr="00FF412B" w:rsidRDefault="00BD164D" w:rsidP="00A829FB">
            <w:pPr>
              <w:spacing w:after="0" w:line="240" w:lineRule="auto"/>
              <w:jc w:val="center"/>
              <w:rPr>
                <w:rFonts w:ascii="Times New Roman" w:eastAsia="Calibri" w:hAnsi="Times New Roman" w:cs="Times New Roman"/>
                <w:sz w:val="24"/>
                <w:szCs w:val="24"/>
              </w:rPr>
            </w:pPr>
          </w:p>
        </w:tc>
        <w:tc>
          <w:tcPr>
            <w:tcW w:w="1665" w:type="dxa"/>
          </w:tcPr>
          <w:p w:rsidR="00BD164D" w:rsidRPr="00FF412B" w:rsidRDefault="00BD164D" w:rsidP="00A829FB">
            <w:pPr>
              <w:spacing w:after="0" w:line="240" w:lineRule="auto"/>
              <w:jc w:val="center"/>
              <w:rPr>
                <w:rFonts w:ascii="Times New Roman" w:eastAsia="Calibri" w:hAnsi="Times New Roman" w:cs="Times New Roman"/>
                <w:sz w:val="24"/>
                <w:szCs w:val="24"/>
              </w:rPr>
            </w:pPr>
          </w:p>
        </w:tc>
        <w:tc>
          <w:tcPr>
            <w:tcW w:w="1666"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ОК</w:t>
            </w:r>
          </w:p>
        </w:tc>
      </w:tr>
      <w:tr w:rsidR="00BD164D" w:rsidRPr="00FF412B" w:rsidTr="00A829FB">
        <w:tc>
          <w:tcPr>
            <w:tcW w:w="842"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04</w:t>
            </w:r>
          </w:p>
        </w:tc>
        <w:tc>
          <w:tcPr>
            <w:tcW w:w="2207"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Управление социальным развитием</w:t>
            </w:r>
          </w:p>
        </w:tc>
        <w:tc>
          <w:tcPr>
            <w:tcW w:w="4253" w:type="dxa"/>
          </w:tcPr>
          <w:p w:rsidR="00BD164D" w:rsidRPr="00FF412B" w:rsidRDefault="00BD164D" w:rsidP="00A829FB">
            <w:pPr>
              <w:numPr>
                <w:ilvl w:val="0"/>
                <w:numId w:val="13"/>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Коллективный договор</w:t>
            </w:r>
          </w:p>
          <w:p w:rsidR="00BD164D" w:rsidRPr="00FF412B" w:rsidRDefault="00BD164D" w:rsidP="00A829FB">
            <w:pPr>
              <w:numPr>
                <w:ilvl w:val="0"/>
                <w:numId w:val="13"/>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Социальные блага</w:t>
            </w:r>
          </w:p>
          <w:p w:rsidR="00BD164D" w:rsidRPr="00FF412B" w:rsidRDefault="00BD164D" w:rsidP="00A829FB">
            <w:pPr>
              <w:numPr>
                <w:ilvl w:val="0"/>
                <w:numId w:val="13"/>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Социальные гарантии</w:t>
            </w:r>
          </w:p>
          <w:p w:rsidR="00BD164D" w:rsidRPr="00FF412B" w:rsidRDefault="00BD164D" w:rsidP="00A829FB">
            <w:pPr>
              <w:numPr>
                <w:ilvl w:val="0"/>
                <w:numId w:val="13"/>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Качество трудовой жизни</w:t>
            </w:r>
          </w:p>
        </w:tc>
        <w:tc>
          <w:tcPr>
            <w:tcW w:w="1665"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ЦП</w:t>
            </w:r>
          </w:p>
        </w:tc>
        <w:tc>
          <w:tcPr>
            <w:tcW w:w="1666"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ОК</w:t>
            </w:r>
          </w:p>
        </w:tc>
        <w:tc>
          <w:tcPr>
            <w:tcW w:w="1665"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У</w:t>
            </w:r>
          </w:p>
        </w:tc>
        <w:tc>
          <w:tcPr>
            <w:tcW w:w="1666"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w:t>
            </w:r>
          </w:p>
        </w:tc>
      </w:tr>
      <w:tr w:rsidR="00BD164D" w:rsidRPr="00FF412B" w:rsidTr="00A829FB">
        <w:tc>
          <w:tcPr>
            <w:tcW w:w="842"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05</w:t>
            </w:r>
          </w:p>
        </w:tc>
        <w:tc>
          <w:tcPr>
            <w:tcW w:w="2207"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Управление экономическим развитием</w:t>
            </w:r>
          </w:p>
        </w:tc>
        <w:tc>
          <w:tcPr>
            <w:tcW w:w="4253" w:type="dxa"/>
          </w:tcPr>
          <w:p w:rsidR="00BD164D" w:rsidRPr="00FF412B" w:rsidRDefault="00BD164D" w:rsidP="00A829FB">
            <w:pPr>
              <w:numPr>
                <w:ilvl w:val="0"/>
                <w:numId w:val="14"/>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Годовой план</w:t>
            </w:r>
          </w:p>
          <w:p w:rsidR="00BD164D" w:rsidRPr="00FF412B" w:rsidRDefault="00BD164D" w:rsidP="00A829FB">
            <w:pPr>
              <w:numPr>
                <w:ilvl w:val="0"/>
                <w:numId w:val="14"/>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Экономический анализ деятельности</w:t>
            </w:r>
          </w:p>
        </w:tc>
        <w:tc>
          <w:tcPr>
            <w:tcW w:w="1665" w:type="dxa"/>
          </w:tcPr>
          <w:p w:rsidR="00BD164D" w:rsidRPr="00FF412B" w:rsidRDefault="00BD164D" w:rsidP="00A829FB">
            <w:pPr>
              <w:tabs>
                <w:tab w:val="center" w:pos="388"/>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t>ЦОК</w:t>
            </w:r>
          </w:p>
        </w:tc>
        <w:tc>
          <w:tcPr>
            <w:tcW w:w="1666" w:type="dxa"/>
          </w:tcPr>
          <w:p w:rsidR="00BD164D" w:rsidRPr="00FF412B" w:rsidRDefault="00BD164D" w:rsidP="00A829FB">
            <w:pPr>
              <w:spacing w:after="0" w:line="240" w:lineRule="auto"/>
              <w:jc w:val="center"/>
              <w:rPr>
                <w:rFonts w:ascii="Times New Roman" w:eastAsia="Calibri" w:hAnsi="Times New Roman" w:cs="Times New Roman"/>
                <w:sz w:val="24"/>
                <w:szCs w:val="24"/>
              </w:rPr>
            </w:pPr>
          </w:p>
        </w:tc>
        <w:tc>
          <w:tcPr>
            <w:tcW w:w="1665" w:type="dxa"/>
          </w:tcPr>
          <w:p w:rsidR="00BD164D" w:rsidRPr="00FF412B" w:rsidRDefault="00BD164D" w:rsidP="00A829F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w:t>
            </w:r>
          </w:p>
        </w:tc>
        <w:tc>
          <w:tcPr>
            <w:tcW w:w="1666" w:type="dxa"/>
          </w:tcPr>
          <w:p w:rsidR="00BD164D" w:rsidRPr="00FF412B" w:rsidRDefault="00BD164D" w:rsidP="00A829FB">
            <w:pPr>
              <w:spacing w:after="0" w:line="240" w:lineRule="auto"/>
              <w:jc w:val="center"/>
              <w:rPr>
                <w:rFonts w:ascii="Times New Roman" w:eastAsia="Calibri" w:hAnsi="Times New Roman" w:cs="Times New Roman"/>
                <w:sz w:val="24"/>
                <w:szCs w:val="24"/>
              </w:rPr>
            </w:pPr>
          </w:p>
        </w:tc>
      </w:tr>
      <w:tr w:rsidR="00BD164D" w:rsidRPr="00FF412B" w:rsidTr="00A829FB">
        <w:tc>
          <w:tcPr>
            <w:tcW w:w="842"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06</w:t>
            </w:r>
          </w:p>
        </w:tc>
        <w:tc>
          <w:tcPr>
            <w:tcW w:w="2207"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Управление финансами и бухг.учетом</w:t>
            </w:r>
          </w:p>
        </w:tc>
        <w:tc>
          <w:tcPr>
            <w:tcW w:w="4253" w:type="dxa"/>
          </w:tcPr>
          <w:p w:rsidR="00BD164D" w:rsidRPr="00FF412B" w:rsidRDefault="00BD164D" w:rsidP="00A829FB">
            <w:pPr>
              <w:numPr>
                <w:ilvl w:val="0"/>
                <w:numId w:val="15"/>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Бюджет ОУ</w:t>
            </w:r>
          </w:p>
          <w:p w:rsidR="00BD164D" w:rsidRPr="00FF412B" w:rsidRDefault="00BD164D" w:rsidP="00A829FB">
            <w:pPr>
              <w:numPr>
                <w:ilvl w:val="0"/>
                <w:numId w:val="15"/>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Сметы расходов по статьям</w:t>
            </w:r>
          </w:p>
          <w:p w:rsidR="00BD164D" w:rsidRPr="00FF412B" w:rsidRDefault="00BD164D" w:rsidP="00A829FB">
            <w:pPr>
              <w:numPr>
                <w:ilvl w:val="0"/>
                <w:numId w:val="15"/>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Бухгалтерский баланс</w:t>
            </w:r>
          </w:p>
        </w:tc>
        <w:tc>
          <w:tcPr>
            <w:tcW w:w="1665"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ЦОПКР</w:t>
            </w:r>
          </w:p>
        </w:tc>
        <w:tc>
          <w:tcPr>
            <w:tcW w:w="1666" w:type="dxa"/>
          </w:tcPr>
          <w:p w:rsidR="00BD164D" w:rsidRPr="00FF412B" w:rsidRDefault="00BD164D" w:rsidP="00A829FB">
            <w:pPr>
              <w:spacing w:after="0" w:line="240" w:lineRule="auto"/>
              <w:jc w:val="center"/>
              <w:rPr>
                <w:rFonts w:ascii="Times New Roman" w:eastAsia="Calibri" w:hAnsi="Times New Roman" w:cs="Times New Roman"/>
                <w:sz w:val="24"/>
                <w:szCs w:val="24"/>
              </w:rPr>
            </w:pPr>
          </w:p>
        </w:tc>
        <w:tc>
          <w:tcPr>
            <w:tcW w:w="1665"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ОКУАК</w:t>
            </w:r>
          </w:p>
        </w:tc>
        <w:tc>
          <w:tcPr>
            <w:tcW w:w="1666" w:type="dxa"/>
          </w:tcPr>
          <w:p w:rsidR="00BD164D" w:rsidRPr="00FF412B" w:rsidRDefault="00BD164D" w:rsidP="00A829FB">
            <w:pPr>
              <w:spacing w:after="0" w:line="240" w:lineRule="auto"/>
              <w:jc w:val="center"/>
              <w:rPr>
                <w:rFonts w:ascii="Times New Roman" w:eastAsia="Calibri" w:hAnsi="Times New Roman" w:cs="Times New Roman"/>
                <w:sz w:val="24"/>
                <w:szCs w:val="24"/>
              </w:rPr>
            </w:pPr>
          </w:p>
        </w:tc>
      </w:tr>
      <w:tr w:rsidR="00BD164D" w:rsidRPr="00FF412B" w:rsidTr="00A829FB">
        <w:tc>
          <w:tcPr>
            <w:tcW w:w="842"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07</w:t>
            </w:r>
          </w:p>
        </w:tc>
        <w:tc>
          <w:tcPr>
            <w:tcW w:w="2207"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Управление нормативно-правовым обеспечением</w:t>
            </w:r>
          </w:p>
        </w:tc>
        <w:tc>
          <w:tcPr>
            <w:tcW w:w="4253" w:type="dxa"/>
          </w:tcPr>
          <w:p w:rsidR="00BD164D" w:rsidRPr="00FF412B" w:rsidRDefault="00BD164D" w:rsidP="00A829FB">
            <w:pPr>
              <w:numPr>
                <w:ilvl w:val="0"/>
                <w:numId w:val="30"/>
              </w:numPr>
              <w:spacing w:after="0" w:line="240" w:lineRule="auto"/>
              <w:ind w:left="318"/>
              <w:rPr>
                <w:rFonts w:ascii="Times New Roman" w:eastAsia="Calibri" w:hAnsi="Times New Roman" w:cs="Times New Roman"/>
                <w:sz w:val="24"/>
                <w:szCs w:val="24"/>
              </w:rPr>
            </w:pPr>
            <w:r w:rsidRPr="00FF412B">
              <w:rPr>
                <w:rFonts w:ascii="Times New Roman" w:eastAsia="Calibri" w:hAnsi="Times New Roman" w:cs="Times New Roman"/>
                <w:sz w:val="24"/>
                <w:szCs w:val="24"/>
              </w:rPr>
              <w:t>Устав</w:t>
            </w:r>
          </w:p>
          <w:p w:rsidR="00BD164D" w:rsidRPr="00FF412B" w:rsidRDefault="00BD164D" w:rsidP="00A829FB">
            <w:pPr>
              <w:numPr>
                <w:ilvl w:val="0"/>
                <w:numId w:val="30"/>
              </w:numPr>
              <w:spacing w:after="0" w:line="240" w:lineRule="auto"/>
              <w:ind w:left="318"/>
              <w:rPr>
                <w:rFonts w:ascii="Times New Roman" w:eastAsia="Calibri" w:hAnsi="Times New Roman" w:cs="Times New Roman"/>
                <w:sz w:val="24"/>
                <w:szCs w:val="24"/>
              </w:rPr>
            </w:pPr>
            <w:r w:rsidRPr="00FF412B">
              <w:rPr>
                <w:rFonts w:ascii="Times New Roman" w:eastAsia="Calibri" w:hAnsi="Times New Roman" w:cs="Times New Roman"/>
                <w:sz w:val="24"/>
                <w:szCs w:val="24"/>
              </w:rPr>
              <w:t>Локальные акты, регламентирующие деятельность ОУ</w:t>
            </w:r>
          </w:p>
        </w:tc>
        <w:tc>
          <w:tcPr>
            <w:tcW w:w="1665"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ЦПОРК</w:t>
            </w:r>
          </w:p>
        </w:tc>
        <w:tc>
          <w:tcPr>
            <w:tcW w:w="1666" w:type="dxa"/>
          </w:tcPr>
          <w:p w:rsidR="00BD164D" w:rsidRPr="00FF412B" w:rsidRDefault="00BD164D" w:rsidP="00A829FB">
            <w:pPr>
              <w:spacing w:after="0" w:line="240" w:lineRule="auto"/>
              <w:jc w:val="center"/>
              <w:rPr>
                <w:rFonts w:ascii="Times New Roman" w:eastAsia="Calibri" w:hAnsi="Times New Roman" w:cs="Times New Roman"/>
                <w:sz w:val="24"/>
                <w:szCs w:val="24"/>
              </w:rPr>
            </w:pPr>
          </w:p>
        </w:tc>
        <w:tc>
          <w:tcPr>
            <w:tcW w:w="1665" w:type="dxa"/>
          </w:tcPr>
          <w:p w:rsidR="00BD164D" w:rsidRPr="00FF412B" w:rsidRDefault="00BD164D" w:rsidP="00A829FB">
            <w:pPr>
              <w:spacing w:after="0" w:line="240" w:lineRule="auto"/>
              <w:jc w:val="center"/>
              <w:rPr>
                <w:rFonts w:ascii="Times New Roman" w:eastAsia="Calibri" w:hAnsi="Times New Roman" w:cs="Times New Roman"/>
                <w:sz w:val="24"/>
                <w:szCs w:val="24"/>
              </w:rPr>
            </w:pPr>
          </w:p>
        </w:tc>
        <w:tc>
          <w:tcPr>
            <w:tcW w:w="1666" w:type="dxa"/>
          </w:tcPr>
          <w:p w:rsidR="00BD164D" w:rsidRPr="00FF412B" w:rsidRDefault="00BD164D" w:rsidP="00A829FB">
            <w:pPr>
              <w:spacing w:after="0" w:line="240" w:lineRule="auto"/>
              <w:jc w:val="center"/>
              <w:rPr>
                <w:rFonts w:ascii="Times New Roman" w:eastAsia="Calibri" w:hAnsi="Times New Roman" w:cs="Times New Roman"/>
                <w:sz w:val="24"/>
                <w:szCs w:val="24"/>
              </w:rPr>
            </w:pPr>
          </w:p>
        </w:tc>
      </w:tr>
      <w:tr w:rsidR="00BD164D" w:rsidRPr="00FF412B" w:rsidTr="00A829FB">
        <w:tc>
          <w:tcPr>
            <w:tcW w:w="842"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08</w:t>
            </w:r>
          </w:p>
        </w:tc>
        <w:tc>
          <w:tcPr>
            <w:tcW w:w="2207"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Управление ремонтно-строительными работами</w:t>
            </w:r>
          </w:p>
        </w:tc>
        <w:tc>
          <w:tcPr>
            <w:tcW w:w="4253" w:type="dxa"/>
          </w:tcPr>
          <w:p w:rsidR="00BD164D" w:rsidRPr="00FF412B" w:rsidRDefault="00BD164D" w:rsidP="00A829FB">
            <w:pPr>
              <w:numPr>
                <w:ilvl w:val="0"/>
                <w:numId w:val="16"/>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Монтаж оборудования и мебели</w:t>
            </w:r>
          </w:p>
          <w:p w:rsidR="00BD164D" w:rsidRPr="00FF412B" w:rsidRDefault="00BD164D" w:rsidP="00A829FB">
            <w:pPr>
              <w:numPr>
                <w:ilvl w:val="0"/>
                <w:numId w:val="16"/>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Технический надзор</w:t>
            </w:r>
          </w:p>
        </w:tc>
        <w:tc>
          <w:tcPr>
            <w:tcW w:w="1665"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ЦПРК</w:t>
            </w:r>
          </w:p>
        </w:tc>
        <w:tc>
          <w:tcPr>
            <w:tcW w:w="1666"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ОК</w:t>
            </w:r>
          </w:p>
        </w:tc>
        <w:tc>
          <w:tcPr>
            <w:tcW w:w="1665" w:type="dxa"/>
          </w:tcPr>
          <w:p w:rsidR="00BD164D" w:rsidRPr="00FF412B" w:rsidRDefault="00BD164D" w:rsidP="00A829FB">
            <w:pPr>
              <w:spacing w:after="0" w:line="240" w:lineRule="auto"/>
              <w:jc w:val="center"/>
              <w:rPr>
                <w:rFonts w:ascii="Times New Roman" w:eastAsia="Calibri" w:hAnsi="Times New Roman" w:cs="Times New Roman"/>
                <w:sz w:val="24"/>
                <w:szCs w:val="24"/>
              </w:rPr>
            </w:pPr>
          </w:p>
        </w:tc>
        <w:tc>
          <w:tcPr>
            <w:tcW w:w="1666" w:type="dxa"/>
          </w:tcPr>
          <w:p w:rsidR="00BD164D" w:rsidRPr="00FF412B" w:rsidRDefault="00BD164D" w:rsidP="00A829FB">
            <w:pPr>
              <w:spacing w:after="0" w:line="240" w:lineRule="auto"/>
              <w:jc w:val="center"/>
              <w:rPr>
                <w:rFonts w:ascii="Times New Roman" w:eastAsia="Calibri" w:hAnsi="Times New Roman" w:cs="Times New Roman"/>
                <w:sz w:val="24"/>
                <w:szCs w:val="24"/>
              </w:rPr>
            </w:pPr>
          </w:p>
        </w:tc>
      </w:tr>
      <w:tr w:rsidR="00BD164D" w:rsidRPr="00FF412B" w:rsidTr="00A829FB">
        <w:tc>
          <w:tcPr>
            <w:tcW w:w="842"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09</w:t>
            </w:r>
          </w:p>
        </w:tc>
        <w:tc>
          <w:tcPr>
            <w:tcW w:w="2207"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Управление подготовкой учебно-воспитательного процесса</w:t>
            </w:r>
          </w:p>
        </w:tc>
        <w:tc>
          <w:tcPr>
            <w:tcW w:w="4253" w:type="dxa"/>
          </w:tcPr>
          <w:p w:rsidR="00BD164D" w:rsidRPr="00FF412B" w:rsidRDefault="00BD164D" w:rsidP="00A829FB">
            <w:pPr>
              <w:numPr>
                <w:ilvl w:val="0"/>
                <w:numId w:val="17"/>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Лицензирование образовательных и воспитательных программ</w:t>
            </w:r>
          </w:p>
          <w:p w:rsidR="00BD164D" w:rsidRPr="00FF412B" w:rsidRDefault="00BD164D" w:rsidP="00A829FB">
            <w:pPr>
              <w:numPr>
                <w:ilvl w:val="0"/>
                <w:numId w:val="17"/>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Разработка учебных и восп. планов</w:t>
            </w:r>
          </w:p>
          <w:p w:rsidR="00BD164D" w:rsidRPr="00FF412B" w:rsidRDefault="00BD164D" w:rsidP="00A829FB">
            <w:pPr>
              <w:numPr>
                <w:ilvl w:val="0"/>
                <w:numId w:val="17"/>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Рабочие программы</w:t>
            </w:r>
          </w:p>
          <w:p w:rsidR="00BD164D" w:rsidRPr="00FF412B" w:rsidRDefault="00BD164D" w:rsidP="00A829FB">
            <w:pPr>
              <w:numPr>
                <w:ilvl w:val="0"/>
                <w:numId w:val="17"/>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Методические разработки</w:t>
            </w:r>
          </w:p>
          <w:p w:rsidR="00BD164D" w:rsidRPr="00FF412B" w:rsidRDefault="00BD164D" w:rsidP="00A829FB">
            <w:pPr>
              <w:numPr>
                <w:ilvl w:val="0"/>
                <w:numId w:val="17"/>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Комплектование контингента обучающихся/воспитанников</w:t>
            </w:r>
          </w:p>
        </w:tc>
        <w:tc>
          <w:tcPr>
            <w:tcW w:w="1665"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ЦПРК</w:t>
            </w:r>
          </w:p>
          <w:p w:rsidR="00BD164D" w:rsidRPr="00FF412B" w:rsidRDefault="00BD164D" w:rsidP="00A829FB">
            <w:pPr>
              <w:spacing w:after="0" w:line="240" w:lineRule="auto"/>
              <w:jc w:val="center"/>
              <w:rPr>
                <w:rFonts w:ascii="Times New Roman" w:eastAsia="Calibri" w:hAnsi="Times New Roman" w:cs="Times New Roman"/>
                <w:sz w:val="24"/>
                <w:szCs w:val="24"/>
              </w:rPr>
            </w:pPr>
          </w:p>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ЦРК</w:t>
            </w:r>
          </w:p>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Р</w:t>
            </w:r>
          </w:p>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П</w:t>
            </w:r>
          </w:p>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ЦРК</w:t>
            </w:r>
          </w:p>
        </w:tc>
        <w:tc>
          <w:tcPr>
            <w:tcW w:w="1666" w:type="dxa"/>
          </w:tcPr>
          <w:p w:rsidR="00BD164D" w:rsidRPr="00FF412B" w:rsidRDefault="00BD164D" w:rsidP="00A829FB">
            <w:pPr>
              <w:spacing w:after="0" w:line="240" w:lineRule="auto"/>
              <w:jc w:val="center"/>
              <w:rPr>
                <w:rFonts w:ascii="Times New Roman" w:eastAsia="Calibri" w:hAnsi="Times New Roman" w:cs="Times New Roman"/>
                <w:sz w:val="24"/>
                <w:szCs w:val="24"/>
              </w:rPr>
            </w:pPr>
          </w:p>
        </w:tc>
        <w:tc>
          <w:tcPr>
            <w:tcW w:w="1665" w:type="dxa"/>
          </w:tcPr>
          <w:p w:rsidR="00BD164D" w:rsidRPr="00FF412B" w:rsidRDefault="00BD164D" w:rsidP="00A829FB">
            <w:pPr>
              <w:spacing w:after="0" w:line="240" w:lineRule="auto"/>
              <w:jc w:val="center"/>
              <w:rPr>
                <w:rFonts w:ascii="Times New Roman" w:eastAsia="Calibri" w:hAnsi="Times New Roman" w:cs="Times New Roman"/>
                <w:sz w:val="24"/>
                <w:szCs w:val="24"/>
              </w:rPr>
            </w:pPr>
          </w:p>
        </w:tc>
        <w:tc>
          <w:tcPr>
            <w:tcW w:w="1666"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ПО</w:t>
            </w:r>
          </w:p>
          <w:p w:rsidR="00BD164D" w:rsidRPr="00FF412B" w:rsidRDefault="00BD164D" w:rsidP="00A829FB">
            <w:pPr>
              <w:spacing w:after="0" w:line="240" w:lineRule="auto"/>
              <w:jc w:val="center"/>
              <w:rPr>
                <w:rFonts w:ascii="Times New Roman" w:eastAsia="Calibri" w:hAnsi="Times New Roman" w:cs="Times New Roman"/>
                <w:sz w:val="24"/>
                <w:szCs w:val="24"/>
              </w:rPr>
            </w:pPr>
          </w:p>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П</w:t>
            </w:r>
          </w:p>
          <w:p w:rsidR="00BD164D" w:rsidRPr="00FF412B" w:rsidRDefault="00BD164D" w:rsidP="00A829FB">
            <w:pPr>
              <w:spacing w:after="0" w:line="240" w:lineRule="auto"/>
              <w:jc w:val="center"/>
              <w:rPr>
                <w:rFonts w:ascii="Times New Roman" w:eastAsia="Calibri" w:hAnsi="Times New Roman" w:cs="Times New Roman"/>
                <w:szCs w:val="24"/>
              </w:rPr>
            </w:pPr>
            <w:r w:rsidRPr="00FF412B">
              <w:rPr>
                <w:rFonts w:ascii="Times New Roman" w:eastAsia="Calibri" w:hAnsi="Times New Roman" w:cs="Times New Roman"/>
                <w:szCs w:val="24"/>
              </w:rPr>
              <w:t>ЦПОК</w:t>
            </w:r>
          </w:p>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ПО</w:t>
            </w:r>
          </w:p>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ПО</w:t>
            </w:r>
          </w:p>
        </w:tc>
      </w:tr>
      <w:tr w:rsidR="00BD164D" w:rsidRPr="00FF412B" w:rsidTr="00A829FB">
        <w:tc>
          <w:tcPr>
            <w:tcW w:w="842"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10</w:t>
            </w:r>
          </w:p>
        </w:tc>
        <w:tc>
          <w:tcPr>
            <w:tcW w:w="2207"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Управление учебно-воспитательным процессом</w:t>
            </w:r>
          </w:p>
        </w:tc>
        <w:tc>
          <w:tcPr>
            <w:tcW w:w="4253" w:type="dxa"/>
          </w:tcPr>
          <w:p w:rsidR="00BD164D" w:rsidRPr="00FF412B" w:rsidRDefault="00BD164D" w:rsidP="00A829FB">
            <w:pPr>
              <w:numPr>
                <w:ilvl w:val="0"/>
                <w:numId w:val="18"/>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Учебный график, учебный план</w:t>
            </w:r>
          </w:p>
          <w:p w:rsidR="00BD164D" w:rsidRPr="00FF412B" w:rsidRDefault="00BD164D" w:rsidP="00A829FB">
            <w:pPr>
              <w:numPr>
                <w:ilvl w:val="0"/>
                <w:numId w:val="18"/>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Расписание занятий</w:t>
            </w:r>
          </w:p>
          <w:p w:rsidR="00BD164D" w:rsidRPr="00FF412B" w:rsidRDefault="00BD164D" w:rsidP="00A829FB">
            <w:pPr>
              <w:numPr>
                <w:ilvl w:val="0"/>
                <w:numId w:val="18"/>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Учебные и воспитательные занятия</w:t>
            </w:r>
          </w:p>
          <w:p w:rsidR="00BD164D" w:rsidRPr="00FF412B" w:rsidRDefault="00BD164D" w:rsidP="00A829FB">
            <w:pPr>
              <w:numPr>
                <w:ilvl w:val="0"/>
                <w:numId w:val="18"/>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Методы обучения и воспитания</w:t>
            </w:r>
          </w:p>
          <w:p w:rsidR="00BD164D" w:rsidRPr="00FF412B" w:rsidRDefault="00BD164D" w:rsidP="00A829FB">
            <w:pPr>
              <w:numPr>
                <w:ilvl w:val="0"/>
                <w:numId w:val="18"/>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Формы промежуточного контроля</w:t>
            </w:r>
          </w:p>
          <w:p w:rsidR="00BD164D" w:rsidRPr="00FF412B" w:rsidRDefault="00BD164D" w:rsidP="00A829FB">
            <w:pPr>
              <w:numPr>
                <w:ilvl w:val="0"/>
                <w:numId w:val="18"/>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Методические микро объединения </w:t>
            </w:r>
          </w:p>
        </w:tc>
        <w:tc>
          <w:tcPr>
            <w:tcW w:w="1665" w:type="dxa"/>
          </w:tcPr>
          <w:p w:rsidR="00BD164D" w:rsidRPr="00FF412B" w:rsidRDefault="00BD164D" w:rsidP="00A829FB">
            <w:pPr>
              <w:spacing w:after="0" w:line="240" w:lineRule="auto"/>
              <w:jc w:val="center"/>
              <w:rPr>
                <w:rFonts w:ascii="Times New Roman" w:eastAsia="Calibri" w:hAnsi="Times New Roman" w:cs="Times New Roman"/>
                <w:sz w:val="24"/>
                <w:szCs w:val="24"/>
              </w:rPr>
            </w:pPr>
          </w:p>
        </w:tc>
        <w:tc>
          <w:tcPr>
            <w:tcW w:w="1666" w:type="dxa"/>
          </w:tcPr>
          <w:p w:rsidR="00BD164D" w:rsidRPr="00FF412B" w:rsidRDefault="00BD164D" w:rsidP="00A829FB">
            <w:pPr>
              <w:spacing w:after="0" w:line="240" w:lineRule="auto"/>
              <w:jc w:val="center"/>
              <w:rPr>
                <w:rFonts w:ascii="Times New Roman" w:eastAsia="Calibri" w:hAnsi="Times New Roman" w:cs="Times New Roman"/>
                <w:sz w:val="24"/>
                <w:szCs w:val="24"/>
              </w:rPr>
            </w:pPr>
          </w:p>
        </w:tc>
        <w:tc>
          <w:tcPr>
            <w:tcW w:w="1665" w:type="dxa"/>
          </w:tcPr>
          <w:p w:rsidR="00BD164D" w:rsidRPr="00FF412B" w:rsidRDefault="00BD164D" w:rsidP="00A829FB">
            <w:pPr>
              <w:spacing w:after="0" w:line="240" w:lineRule="auto"/>
              <w:jc w:val="center"/>
              <w:rPr>
                <w:rFonts w:ascii="Times New Roman" w:eastAsia="Calibri" w:hAnsi="Times New Roman" w:cs="Times New Roman"/>
                <w:sz w:val="24"/>
                <w:szCs w:val="24"/>
              </w:rPr>
            </w:pPr>
          </w:p>
        </w:tc>
        <w:tc>
          <w:tcPr>
            <w:tcW w:w="1666"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ОКУА</w:t>
            </w:r>
          </w:p>
        </w:tc>
      </w:tr>
      <w:tr w:rsidR="00BD164D" w:rsidRPr="00FF412B" w:rsidTr="00A829FB">
        <w:tc>
          <w:tcPr>
            <w:tcW w:w="842"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11</w:t>
            </w:r>
          </w:p>
        </w:tc>
        <w:tc>
          <w:tcPr>
            <w:tcW w:w="2207"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Управление коммерческой деятельностью</w:t>
            </w:r>
          </w:p>
        </w:tc>
        <w:tc>
          <w:tcPr>
            <w:tcW w:w="4253" w:type="dxa"/>
          </w:tcPr>
          <w:p w:rsidR="00BD164D" w:rsidRPr="00FF412B" w:rsidRDefault="00BD164D" w:rsidP="00A829FB">
            <w:pPr>
              <w:numPr>
                <w:ilvl w:val="0"/>
                <w:numId w:val="19"/>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Недвижимость</w:t>
            </w:r>
          </w:p>
          <w:p w:rsidR="00BD164D" w:rsidRPr="00FF412B" w:rsidRDefault="00BD164D" w:rsidP="00A829FB">
            <w:pPr>
              <w:numPr>
                <w:ilvl w:val="0"/>
                <w:numId w:val="19"/>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Оказание платных услуг</w:t>
            </w:r>
          </w:p>
          <w:p w:rsidR="00BD164D" w:rsidRPr="00FF412B" w:rsidRDefault="00BD164D" w:rsidP="00A829FB">
            <w:pPr>
              <w:spacing w:after="0" w:line="240" w:lineRule="auto"/>
              <w:ind w:left="-12"/>
              <w:rPr>
                <w:rFonts w:ascii="Times New Roman" w:eastAsia="Calibri" w:hAnsi="Times New Roman" w:cs="Times New Roman"/>
                <w:sz w:val="24"/>
                <w:szCs w:val="24"/>
              </w:rPr>
            </w:pPr>
          </w:p>
        </w:tc>
        <w:tc>
          <w:tcPr>
            <w:tcW w:w="1665"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ЦПРК</w:t>
            </w:r>
          </w:p>
        </w:tc>
        <w:tc>
          <w:tcPr>
            <w:tcW w:w="1666"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У</w:t>
            </w:r>
          </w:p>
        </w:tc>
        <w:tc>
          <w:tcPr>
            <w:tcW w:w="1665"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ПА</w:t>
            </w:r>
          </w:p>
        </w:tc>
        <w:tc>
          <w:tcPr>
            <w:tcW w:w="1666"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КАО</w:t>
            </w:r>
          </w:p>
        </w:tc>
      </w:tr>
      <w:tr w:rsidR="00BD164D" w:rsidRPr="00FF412B" w:rsidTr="00A829FB">
        <w:tc>
          <w:tcPr>
            <w:tcW w:w="842"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12</w:t>
            </w:r>
          </w:p>
        </w:tc>
        <w:tc>
          <w:tcPr>
            <w:tcW w:w="2207"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Управление качеством образовательного процесса</w:t>
            </w:r>
          </w:p>
        </w:tc>
        <w:tc>
          <w:tcPr>
            <w:tcW w:w="4253" w:type="dxa"/>
          </w:tcPr>
          <w:p w:rsidR="00BD164D" w:rsidRPr="00FF412B" w:rsidRDefault="00BD164D" w:rsidP="00A829FB">
            <w:pPr>
              <w:numPr>
                <w:ilvl w:val="0"/>
                <w:numId w:val="20"/>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Управление качеством реализации ООП ДО</w:t>
            </w:r>
          </w:p>
          <w:p w:rsidR="00BD164D" w:rsidRPr="00FF412B" w:rsidRDefault="00BD164D" w:rsidP="00A829FB">
            <w:pPr>
              <w:numPr>
                <w:ilvl w:val="0"/>
                <w:numId w:val="20"/>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Критерии аттестации педагогов</w:t>
            </w:r>
          </w:p>
          <w:p w:rsidR="00BD164D" w:rsidRPr="00FF412B" w:rsidRDefault="00BD164D" w:rsidP="00A829FB">
            <w:pPr>
              <w:numPr>
                <w:ilvl w:val="0"/>
                <w:numId w:val="20"/>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Операционный контроль качества</w:t>
            </w:r>
          </w:p>
          <w:p w:rsidR="00BD164D" w:rsidRPr="00FF412B" w:rsidRDefault="00BD164D" w:rsidP="00A829FB">
            <w:pPr>
              <w:numPr>
                <w:ilvl w:val="0"/>
                <w:numId w:val="20"/>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Качество работ и услуг подразделений</w:t>
            </w:r>
          </w:p>
        </w:tc>
        <w:tc>
          <w:tcPr>
            <w:tcW w:w="1665"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ЦП</w:t>
            </w:r>
          </w:p>
        </w:tc>
        <w:tc>
          <w:tcPr>
            <w:tcW w:w="1666" w:type="dxa"/>
          </w:tcPr>
          <w:p w:rsidR="00BD164D" w:rsidRPr="00FF412B" w:rsidRDefault="00BD164D" w:rsidP="00A829FB">
            <w:pPr>
              <w:spacing w:after="0" w:line="240" w:lineRule="auto"/>
              <w:jc w:val="center"/>
              <w:rPr>
                <w:rFonts w:ascii="Times New Roman" w:eastAsia="Calibri" w:hAnsi="Times New Roman" w:cs="Times New Roman"/>
                <w:sz w:val="24"/>
                <w:szCs w:val="24"/>
              </w:rPr>
            </w:pPr>
          </w:p>
        </w:tc>
        <w:tc>
          <w:tcPr>
            <w:tcW w:w="1665" w:type="dxa"/>
          </w:tcPr>
          <w:p w:rsidR="00BD164D" w:rsidRPr="00FF412B" w:rsidRDefault="00BD164D" w:rsidP="00A829FB">
            <w:pPr>
              <w:spacing w:after="0" w:line="240" w:lineRule="auto"/>
              <w:jc w:val="center"/>
              <w:rPr>
                <w:rFonts w:ascii="Times New Roman" w:eastAsia="Calibri" w:hAnsi="Times New Roman" w:cs="Times New Roman"/>
                <w:sz w:val="24"/>
                <w:szCs w:val="24"/>
              </w:rPr>
            </w:pPr>
          </w:p>
        </w:tc>
        <w:tc>
          <w:tcPr>
            <w:tcW w:w="1666"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ОК</w:t>
            </w:r>
          </w:p>
        </w:tc>
      </w:tr>
      <w:tr w:rsidR="00BD164D" w:rsidRPr="00FF412B" w:rsidTr="00A829FB">
        <w:tc>
          <w:tcPr>
            <w:tcW w:w="842"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13</w:t>
            </w:r>
          </w:p>
        </w:tc>
        <w:tc>
          <w:tcPr>
            <w:tcW w:w="2207"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Управление трудом и заработной платой</w:t>
            </w:r>
          </w:p>
        </w:tc>
        <w:tc>
          <w:tcPr>
            <w:tcW w:w="4253" w:type="dxa"/>
          </w:tcPr>
          <w:p w:rsidR="00BD164D" w:rsidRPr="00FF412B" w:rsidRDefault="00BD164D" w:rsidP="00A829FB">
            <w:pPr>
              <w:numPr>
                <w:ilvl w:val="0"/>
                <w:numId w:val="21"/>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Система оплаты труда</w:t>
            </w:r>
          </w:p>
          <w:p w:rsidR="00BD164D" w:rsidRPr="00FF412B" w:rsidRDefault="00BD164D" w:rsidP="00A829FB">
            <w:pPr>
              <w:numPr>
                <w:ilvl w:val="0"/>
                <w:numId w:val="21"/>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Стимулирование и премирование</w:t>
            </w:r>
            <w:r w:rsidRPr="00FF412B">
              <w:rPr>
                <w:rFonts w:ascii="Times New Roman" w:eastAsia="Calibri" w:hAnsi="Times New Roman" w:cs="Times New Roman"/>
                <w:sz w:val="24"/>
                <w:szCs w:val="24"/>
              </w:rPr>
              <w:t xml:space="preserve"> труда</w:t>
            </w:r>
          </w:p>
          <w:p w:rsidR="00BD164D" w:rsidRPr="00FF412B" w:rsidRDefault="00BD164D" w:rsidP="00A829FB">
            <w:pPr>
              <w:numPr>
                <w:ilvl w:val="0"/>
                <w:numId w:val="21"/>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Организация труда</w:t>
            </w:r>
          </w:p>
        </w:tc>
        <w:tc>
          <w:tcPr>
            <w:tcW w:w="1665"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ОКС</w:t>
            </w:r>
          </w:p>
        </w:tc>
        <w:tc>
          <w:tcPr>
            <w:tcW w:w="1666"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ОКС</w:t>
            </w:r>
          </w:p>
        </w:tc>
        <w:tc>
          <w:tcPr>
            <w:tcW w:w="1665"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КП</w:t>
            </w:r>
          </w:p>
        </w:tc>
        <w:tc>
          <w:tcPr>
            <w:tcW w:w="1666"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ОКС</w:t>
            </w:r>
          </w:p>
        </w:tc>
      </w:tr>
      <w:tr w:rsidR="00BD164D" w:rsidRPr="00FF412B" w:rsidTr="00A829FB">
        <w:tc>
          <w:tcPr>
            <w:tcW w:w="842"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14</w:t>
            </w:r>
          </w:p>
        </w:tc>
        <w:tc>
          <w:tcPr>
            <w:tcW w:w="2207"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Управление охраной труда и ТБ</w:t>
            </w:r>
          </w:p>
        </w:tc>
        <w:tc>
          <w:tcPr>
            <w:tcW w:w="4253" w:type="dxa"/>
          </w:tcPr>
          <w:p w:rsidR="00BD164D" w:rsidRPr="00FF412B" w:rsidRDefault="00BD164D" w:rsidP="00A829FB">
            <w:pPr>
              <w:numPr>
                <w:ilvl w:val="0"/>
                <w:numId w:val="22"/>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Служба по ОТ</w:t>
            </w:r>
          </w:p>
          <w:p w:rsidR="00BD164D" w:rsidRPr="00FF412B" w:rsidRDefault="00BD164D" w:rsidP="00A829FB">
            <w:pPr>
              <w:numPr>
                <w:ilvl w:val="0"/>
                <w:numId w:val="22"/>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Нормативы по ТБ</w:t>
            </w:r>
          </w:p>
          <w:p w:rsidR="00BD164D" w:rsidRPr="00FF412B" w:rsidRDefault="00BD164D" w:rsidP="00A829FB">
            <w:pPr>
              <w:numPr>
                <w:ilvl w:val="0"/>
                <w:numId w:val="22"/>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Входной инструктаж</w:t>
            </w:r>
          </w:p>
          <w:p w:rsidR="00BD164D" w:rsidRPr="00FF412B" w:rsidRDefault="00BD164D" w:rsidP="00A829FB">
            <w:pPr>
              <w:numPr>
                <w:ilvl w:val="0"/>
                <w:numId w:val="22"/>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Инструктаж на рабочем месте</w:t>
            </w:r>
          </w:p>
          <w:p w:rsidR="00BD164D" w:rsidRPr="00FF412B" w:rsidRDefault="00BD164D" w:rsidP="00A829FB">
            <w:pPr>
              <w:numPr>
                <w:ilvl w:val="0"/>
                <w:numId w:val="22"/>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Инструкции по ТБ</w:t>
            </w:r>
          </w:p>
          <w:p w:rsidR="00BD164D" w:rsidRPr="00FF412B" w:rsidRDefault="00BD164D" w:rsidP="00A829FB">
            <w:pPr>
              <w:numPr>
                <w:ilvl w:val="0"/>
                <w:numId w:val="22"/>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Критерии и показатели по ОТ</w:t>
            </w:r>
          </w:p>
        </w:tc>
        <w:tc>
          <w:tcPr>
            <w:tcW w:w="1665"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ЦПР</w:t>
            </w:r>
          </w:p>
        </w:tc>
        <w:tc>
          <w:tcPr>
            <w:tcW w:w="1666"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ОК</w:t>
            </w:r>
          </w:p>
        </w:tc>
        <w:tc>
          <w:tcPr>
            <w:tcW w:w="1665" w:type="dxa"/>
          </w:tcPr>
          <w:p w:rsidR="00BD164D" w:rsidRPr="00FF412B" w:rsidRDefault="00BD164D" w:rsidP="00A829FB">
            <w:pPr>
              <w:spacing w:after="0" w:line="240" w:lineRule="auto"/>
              <w:jc w:val="center"/>
              <w:rPr>
                <w:rFonts w:ascii="Times New Roman" w:eastAsia="Calibri" w:hAnsi="Times New Roman" w:cs="Times New Roman"/>
                <w:sz w:val="24"/>
                <w:szCs w:val="24"/>
              </w:rPr>
            </w:pPr>
          </w:p>
        </w:tc>
        <w:tc>
          <w:tcPr>
            <w:tcW w:w="1666" w:type="dxa"/>
          </w:tcPr>
          <w:p w:rsidR="00BD164D" w:rsidRPr="00FF412B" w:rsidRDefault="00BD164D" w:rsidP="00A829FB">
            <w:pPr>
              <w:spacing w:after="0" w:line="240" w:lineRule="auto"/>
              <w:jc w:val="center"/>
              <w:rPr>
                <w:rFonts w:ascii="Times New Roman" w:eastAsia="Calibri" w:hAnsi="Times New Roman" w:cs="Times New Roman"/>
                <w:sz w:val="24"/>
                <w:szCs w:val="24"/>
              </w:rPr>
            </w:pPr>
          </w:p>
        </w:tc>
      </w:tr>
      <w:tr w:rsidR="00BD164D" w:rsidRPr="00FF412B" w:rsidTr="00A829FB">
        <w:tc>
          <w:tcPr>
            <w:tcW w:w="842"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15</w:t>
            </w:r>
          </w:p>
        </w:tc>
        <w:tc>
          <w:tcPr>
            <w:tcW w:w="2207"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Управление материально-техническим снабжением</w:t>
            </w:r>
          </w:p>
        </w:tc>
        <w:tc>
          <w:tcPr>
            <w:tcW w:w="4253" w:type="dxa"/>
          </w:tcPr>
          <w:p w:rsidR="00BD164D" w:rsidRPr="00FF412B" w:rsidRDefault="00BD164D" w:rsidP="00A829FB">
            <w:pPr>
              <w:numPr>
                <w:ilvl w:val="0"/>
                <w:numId w:val="23"/>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Нормативы затрат ресурсов</w:t>
            </w:r>
          </w:p>
          <w:p w:rsidR="00BD164D" w:rsidRPr="00FF412B" w:rsidRDefault="00BD164D" w:rsidP="00A829FB">
            <w:pPr>
              <w:numPr>
                <w:ilvl w:val="0"/>
                <w:numId w:val="23"/>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Потребности в ресурсах</w:t>
            </w:r>
          </w:p>
          <w:p w:rsidR="00BD164D" w:rsidRPr="00FF412B" w:rsidRDefault="00BD164D" w:rsidP="00A829FB">
            <w:pPr>
              <w:numPr>
                <w:ilvl w:val="0"/>
                <w:numId w:val="23"/>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Заявки на ресурсы</w:t>
            </w:r>
          </w:p>
          <w:p w:rsidR="00BD164D" w:rsidRPr="00FF412B" w:rsidRDefault="00BD164D" w:rsidP="00A829FB">
            <w:pPr>
              <w:numPr>
                <w:ilvl w:val="0"/>
                <w:numId w:val="23"/>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Поставки ресурсов</w:t>
            </w:r>
          </w:p>
          <w:p w:rsidR="00BD164D" w:rsidRPr="00FF412B" w:rsidRDefault="00BD164D" w:rsidP="00A829FB">
            <w:pPr>
              <w:numPr>
                <w:ilvl w:val="0"/>
                <w:numId w:val="23"/>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Движение материалов на складе</w:t>
            </w:r>
          </w:p>
        </w:tc>
        <w:tc>
          <w:tcPr>
            <w:tcW w:w="1665"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ЦПОКР</w:t>
            </w:r>
          </w:p>
        </w:tc>
        <w:tc>
          <w:tcPr>
            <w:tcW w:w="1666"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ОКУ</w:t>
            </w:r>
          </w:p>
        </w:tc>
        <w:tc>
          <w:tcPr>
            <w:tcW w:w="1665" w:type="dxa"/>
          </w:tcPr>
          <w:p w:rsidR="00BD164D" w:rsidRPr="00FF412B" w:rsidRDefault="00BD164D" w:rsidP="00A829FB">
            <w:pPr>
              <w:spacing w:after="0" w:line="240" w:lineRule="auto"/>
              <w:jc w:val="center"/>
              <w:rPr>
                <w:rFonts w:ascii="Times New Roman" w:eastAsia="Calibri" w:hAnsi="Times New Roman" w:cs="Times New Roman"/>
                <w:sz w:val="24"/>
                <w:szCs w:val="24"/>
              </w:rPr>
            </w:pPr>
          </w:p>
        </w:tc>
        <w:tc>
          <w:tcPr>
            <w:tcW w:w="1666"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ОК</w:t>
            </w:r>
          </w:p>
        </w:tc>
      </w:tr>
      <w:tr w:rsidR="00BD164D" w:rsidRPr="00FF412B" w:rsidTr="00A829FB">
        <w:tc>
          <w:tcPr>
            <w:tcW w:w="842"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16</w:t>
            </w:r>
          </w:p>
        </w:tc>
        <w:tc>
          <w:tcPr>
            <w:tcW w:w="2207"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Управление маркетингом образования</w:t>
            </w:r>
          </w:p>
        </w:tc>
        <w:tc>
          <w:tcPr>
            <w:tcW w:w="4253" w:type="dxa"/>
          </w:tcPr>
          <w:p w:rsidR="00BD164D" w:rsidRPr="00FF412B" w:rsidRDefault="00BD164D" w:rsidP="00A829FB">
            <w:pPr>
              <w:numPr>
                <w:ilvl w:val="0"/>
                <w:numId w:val="24"/>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Рынок образовательных услуг</w:t>
            </w:r>
          </w:p>
          <w:p w:rsidR="00BD164D" w:rsidRPr="00FF412B" w:rsidRDefault="00BD164D" w:rsidP="00A829FB">
            <w:pPr>
              <w:numPr>
                <w:ilvl w:val="0"/>
                <w:numId w:val="24"/>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Поведение потребителей</w:t>
            </w:r>
          </w:p>
          <w:p w:rsidR="00BD164D" w:rsidRPr="00FF412B" w:rsidRDefault="00BD164D" w:rsidP="00A829FB">
            <w:pPr>
              <w:numPr>
                <w:ilvl w:val="0"/>
                <w:numId w:val="24"/>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Реклама и связи с общественностью</w:t>
            </w:r>
          </w:p>
        </w:tc>
        <w:tc>
          <w:tcPr>
            <w:tcW w:w="1665"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ЦПОК</w:t>
            </w:r>
          </w:p>
        </w:tc>
        <w:tc>
          <w:tcPr>
            <w:tcW w:w="1666"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w:t>
            </w:r>
          </w:p>
        </w:tc>
        <w:tc>
          <w:tcPr>
            <w:tcW w:w="1665" w:type="dxa"/>
          </w:tcPr>
          <w:p w:rsidR="00BD164D" w:rsidRPr="00FF412B" w:rsidRDefault="00BD164D" w:rsidP="00A829FB">
            <w:pPr>
              <w:spacing w:after="0" w:line="240" w:lineRule="auto"/>
              <w:jc w:val="center"/>
              <w:rPr>
                <w:rFonts w:ascii="Times New Roman" w:eastAsia="Calibri" w:hAnsi="Times New Roman" w:cs="Times New Roman"/>
                <w:sz w:val="24"/>
                <w:szCs w:val="24"/>
              </w:rPr>
            </w:pPr>
          </w:p>
        </w:tc>
        <w:tc>
          <w:tcPr>
            <w:tcW w:w="1666"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w:t>
            </w:r>
          </w:p>
        </w:tc>
      </w:tr>
      <w:tr w:rsidR="00BD164D" w:rsidRPr="00FF412B" w:rsidTr="00A829FB">
        <w:tc>
          <w:tcPr>
            <w:tcW w:w="842"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17</w:t>
            </w:r>
          </w:p>
        </w:tc>
        <w:tc>
          <w:tcPr>
            <w:tcW w:w="2207"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Управление информацией и компьютеризацией</w:t>
            </w:r>
          </w:p>
        </w:tc>
        <w:tc>
          <w:tcPr>
            <w:tcW w:w="4253" w:type="dxa"/>
          </w:tcPr>
          <w:p w:rsidR="00BD164D" w:rsidRPr="00FF412B" w:rsidRDefault="00BD164D" w:rsidP="00A829FB">
            <w:pPr>
              <w:numPr>
                <w:ilvl w:val="0"/>
                <w:numId w:val="25"/>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Техническое обеспечение</w:t>
            </w:r>
          </w:p>
          <w:p w:rsidR="00BD164D" w:rsidRPr="00FF412B" w:rsidRDefault="00BD164D" w:rsidP="00A829FB">
            <w:pPr>
              <w:numPr>
                <w:ilvl w:val="0"/>
                <w:numId w:val="25"/>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Программное обеспечение</w:t>
            </w:r>
          </w:p>
          <w:p w:rsidR="00BD164D" w:rsidRPr="00FF412B" w:rsidRDefault="00BD164D" w:rsidP="00A829FB">
            <w:pPr>
              <w:numPr>
                <w:ilvl w:val="0"/>
                <w:numId w:val="25"/>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Телекоммуникации и Интернет</w:t>
            </w:r>
          </w:p>
          <w:p w:rsidR="00BD164D" w:rsidRPr="00FF412B" w:rsidRDefault="00BD164D" w:rsidP="00A829FB">
            <w:pPr>
              <w:numPr>
                <w:ilvl w:val="0"/>
                <w:numId w:val="25"/>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Техническое обслуживание</w:t>
            </w:r>
          </w:p>
        </w:tc>
        <w:tc>
          <w:tcPr>
            <w:tcW w:w="1665"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ЦПОКР</w:t>
            </w:r>
          </w:p>
        </w:tc>
        <w:tc>
          <w:tcPr>
            <w:tcW w:w="1666"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ОК</w:t>
            </w:r>
          </w:p>
        </w:tc>
        <w:tc>
          <w:tcPr>
            <w:tcW w:w="1665" w:type="dxa"/>
          </w:tcPr>
          <w:p w:rsidR="00BD164D" w:rsidRPr="00FF412B" w:rsidRDefault="00BD164D" w:rsidP="00A829FB">
            <w:pPr>
              <w:spacing w:after="0" w:line="240" w:lineRule="auto"/>
              <w:jc w:val="center"/>
              <w:rPr>
                <w:rFonts w:ascii="Times New Roman" w:eastAsia="Calibri" w:hAnsi="Times New Roman" w:cs="Times New Roman"/>
                <w:sz w:val="24"/>
                <w:szCs w:val="24"/>
              </w:rPr>
            </w:pPr>
          </w:p>
        </w:tc>
        <w:tc>
          <w:tcPr>
            <w:tcW w:w="1666" w:type="dxa"/>
          </w:tcPr>
          <w:p w:rsidR="00BD164D" w:rsidRPr="00FF412B" w:rsidRDefault="00BD164D" w:rsidP="00A829FB">
            <w:pPr>
              <w:spacing w:after="0" w:line="240" w:lineRule="auto"/>
              <w:jc w:val="center"/>
              <w:rPr>
                <w:rFonts w:ascii="Times New Roman" w:eastAsia="Calibri" w:hAnsi="Times New Roman" w:cs="Times New Roman"/>
                <w:sz w:val="24"/>
                <w:szCs w:val="24"/>
              </w:rPr>
            </w:pPr>
          </w:p>
        </w:tc>
      </w:tr>
      <w:tr w:rsidR="00BD164D" w:rsidRPr="00FF412B" w:rsidTr="00A829FB">
        <w:tc>
          <w:tcPr>
            <w:tcW w:w="842"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20</w:t>
            </w:r>
          </w:p>
        </w:tc>
        <w:tc>
          <w:tcPr>
            <w:tcW w:w="2207"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Управление внешними связями</w:t>
            </w:r>
          </w:p>
        </w:tc>
        <w:tc>
          <w:tcPr>
            <w:tcW w:w="4253" w:type="dxa"/>
          </w:tcPr>
          <w:p w:rsidR="00BD164D" w:rsidRPr="00FF412B" w:rsidRDefault="00BD164D" w:rsidP="00A829FB">
            <w:pPr>
              <w:numPr>
                <w:ilvl w:val="0"/>
                <w:numId w:val="26"/>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Перечень организаций</w:t>
            </w:r>
          </w:p>
          <w:p w:rsidR="00BD164D" w:rsidRPr="00FF412B" w:rsidRDefault="00BD164D" w:rsidP="00A829FB">
            <w:pPr>
              <w:numPr>
                <w:ilvl w:val="0"/>
                <w:numId w:val="26"/>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Переписка</w:t>
            </w:r>
          </w:p>
          <w:p w:rsidR="00BD164D" w:rsidRPr="00FF412B" w:rsidRDefault="00BD164D" w:rsidP="00A829FB">
            <w:pPr>
              <w:numPr>
                <w:ilvl w:val="0"/>
                <w:numId w:val="26"/>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Презентации</w:t>
            </w:r>
          </w:p>
          <w:p w:rsidR="00BD164D" w:rsidRPr="00FF412B" w:rsidRDefault="00BD164D" w:rsidP="00A829FB">
            <w:pPr>
              <w:numPr>
                <w:ilvl w:val="0"/>
                <w:numId w:val="26"/>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Командировки</w:t>
            </w:r>
          </w:p>
        </w:tc>
        <w:tc>
          <w:tcPr>
            <w:tcW w:w="1665"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ЦПОК</w:t>
            </w:r>
          </w:p>
        </w:tc>
        <w:tc>
          <w:tcPr>
            <w:tcW w:w="1666" w:type="dxa"/>
          </w:tcPr>
          <w:p w:rsidR="00BD164D" w:rsidRPr="00FF412B" w:rsidRDefault="00BD164D" w:rsidP="00A829FB">
            <w:pPr>
              <w:spacing w:after="0" w:line="240" w:lineRule="auto"/>
              <w:jc w:val="center"/>
              <w:rPr>
                <w:rFonts w:ascii="Times New Roman" w:eastAsia="Calibri" w:hAnsi="Times New Roman" w:cs="Times New Roman"/>
                <w:sz w:val="24"/>
                <w:szCs w:val="24"/>
              </w:rPr>
            </w:pPr>
          </w:p>
        </w:tc>
        <w:tc>
          <w:tcPr>
            <w:tcW w:w="1665" w:type="dxa"/>
          </w:tcPr>
          <w:p w:rsidR="00BD164D" w:rsidRPr="00FF412B" w:rsidRDefault="00BD164D" w:rsidP="00A829FB">
            <w:pPr>
              <w:spacing w:after="0" w:line="240" w:lineRule="auto"/>
              <w:jc w:val="center"/>
              <w:rPr>
                <w:rFonts w:ascii="Times New Roman" w:eastAsia="Calibri" w:hAnsi="Times New Roman" w:cs="Times New Roman"/>
                <w:sz w:val="24"/>
                <w:szCs w:val="24"/>
              </w:rPr>
            </w:pPr>
          </w:p>
        </w:tc>
        <w:tc>
          <w:tcPr>
            <w:tcW w:w="1666"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w:t>
            </w:r>
          </w:p>
        </w:tc>
      </w:tr>
      <w:tr w:rsidR="00BD164D" w:rsidRPr="00FF412B" w:rsidTr="00A829FB">
        <w:tc>
          <w:tcPr>
            <w:tcW w:w="842"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21</w:t>
            </w:r>
          </w:p>
        </w:tc>
        <w:tc>
          <w:tcPr>
            <w:tcW w:w="2207"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Управление издательской деятельностью</w:t>
            </w:r>
          </w:p>
        </w:tc>
        <w:tc>
          <w:tcPr>
            <w:tcW w:w="4253" w:type="dxa"/>
          </w:tcPr>
          <w:p w:rsidR="00BD164D" w:rsidRPr="00FF412B" w:rsidRDefault="00BD164D" w:rsidP="00A829FB">
            <w:pPr>
              <w:numPr>
                <w:ilvl w:val="0"/>
                <w:numId w:val="27"/>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Множительное оборудование</w:t>
            </w:r>
          </w:p>
          <w:p w:rsidR="00BD164D" w:rsidRPr="00FF412B" w:rsidRDefault="00BD164D" w:rsidP="00A829FB">
            <w:pPr>
              <w:numPr>
                <w:ilvl w:val="0"/>
                <w:numId w:val="27"/>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Электронные носители, материалы</w:t>
            </w:r>
          </w:p>
          <w:p w:rsidR="00BD164D" w:rsidRPr="00FF412B" w:rsidRDefault="00BD164D" w:rsidP="00A829FB">
            <w:pPr>
              <w:numPr>
                <w:ilvl w:val="0"/>
                <w:numId w:val="27"/>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Организация издательской деятельности</w:t>
            </w:r>
          </w:p>
          <w:p w:rsidR="00BD164D" w:rsidRPr="00FF412B" w:rsidRDefault="00BD164D" w:rsidP="00A829FB">
            <w:pPr>
              <w:numPr>
                <w:ilvl w:val="0"/>
                <w:numId w:val="27"/>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Рукописи и оригинал-макеты</w:t>
            </w:r>
          </w:p>
          <w:p w:rsidR="00BD164D" w:rsidRPr="00FF412B" w:rsidRDefault="00BD164D" w:rsidP="00A829FB">
            <w:pPr>
              <w:numPr>
                <w:ilvl w:val="0"/>
                <w:numId w:val="27"/>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Готовые издания (выпуск)</w:t>
            </w:r>
          </w:p>
        </w:tc>
        <w:tc>
          <w:tcPr>
            <w:tcW w:w="1665"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ЦПР</w:t>
            </w:r>
          </w:p>
        </w:tc>
        <w:tc>
          <w:tcPr>
            <w:tcW w:w="1666" w:type="dxa"/>
          </w:tcPr>
          <w:p w:rsidR="00BD164D" w:rsidRPr="00FF412B" w:rsidRDefault="00BD164D" w:rsidP="00A829FB">
            <w:pPr>
              <w:spacing w:after="0" w:line="240" w:lineRule="auto"/>
              <w:jc w:val="center"/>
              <w:rPr>
                <w:rFonts w:ascii="Times New Roman" w:eastAsia="Calibri" w:hAnsi="Times New Roman" w:cs="Times New Roman"/>
                <w:sz w:val="24"/>
                <w:szCs w:val="24"/>
              </w:rPr>
            </w:pPr>
          </w:p>
        </w:tc>
        <w:tc>
          <w:tcPr>
            <w:tcW w:w="1665" w:type="dxa"/>
          </w:tcPr>
          <w:p w:rsidR="00BD164D" w:rsidRPr="00FF412B" w:rsidRDefault="00BD164D" w:rsidP="00A829FB">
            <w:pPr>
              <w:spacing w:after="0" w:line="240" w:lineRule="auto"/>
              <w:jc w:val="center"/>
              <w:rPr>
                <w:rFonts w:ascii="Times New Roman" w:eastAsia="Calibri" w:hAnsi="Times New Roman" w:cs="Times New Roman"/>
                <w:sz w:val="24"/>
                <w:szCs w:val="24"/>
              </w:rPr>
            </w:pPr>
          </w:p>
        </w:tc>
        <w:tc>
          <w:tcPr>
            <w:tcW w:w="1666"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ОК</w:t>
            </w:r>
          </w:p>
        </w:tc>
      </w:tr>
      <w:tr w:rsidR="00BD164D" w:rsidRPr="00FF412B" w:rsidTr="00A829FB">
        <w:tc>
          <w:tcPr>
            <w:tcW w:w="842"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22</w:t>
            </w:r>
          </w:p>
        </w:tc>
        <w:tc>
          <w:tcPr>
            <w:tcW w:w="2207"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Управление методическим процессом</w:t>
            </w:r>
          </w:p>
        </w:tc>
        <w:tc>
          <w:tcPr>
            <w:tcW w:w="4253" w:type="dxa"/>
          </w:tcPr>
          <w:p w:rsidR="00BD164D" w:rsidRPr="00FF412B" w:rsidRDefault="00BD164D" w:rsidP="00A829FB">
            <w:pPr>
              <w:numPr>
                <w:ilvl w:val="0"/>
                <w:numId w:val="28"/>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Методология образовательного процесса</w:t>
            </w:r>
          </w:p>
          <w:p w:rsidR="00BD164D" w:rsidRPr="00FF412B" w:rsidRDefault="00BD164D" w:rsidP="00A829FB">
            <w:pPr>
              <w:numPr>
                <w:ilvl w:val="0"/>
                <w:numId w:val="28"/>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 xml:space="preserve">Современные образовательно-воспитательные технологии </w:t>
            </w:r>
          </w:p>
          <w:p w:rsidR="00BD164D" w:rsidRPr="00FF412B" w:rsidRDefault="00BD164D" w:rsidP="00A829FB">
            <w:pPr>
              <w:numPr>
                <w:ilvl w:val="0"/>
                <w:numId w:val="28"/>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Мультимедийные технологии обучения</w:t>
            </w:r>
          </w:p>
          <w:p w:rsidR="00BD164D" w:rsidRPr="00FF412B" w:rsidRDefault="00BD164D" w:rsidP="00A829FB">
            <w:pPr>
              <w:numPr>
                <w:ilvl w:val="0"/>
                <w:numId w:val="28"/>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Система открытого образования</w:t>
            </w:r>
          </w:p>
          <w:p w:rsidR="00BD164D" w:rsidRPr="00FF412B" w:rsidRDefault="00BD164D" w:rsidP="00A829FB">
            <w:pPr>
              <w:numPr>
                <w:ilvl w:val="0"/>
                <w:numId w:val="28"/>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Национальные и государственные программы образования</w:t>
            </w:r>
          </w:p>
          <w:p w:rsidR="00BD164D" w:rsidRPr="00FF412B" w:rsidRDefault="00BD164D" w:rsidP="00A829FB">
            <w:pPr>
              <w:numPr>
                <w:ilvl w:val="0"/>
                <w:numId w:val="28"/>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Учебно-методические комплексы и стандарты</w:t>
            </w:r>
          </w:p>
        </w:tc>
        <w:tc>
          <w:tcPr>
            <w:tcW w:w="1665"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ЦР</w:t>
            </w:r>
          </w:p>
        </w:tc>
        <w:tc>
          <w:tcPr>
            <w:tcW w:w="1666" w:type="dxa"/>
          </w:tcPr>
          <w:p w:rsidR="00BD164D" w:rsidRPr="00FF412B" w:rsidRDefault="00BD164D" w:rsidP="00A829FB">
            <w:pPr>
              <w:spacing w:after="0" w:line="240" w:lineRule="auto"/>
              <w:jc w:val="center"/>
              <w:rPr>
                <w:rFonts w:ascii="Times New Roman" w:eastAsia="Calibri" w:hAnsi="Times New Roman" w:cs="Times New Roman"/>
                <w:sz w:val="24"/>
                <w:szCs w:val="24"/>
              </w:rPr>
            </w:pPr>
          </w:p>
        </w:tc>
        <w:tc>
          <w:tcPr>
            <w:tcW w:w="1665" w:type="dxa"/>
          </w:tcPr>
          <w:p w:rsidR="00BD164D" w:rsidRPr="00FF412B" w:rsidRDefault="00BD164D" w:rsidP="00A829FB">
            <w:pPr>
              <w:spacing w:after="0" w:line="240" w:lineRule="auto"/>
              <w:jc w:val="center"/>
              <w:rPr>
                <w:rFonts w:ascii="Times New Roman" w:eastAsia="Calibri" w:hAnsi="Times New Roman" w:cs="Times New Roman"/>
                <w:sz w:val="24"/>
                <w:szCs w:val="24"/>
              </w:rPr>
            </w:pPr>
          </w:p>
        </w:tc>
        <w:tc>
          <w:tcPr>
            <w:tcW w:w="1666"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ЦПОКА</w:t>
            </w:r>
          </w:p>
        </w:tc>
      </w:tr>
      <w:tr w:rsidR="00BD164D" w:rsidRPr="00FF412B" w:rsidTr="00A829FB">
        <w:tc>
          <w:tcPr>
            <w:tcW w:w="842"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23</w:t>
            </w:r>
          </w:p>
        </w:tc>
        <w:tc>
          <w:tcPr>
            <w:tcW w:w="2207"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sidRPr="00FF412B">
              <w:rPr>
                <w:rFonts w:ascii="Times New Roman" w:eastAsia="Calibri" w:hAnsi="Times New Roman" w:cs="Times New Roman"/>
                <w:sz w:val="24"/>
                <w:szCs w:val="24"/>
              </w:rPr>
              <w:t>Управление организационно-воспитательной деятельностью</w:t>
            </w:r>
          </w:p>
        </w:tc>
        <w:tc>
          <w:tcPr>
            <w:tcW w:w="4253" w:type="dxa"/>
          </w:tcPr>
          <w:p w:rsidR="00BD164D" w:rsidRPr="00FF412B" w:rsidRDefault="00BD164D" w:rsidP="00A829FB">
            <w:pPr>
              <w:numPr>
                <w:ilvl w:val="0"/>
                <w:numId w:val="29"/>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Культурно-массовая деятельность</w:t>
            </w:r>
          </w:p>
          <w:p w:rsidR="00BD164D" w:rsidRPr="00FF412B" w:rsidRDefault="00BD164D" w:rsidP="00A829FB">
            <w:pPr>
              <w:numPr>
                <w:ilvl w:val="0"/>
                <w:numId w:val="29"/>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Физкультурно-спортивная деятельность</w:t>
            </w:r>
          </w:p>
          <w:p w:rsidR="00BD164D" w:rsidRPr="00FF412B" w:rsidRDefault="00BD164D" w:rsidP="00A829FB">
            <w:pPr>
              <w:numPr>
                <w:ilvl w:val="0"/>
                <w:numId w:val="29"/>
              </w:numPr>
              <w:spacing w:after="0" w:line="240" w:lineRule="auto"/>
              <w:rPr>
                <w:rFonts w:ascii="Times New Roman" w:eastAsia="Calibri" w:hAnsi="Times New Roman" w:cs="Times New Roman"/>
                <w:sz w:val="24"/>
                <w:szCs w:val="24"/>
              </w:rPr>
            </w:pPr>
            <w:r w:rsidRPr="00FF412B">
              <w:rPr>
                <w:rFonts w:ascii="Times New Roman" w:eastAsia="Calibri" w:hAnsi="Times New Roman" w:cs="Times New Roman"/>
                <w:sz w:val="24"/>
                <w:szCs w:val="24"/>
              </w:rPr>
              <w:t>Педагогическая и воспитательная деятельность</w:t>
            </w:r>
          </w:p>
        </w:tc>
        <w:tc>
          <w:tcPr>
            <w:tcW w:w="1665"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ЦР</w:t>
            </w:r>
          </w:p>
        </w:tc>
        <w:tc>
          <w:tcPr>
            <w:tcW w:w="1666" w:type="dxa"/>
          </w:tcPr>
          <w:p w:rsidR="00BD164D" w:rsidRPr="00FF412B" w:rsidRDefault="00BD164D" w:rsidP="00A829FB">
            <w:pPr>
              <w:spacing w:after="0" w:line="240" w:lineRule="auto"/>
              <w:jc w:val="center"/>
              <w:rPr>
                <w:rFonts w:ascii="Times New Roman" w:eastAsia="Calibri" w:hAnsi="Times New Roman" w:cs="Times New Roman"/>
                <w:sz w:val="24"/>
                <w:szCs w:val="24"/>
              </w:rPr>
            </w:pPr>
          </w:p>
        </w:tc>
        <w:tc>
          <w:tcPr>
            <w:tcW w:w="1665" w:type="dxa"/>
          </w:tcPr>
          <w:p w:rsidR="00BD164D" w:rsidRPr="00FF412B" w:rsidRDefault="00BD164D" w:rsidP="00A829FB">
            <w:pPr>
              <w:spacing w:after="0" w:line="240" w:lineRule="auto"/>
              <w:jc w:val="center"/>
              <w:rPr>
                <w:rFonts w:ascii="Times New Roman" w:eastAsia="Calibri" w:hAnsi="Times New Roman" w:cs="Times New Roman"/>
                <w:sz w:val="24"/>
                <w:szCs w:val="24"/>
              </w:rPr>
            </w:pPr>
          </w:p>
        </w:tc>
        <w:tc>
          <w:tcPr>
            <w:tcW w:w="1666" w:type="dxa"/>
          </w:tcPr>
          <w:p w:rsidR="00BD164D" w:rsidRPr="00FF412B" w:rsidRDefault="00BD164D" w:rsidP="00A829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ЦПОКА</w:t>
            </w:r>
          </w:p>
        </w:tc>
      </w:tr>
    </w:tbl>
    <w:p w:rsidR="00BD164D" w:rsidRPr="00FF412B" w:rsidRDefault="00BD164D" w:rsidP="00BD164D">
      <w:pPr>
        <w:spacing w:after="0" w:line="240" w:lineRule="auto"/>
        <w:rPr>
          <w:rFonts w:ascii="Times New Roman" w:eastAsia="Calibri" w:hAnsi="Times New Roman" w:cs="Times New Roman"/>
          <w:sz w:val="24"/>
          <w:szCs w:val="24"/>
        </w:rPr>
      </w:pPr>
    </w:p>
    <w:p w:rsidR="00BD164D" w:rsidRDefault="00BD164D" w:rsidP="00BD16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Управление стратегией развития учреждения идет через основные базовые документы МАДОУ:</w:t>
      </w:r>
    </w:p>
    <w:p w:rsidR="00BD164D" w:rsidRDefault="006B1293" w:rsidP="00A829FB">
      <w:pPr>
        <w:pStyle w:val="a7"/>
        <w:numPr>
          <w:ilvl w:val="0"/>
          <w:numId w:val="31"/>
        </w:numPr>
        <w:spacing w:after="0"/>
        <w:jc w:val="both"/>
        <w:rPr>
          <w:rFonts w:ascii="Times New Roman" w:hAnsi="Times New Roman" w:cs="Times New Roman"/>
          <w:sz w:val="28"/>
          <w:szCs w:val="28"/>
        </w:rPr>
      </w:pPr>
      <w:r>
        <w:rPr>
          <w:rFonts w:ascii="Times New Roman" w:hAnsi="Times New Roman" w:cs="Times New Roman"/>
          <w:sz w:val="28"/>
          <w:szCs w:val="28"/>
        </w:rPr>
        <w:t xml:space="preserve">Программа развития МАДОУ на </w:t>
      </w:r>
      <w:r w:rsidR="00394211">
        <w:rPr>
          <w:rFonts w:ascii="Times New Roman" w:hAnsi="Times New Roman" w:cs="Times New Roman"/>
          <w:sz w:val="28"/>
          <w:szCs w:val="28"/>
        </w:rPr>
        <w:t>2014 – 2017г.г.;</w:t>
      </w:r>
    </w:p>
    <w:p w:rsidR="00BD164D" w:rsidRDefault="00BD164D" w:rsidP="00A829FB">
      <w:pPr>
        <w:pStyle w:val="a7"/>
        <w:numPr>
          <w:ilvl w:val="0"/>
          <w:numId w:val="31"/>
        </w:numPr>
        <w:spacing w:after="0"/>
        <w:jc w:val="both"/>
        <w:rPr>
          <w:rFonts w:ascii="Times New Roman" w:hAnsi="Times New Roman" w:cs="Times New Roman"/>
          <w:sz w:val="28"/>
          <w:szCs w:val="28"/>
        </w:rPr>
      </w:pPr>
      <w:r>
        <w:rPr>
          <w:rFonts w:ascii="Times New Roman" w:hAnsi="Times New Roman" w:cs="Times New Roman"/>
          <w:sz w:val="28"/>
          <w:szCs w:val="28"/>
        </w:rPr>
        <w:t>Основная образовательная программа МАДОУ;</w:t>
      </w:r>
    </w:p>
    <w:p w:rsidR="00BD164D" w:rsidRDefault="00BD164D" w:rsidP="00A829FB">
      <w:pPr>
        <w:pStyle w:val="a7"/>
        <w:numPr>
          <w:ilvl w:val="0"/>
          <w:numId w:val="31"/>
        </w:numPr>
        <w:spacing w:after="0"/>
        <w:jc w:val="both"/>
        <w:rPr>
          <w:rFonts w:ascii="Times New Roman" w:hAnsi="Times New Roman" w:cs="Times New Roman"/>
          <w:sz w:val="28"/>
          <w:szCs w:val="28"/>
        </w:rPr>
      </w:pPr>
      <w:r>
        <w:rPr>
          <w:rFonts w:ascii="Times New Roman" w:hAnsi="Times New Roman" w:cs="Times New Roman"/>
          <w:sz w:val="28"/>
          <w:szCs w:val="28"/>
        </w:rPr>
        <w:t>Комплексная программа по организации здоровьесберегающей деятельности МАДОУ «Здоровячок» на 2014 – 2019 г.г.</w:t>
      </w:r>
    </w:p>
    <w:p w:rsidR="00BD164D" w:rsidRDefault="00BD164D" w:rsidP="00A829FB">
      <w:pPr>
        <w:pStyle w:val="a7"/>
        <w:numPr>
          <w:ilvl w:val="0"/>
          <w:numId w:val="31"/>
        </w:numPr>
        <w:spacing w:after="0"/>
        <w:jc w:val="both"/>
        <w:rPr>
          <w:rFonts w:ascii="Times New Roman" w:hAnsi="Times New Roman" w:cs="Times New Roman"/>
          <w:sz w:val="28"/>
          <w:szCs w:val="28"/>
        </w:rPr>
      </w:pPr>
      <w:r>
        <w:rPr>
          <w:rFonts w:ascii="Times New Roman" w:hAnsi="Times New Roman" w:cs="Times New Roman"/>
          <w:sz w:val="28"/>
          <w:szCs w:val="28"/>
        </w:rPr>
        <w:t>Годовые планы;</w:t>
      </w:r>
    </w:p>
    <w:p w:rsidR="00BD164D" w:rsidRPr="00A03F3B" w:rsidRDefault="00BD164D" w:rsidP="00A829FB">
      <w:pPr>
        <w:pStyle w:val="a7"/>
        <w:numPr>
          <w:ilvl w:val="0"/>
          <w:numId w:val="31"/>
        </w:numPr>
        <w:spacing w:after="0"/>
        <w:jc w:val="both"/>
        <w:rPr>
          <w:rFonts w:ascii="Times New Roman" w:hAnsi="Times New Roman" w:cs="Times New Roman"/>
          <w:sz w:val="28"/>
          <w:szCs w:val="28"/>
        </w:rPr>
      </w:pPr>
      <w:r>
        <w:rPr>
          <w:rFonts w:ascii="Times New Roman" w:hAnsi="Times New Roman" w:cs="Times New Roman"/>
          <w:sz w:val="28"/>
          <w:szCs w:val="28"/>
        </w:rPr>
        <w:t>Планы финансово – хозяйственной деятельности МАДОУ.</w:t>
      </w:r>
    </w:p>
    <w:p w:rsidR="00BD164D" w:rsidRPr="00300AF8" w:rsidRDefault="00BD164D" w:rsidP="00BD164D">
      <w:pPr>
        <w:spacing w:after="0"/>
        <w:ind w:firstLine="708"/>
        <w:jc w:val="both"/>
        <w:rPr>
          <w:rFonts w:ascii="Times New Roman" w:eastAsia="PMingLiU" w:hAnsi="Times New Roman" w:cs="Times New Roman"/>
          <w:sz w:val="28"/>
          <w:szCs w:val="28"/>
          <w:lang w:eastAsia="ru-RU"/>
        </w:rPr>
      </w:pPr>
      <w:r w:rsidRPr="00300AF8">
        <w:rPr>
          <w:rFonts w:ascii="Times New Roman" w:eastAsia="PMingLiU" w:hAnsi="Times New Roman" w:cs="Times New Roman"/>
          <w:sz w:val="28"/>
          <w:szCs w:val="28"/>
          <w:lang w:eastAsia="ru-RU"/>
        </w:rPr>
        <w:t>Управление МАДОУ осуществляется в соответствии с законодательными и нормативно – правовыми документами, Уставом МАДОУ, локальными актами МАДОУ на принципах единоначалия и самоуправления. Устав МАДОУ определяет структуру, компетенцию органов автономного учреждения, порядок их формирования, сроки полномочия и порядок деятельности. (Схема управлен</w:t>
      </w:r>
      <w:r>
        <w:rPr>
          <w:rFonts w:ascii="Times New Roman" w:eastAsia="PMingLiU" w:hAnsi="Times New Roman" w:cs="Times New Roman"/>
          <w:sz w:val="28"/>
          <w:szCs w:val="28"/>
          <w:lang w:eastAsia="ru-RU"/>
        </w:rPr>
        <w:t>ческих структур см. выше</w:t>
      </w:r>
      <w:r w:rsidRPr="00300AF8">
        <w:rPr>
          <w:rFonts w:ascii="Times New Roman" w:eastAsia="PMingLiU" w:hAnsi="Times New Roman" w:cs="Times New Roman"/>
          <w:sz w:val="28"/>
          <w:szCs w:val="28"/>
          <w:lang w:eastAsia="ru-RU"/>
        </w:rPr>
        <w:t>)</w:t>
      </w:r>
    </w:p>
    <w:p w:rsidR="00BD164D" w:rsidRDefault="00BD164D" w:rsidP="00BD164D">
      <w:pPr>
        <w:spacing w:after="0"/>
        <w:ind w:firstLine="708"/>
        <w:jc w:val="both"/>
        <w:rPr>
          <w:rFonts w:ascii="Times New Roman" w:eastAsia="PMingLiU" w:hAnsi="Times New Roman" w:cs="Times New Roman"/>
          <w:sz w:val="28"/>
          <w:szCs w:val="28"/>
          <w:lang w:eastAsia="ru-RU"/>
        </w:rPr>
      </w:pPr>
      <w:r w:rsidRPr="00300AF8">
        <w:rPr>
          <w:rFonts w:ascii="Times New Roman" w:eastAsia="PMingLiU" w:hAnsi="Times New Roman" w:cs="Times New Roman"/>
          <w:sz w:val="28"/>
          <w:szCs w:val="28"/>
          <w:lang w:eastAsia="ru-RU"/>
        </w:rPr>
        <w:t xml:space="preserve">Формами самоуправления детского сада, обеспечивающими государственно-общественный характер управления, являются  наблюдательный совет, общее собрание трудового коллектива (представительным органом является совет трудового коллектива), педагогический совет, общее родительское собрание (представительным органом является родительский комитет детского сада).  </w:t>
      </w:r>
    </w:p>
    <w:p w:rsidR="00BD164D" w:rsidRPr="00394211" w:rsidRDefault="00BD164D" w:rsidP="008D293E">
      <w:pPr>
        <w:pStyle w:val="Default"/>
        <w:spacing w:line="276" w:lineRule="auto"/>
        <w:ind w:left="426" w:hanging="66"/>
        <w:jc w:val="both"/>
        <w:rPr>
          <w:b/>
          <w:bCs/>
          <w:iCs/>
          <w:color w:val="auto"/>
          <w:sz w:val="28"/>
          <w:szCs w:val="28"/>
        </w:rPr>
      </w:pPr>
    </w:p>
    <w:p w:rsidR="005100DB" w:rsidRPr="00394211" w:rsidRDefault="005100DB" w:rsidP="008D293E">
      <w:pPr>
        <w:pStyle w:val="Default"/>
        <w:spacing w:line="276" w:lineRule="auto"/>
        <w:ind w:left="426" w:hanging="66"/>
        <w:jc w:val="both"/>
        <w:rPr>
          <w:b/>
          <w:bCs/>
          <w:iCs/>
          <w:color w:val="auto"/>
          <w:sz w:val="28"/>
          <w:szCs w:val="28"/>
        </w:rPr>
      </w:pPr>
      <w:r w:rsidRPr="00394211">
        <w:rPr>
          <w:b/>
          <w:bCs/>
          <w:iCs/>
          <w:color w:val="auto"/>
          <w:sz w:val="28"/>
          <w:szCs w:val="28"/>
        </w:rPr>
        <w:t>2.3.Оценка содержания и качества подготовки воспитанников.</w:t>
      </w:r>
    </w:p>
    <w:p w:rsidR="00042D05" w:rsidRPr="00596858" w:rsidRDefault="00042D05" w:rsidP="00042D05">
      <w:pPr>
        <w:spacing w:after="0" w:line="24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Система мониторинга результатов освоения детьми основной образовательной программы  МАДОУ обеспечивает комплексный подход к оценке итоговых результатов на этапе завершения дошкольного детства, позволяет осуществлять оценку динамики достижений детей. Основная образовательная программа МАДОУ выполнена в полном объеме – 100%.</w:t>
      </w:r>
    </w:p>
    <w:p w:rsidR="00042D05" w:rsidRDefault="00042D05" w:rsidP="00042D05">
      <w:pPr>
        <w:spacing w:line="240" w:lineRule="auto"/>
        <w:jc w:val="center"/>
        <w:rPr>
          <w:rFonts w:ascii="Times New Roman" w:eastAsia="Times New Roman" w:hAnsi="Times New Roman"/>
          <w:sz w:val="28"/>
          <w:szCs w:val="28"/>
          <w:lang w:eastAsia="ru-RU"/>
        </w:rPr>
      </w:pPr>
      <w:r w:rsidRPr="003B061B">
        <w:rPr>
          <w:rFonts w:ascii="Times New Roman" w:eastAsia="Times New Roman" w:hAnsi="Times New Roman" w:cs="Times New Roman"/>
          <w:b/>
          <w:bCs/>
          <w:sz w:val="28"/>
          <w:szCs w:val="32"/>
          <w:lang w:eastAsia="ru-RU"/>
        </w:rPr>
        <w:t xml:space="preserve">Сводные результаты </w:t>
      </w:r>
      <w:r w:rsidRPr="00433378">
        <w:rPr>
          <w:rFonts w:ascii="Times New Roman" w:eastAsia="Times New Roman" w:hAnsi="Times New Roman"/>
          <w:b/>
          <w:sz w:val="28"/>
          <w:szCs w:val="28"/>
          <w:lang w:eastAsia="ru-RU"/>
        </w:rPr>
        <w:t>диагностики  уровня готовности детей к обучению в школе</w:t>
      </w:r>
      <w:r>
        <w:rPr>
          <w:rFonts w:ascii="Times New Roman" w:eastAsia="Times New Roman" w:hAnsi="Times New Roman"/>
          <w:sz w:val="28"/>
          <w:szCs w:val="28"/>
          <w:lang w:eastAsia="ru-RU"/>
        </w:rPr>
        <w:t xml:space="preserve"> (Методика</w:t>
      </w:r>
      <w:r>
        <w:rPr>
          <w:rFonts w:ascii="Times New Roman" w:eastAsia="Times New Roman" w:hAnsi="Times New Roman"/>
          <w:color w:val="C00000"/>
          <w:sz w:val="28"/>
          <w:szCs w:val="28"/>
          <w:lang w:eastAsia="ru-RU"/>
        </w:rPr>
        <w:t xml:space="preserve"> </w:t>
      </w:r>
      <w:r>
        <w:rPr>
          <w:rFonts w:ascii="Times New Roman" w:eastAsia="Times New Roman" w:hAnsi="Times New Roman"/>
          <w:sz w:val="28"/>
          <w:szCs w:val="28"/>
          <w:lang w:eastAsia="ru-RU"/>
        </w:rPr>
        <w:t>«Прогноз и профилактика проблем обучения в начальной школе» Л.Я. Ясюковой.);</w:t>
      </w:r>
    </w:p>
    <w:tbl>
      <w:tblPr>
        <w:tblStyle w:val="a3"/>
        <w:tblW w:w="0" w:type="auto"/>
        <w:tblInd w:w="534" w:type="dxa"/>
        <w:tblLook w:val="04A0" w:firstRow="1" w:lastRow="0" w:firstColumn="1" w:lastColumn="0" w:noHBand="0" w:noVBand="1"/>
      </w:tblPr>
      <w:tblGrid>
        <w:gridCol w:w="3402"/>
        <w:gridCol w:w="3685"/>
        <w:gridCol w:w="3468"/>
        <w:gridCol w:w="3053"/>
      </w:tblGrid>
      <w:tr w:rsidR="00042D05" w:rsidTr="00A829FB">
        <w:tc>
          <w:tcPr>
            <w:tcW w:w="3402" w:type="dxa"/>
          </w:tcPr>
          <w:p w:rsidR="00042D05" w:rsidRDefault="00042D05" w:rsidP="00A829FB">
            <w:pPr>
              <w:tabs>
                <w:tab w:val="left" w:pos="7740"/>
              </w:tabs>
              <w:jc w:val="both"/>
              <w:rPr>
                <w:rFonts w:eastAsia="Calibri"/>
                <w:sz w:val="28"/>
                <w:szCs w:val="28"/>
              </w:rPr>
            </w:pPr>
          </w:p>
        </w:tc>
        <w:tc>
          <w:tcPr>
            <w:tcW w:w="3685" w:type="dxa"/>
          </w:tcPr>
          <w:p w:rsidR="00042D05" w:rsidRPr="004545A6" w:rsidRDefault="00042D05" w:rsidP="00A829FB">
            <w:pPr>
              <w:tabs>
                <w:tab w:val="left" w:pos="7740"/>
              </w:tabs>
              <w:jc w:val="center"/>
              <w:rPr>
                <w:rFonts w:eastAsia="Calibri"/>
                <w:b/>
                <w:sz w:val="28"/>
                <w:szCs w:val="28"/>
              </w:rPr>
            </w:pPr>
            <w:r w:rsidRPr="004545A6">
              <w:rPr>
                <w:rFonts w:eastAsia="Calibri"/>
                <w:b/>
                <w:sz w:val="28"/>
                <w:szCs w:val="28"/>
              </w:rPr>
              <w:t>Группа № 6</w:t>
            </w:r>
          </w:p>
        </w:tc>
        <w:tc>
          <w:tcPr>
            <w:tcW w:w="3468" w:type="dxa"/>
          </w:tcPr>
          <w:p w:rsidR="00042D05" w:rsidRPr="004545A6" w:rsidRDefault="00042D05" w:rsidP="00A829FB">
            <w:pPr>
              <w:tabs>
                <w:tab w:val="left" w:pos="7740"/>
              </w:tabs>
              <w:jc w:val="center"/>
              <w:rPr>
                <w:rFonts w:eastAsia="Calibri"/>
                <w:b/>
                <w:sz w:val="28"/>
                <w:szCs w:val="28"/>
              </w:rPr>
            </w:pPr>
            <w:r w:rsidRPr="004545A6">
              <w:rPr>
                <w:rFonts w:eastAsia="Calibri"/>
                <w:b/>
                <w:sz w:val="28"/>
                <w:szCs w:val="28"/>
              </w:rPr>
              <w:t>Группа № 14</w:t>
            </w:r>
          </w:p>
        </w:tc>
        <w:tc>
          <w:tcPr>
            <w:tcW w:w="3053" w:type="dxa"/>
          </w:tcPr>
          <w:p w:rsidR="00042D05" w:rsidRPr="004545A6" w:rsidRDefault="00042D05" w:rsidP="00A829FB">
            <w:pPr>
              <w:tabs>
                <w:tab w:val="left" w:pos="7740"/>
              </w:tabs>
              <w:jc w:val="center"/>
              <w:rPr>
                <w:rFonts w:eastAsia="Calibri"/>
                <w:b/>
                <w:sz w:val="28"/>
                <w:szCs w:val="28"/>
              </w:rPr>
            </w:pPr>
            <w:r w:rsidRPr="004545A6">
              <w:rPr>
                <w:rFonts w:eastAsia="Calibri"/>
                <w:b/>
                <w:sz w:val="28"/>
                <w:szCs w:val="28"/>
              </w:rPr>
              <w:t>Группа № 10</w:t>
            </w:r>
          </w:p>
        </w:tc>
      </w:tr>
      <w:tr w:rsidR="00042D05" w:rsidTr="00A829FB">
        <w:tc>
          <w:tcPr>
            <w:tcW w:w="3402" w:type="dxa"/>
          </w:tcPr>
          <w:p w:rsidR="00042D05" w:rsidRDefault="00042D05" w:rsidP="00A829FB">
            <w:pPr>
              <w:tabs>
                <w:tab w:val="left" w:pos="7740"/>
              </w:tabs>
              <w:jc w:val="both"/>
              <w:rPr>
                <w:rFonts w:eastAsia="Calibri"/>
                <w:sz w:val="28"/>
                <w:szCs w:val="28"/>
              </w:rPr>
            </w:pPr>
            <w:r>
              <w:rPr>
                <w:rFonts w:eastAsia="Calibri"/>
                <w:sz w:val="28"/>
                <w:szCs w:val="28"/>
              </w:rPr>
              <w:t>Высокий уровень</w:t>
            </w:r>
          </w:p>
        </w:tc>
        <w:tc>
          <w:tcPr>
            <w:tcW w:w="3685" w:type="dxa"/>
          </w:tcPr>
          <w:p w:rsidR="00042D05" w:rsidRDefault="00042D05" w:rsidP="00A829FB">
            <w:pPr>
              <w:tabs>
                <w:tab w:val="left" w:pos="7740"/>
              </w:tabs>
              <w:jc w:val="center"/>
              <w:rPr>
                <w:rFonts w:eastAsia="Calibri"/>
                <w:sz w:val="28"/>
                <w:szCs w:val="28"/>
              </w:rPr>
            </w:pPr>
            <w:r>
              <w:rPr>
                <w:rFonts w:eastAsia="Calibri"/>
                <w:sz w:val="28"/>
                <w:szCs w:val="28"/>
              </w:rPr>
              <w:t>81%</w:t>
            </w:r>
          </w:p>
          <w:p w:rsidR="00042D05" w:rsidRDefault="00042D05" w:rsidP="00A829FB">
            <w:pPr>
              <w:tabs>
                <w:tab w:val="left" w:pos="7740"/>
              </w:tabs>
              <w:jc w:val="center"/>
              <w:rPr>
                <w:rFonts w:eastAsia="Calibri"/>
                <w:sz w:val="28"/>
                <w:szCs w:val="28"/>
              </w:rPr>
            </w:pPr>
          </w:p>
        </w:tc>
        <w:tc>
          <w:tcPr>
            <w:tcW w:w="3468" w:type="dxa"/>
          </w:tcPr>
          <w:p w:rsidR="00042D05" w:rsidRDefault="00042D05" w:rsidP="00A829FB">
            <w:pPr>
              <w:tabs>
                <w:tab w:val="left" w:pos="7740"/>
              </w:tabs>
              <w:jc w:val="center"/>
              <w:rPr>
                <w:rFonts w:eastAsia="Calibri"/>
                <w:sz w:val="28"/>
                <w:szCs w:val="28"/>
              </w:rPr>
            </w:pPr>
            <w:r>
              <w:rPr>
                <w:rFonts w:eastAsia="Calibri"/>
                <w:sz w:val="28"/>
                <w:szCs w:val="28"/>
              </w:rPr>
              <w:t>79%</w:t>
            </w:r>
          </w:p>
        </w:tc>
        <w:tc>
          <w:tcPr>
            <w:tcW w:w="3053" w:type="dxa"/>
          </w:tcPr>
          <w:p w:rsidR="00042D05" w:rsidRDefault="00042D05" w:rsidP="00A829FB">
            <w:pPr>
              <w:tabs>
                <w:tab w:val="left" w:pos="7740"/>
              </w:tabs>
              <w:jc w:val="center"/>
              <w:rPr>
                <w:rFonts w:eastAsia="Calibri"/>
                <w:sz w:val="28"/>
                <w:szCs w:val="28"/>
              </w:rPr>
            </w:pPr>
            <w:r>
              <w:rPr>
                <w:rFonts w:eastAsia="Calibri"/>
                <w:sz w:val="28"/>
                <w:szCs w:val="28"/>
              </w:rPr>
              <w:t>52%</w:t>
            </w:r>
          </w:p>
        </w:tc>
      </w:tr>
      <w:tr w:rsidR="00042D05" w:rsidTr="00A829FB">
        <w:tc>
          <w:tcPr>
            <w:tcW w:w="3402" w:type="dxa"/>
          </w:tcPr>
          <w:p w:rsidR="00042D05" w:rsidRDefault="00042D05" w:rsidP="00A829FB">
            <w:pPr>
              <w:tabs>
                <w:tab w:val="left" w:pos="7740"/>
              </w:tabs>
              <w:jc w:val="both"/>
              <w:rPr>
                <w:rFonts w:eastAsia="Calibri"/>
                <w:sz w:val="28"/>
                <w:szCs w:val="28"/>
              </w:rPr>
            </w:pPr>
            <w:r>
              <w:rPr>
                <w:rFonts w:eastAsia="Calibri"/>
                <w:sz w:val="28"/>
                <w:szCs w:val="28"/>
              </w:rPr>
              <w:t>Средний уровень</w:t>
            </w:r>
          </w:p>
        </w:tc>
        <w:tc>
          <w:tcPr>
            <w:tcW w:w="3685" w:type="dxa"/>
          </w:tcPr>
          <w:p w:rsidR="00042D05" w:rsidRDefault="00042D05" w:rsidP="00A829FB">
            <w:pPr>
              <w:tabs>
                <w:tab w:val="left" w:pos="7740"/>
              </w:tabs>
              <w:jc w:val="center"/>
              <w:rPr>
                <w:rFonts w:eastAsia="Calibri"/>
                <w:sz w:val="28"/>
                <w:szCs w:val="28"/>
              </w:rPr>
            </w:pPr>
            <w:r>
              <w:rPr>
                <w:rFonts w:eastAsia="Calibri"/>
                <w:sz w:val="28"/>
                <w:szCs w:val="28"/>
              </w:rPr>
              <w:t>19%</w:t>
            </w:r>
          </w:p>
          <w:p w:rsidR="00042D05" w:rsidRDefault="00042D05" w:rsidP="00A829FB">
            <w:pPr>
              <w:tabs>
                <w:tab w:val="left" w:pos="7740"/>
              </w:tabs>
              <w:jc w:val="center"/>
              <w:rPr>
                <w:rFonts w:eastAsia="Calibri"/>
                <w:sz w:val="28"/>
                <w:szCs w:val="28"/>
              </w:rPr>
            </w:pPr>
          </w:p>
        </w:tc>
        <w:tc>
          <w:tcPr>
            <w:tcW w:w="3468" w:type="dxa"/>
          </w:tcPr>
          <w:p w:rsidR="00042D05" w:rsidRDefault="00042D05" w:rsidP="00A829FB">
            <w:pPr>
              <w:tabs>
                <w:tab w:val="left" w:pos="7740"/>
              </w:tabs>
              <w:jc w:val="center"/>
              <w:rPr>
                <w:rFonts w:eastAsia="Calibri"/>
                <w:sz w:val="28"/>
                <w:szCs w:val="28"/>
              </w:rPr>
            </w:pPr>
            <w:r>
              <w:rPr>
                <w:rFonts w:eastAsia="Calibri"/>
                <w:sz w:val="28"/>
                <w:szCs w:val="28"/>
              </w:rPr>
              <w:t>21%</w:t>
            </w:r>
          </w:p>
        </w:tc>
        <w:tc>
          <w:tcPr>
            <w:tcW w:w="3053" w:type="dxa"/>
          </w:tcPr>
          <w:p w:rsidR="00042D05" w:rsidRDefault="00042D05" w:rsidP="00A829FB">
            <w:pPr>
              <w:tabs>
                <w:tab w:val="left" w:pos="7740"/>
              </w:tabs>
              <w:jc w:val="center"/>
              <w:rPr>
                <w:rFonts w:eastAsia="Calibri"/>
                <w:sz w:val="28"/>
                <w:szCs w:val="28"/>
              </w:rPr>
            </w:pPr>
            <w:r>
              <w:rPr>
                <w:rFonts w:eastAsia="Calibri"/>
                <w:sz w:val="28"/>
                <w:szCs w:val="28"/>
              </w:rPr>
              <w:t>48%</w:t>
            </w:r>
          </w:p>
        </w:tc>
      </w:tr>
      <w:tr w:rsidR="00042D05" w:rsidTr="00A829FB">
        <w:tc>
          <w:tcPr>
            <w:tcW w:w="3402" w:type="dxa"/>
          </w:tcPr>
          <w:p w:rsidR="00042D05" w:rsidRDefault="00042D05" w:rsidP="00A829FB">
            <w:pPr>
              <w:tabs>
                <w:tab w:val="left" w:pos="7740"/>
              </w:tabs>
              <w:jc w:val="both"/>
              <w:rPr>
                <w:rFonts w:eastAsia="Calibri"/>
                <w:sz w:val="28"/>
                <w:szCs w:val="28"/>
              </w:rPr>
            </w:pPr>
            <w:r>
              <w:rPr>
                <w:rFonts w:eastAsia="Calibri"/>
                <w:sz w:val="28"/>
                <w:szCs w:val="28"/>
              </w:rPr>
              <w:t>Низкий уровень</w:t>
            </w:r>
          </w:p>
        </w:tc>
        <w:tc>
          <w:tcPr>
            <w:tcW w:w="3685" w:type="dxa"/>
          </w:tcPr>
          <w:p w:rsidR="00042D05" w:rsidRDefault="00042D05" w:rsidP="00A829FB">
            <w:pPr>
              <w:tabs>
                <w:tab w:val="left" w:pos="7740"/>
              </w:tabs>
              <w:jc w:val="center"/>
              <w:rPr>
                <w:rFonts w:eastAsia="Calibri"/>
                <w:sz w:val="28"/>
                <w:szCs w:val="28"/>
              </w:rPr>
            </w:pPr>
            <w:r>
              <w:rPr>
                <w:rFonts w:eastAsia="Calibri"/>
                <w:sz w:val="28"/>
                <w:szCs w:val="28"/>
              </w:rPr>
              <w:t>0%</w:t>
            </w:r>
          </w:p>
          <w:p w:rsidR="00042D05" w:rsidRDefault="00042D05" w:rsidP="00A829FB">
            <w:pPr>
              <w:tabs>
                <w:tab w:val="left" w:pos="7740"/>
              </w:tabs>
              <w:jc w:val="center"/>
              <w:rPr>
                <w:rFonts w:eastAsia="Calibri"/>
                <w:sz w:val="28"/>
                <w:szCs w:val="28"/>
              </w:rPr>
            </w:pPr>
          </w:p>
        </w:tc>
        <w:tc>
          <w:tcPr>
            <w:tcW w:w="3468" w:type="dxa"/>
          </w:tcPr>
          <w:p w:rsidR="00042D05" w:rsidRDefault="00042D05" w:rsidP="00A829FB">
            <w:pPr>
              <w:tabs>
                <w:tab w:val="left" w:pos="7740"/>
              </w:tabs>
              <w:jc w:val="center"/>
              <w:rPr>
                <w:rFonts w:eastAsia="Calibri"/>
                <w:sz w:val="28"/>
                <w:szCs w:val="28"/>
              </w:rPr>
            </w:pPr>
            <w:r>
              <w:rPr>
                <w:rFonts w:eastAsia="Calibri"/>
                <w:sz w:val="28"/>
                <w:szCs w:val="28"/>
              </w:rPr>
              <w:t>0%</w:t>
            </w:r>
          </w:p>
        </w:tc>
        <w:tc>
          <w:tcPr>
            <w:tcW w:w="3053" w:type="dxa"/>
          </w:tcPr>
          <w:p w:rsidR="00042D05" w:rsidRDefault="00042D05" w:rsidP="00A829FB">
            <w:pPr>
              <w:tabs>
                <w:tab w:val="left" w:pos="7740"/>
              </w:tabs>
              <w:jc w:val="center"/>
              <w:rPr>
                <w:rFonts w:eastAsia="Calibri"/>
                <w:sz w:val="28"/>
                <w:szCs w:val="28"/>
              </w:rPr>
            </w:pPr>
            <w:r>
              <w:rPr>
                <w:rFonts w:eastAsia="Calibri"/>
                <w:sz w:val="28"/>
                <w:szCs w:val="28"/>
              </w:rPr>
              <w:t>0%</w:t>
            </w:r>
          </w:p>
        </w:tc>
      </w:tr>
    </w:tbl>
    <w:p w:rsidR="00042D05" w:rsidRDefault="00042D05" w:rsidP="00042D05">
      <w:pPr>
        <w:spacing w:line="240" w:lineRule="auto"/>
        <w:jc w:val="both"/>
        <w:rPr>
          <w:rFonts w:ascii="Times New Roman" w:eastAsia="+mn-ea" w:hAnsi="Times New Roman" w:cs="Times New Roman"/>
          <w:color w:val="000000"/>
          <w:kern w:val="24"/>
          <w:sz w:val="28"/>
          <w:szCs w:val="28"/>
        </w:rPr>
      </w:pPr>
    </w:p>
    <w:p w:rsidR="00042D05" w:rsidRPr="0014630E" w:rsidRDefault="00042D05" w:rsidP="00042D05">
      <w:pPr>
        <w:jc w:val="center"/>
        <w:rPr>
          <w:rFonts w:ascii="Times New Roman" w:eastAsia="+mn-ea" w:hAnsi="Times New Roman" w:cs="Times New Roman"/>
          <w:b/>
          <w:color w:val="000000"/>
          <w:sz w:val="20"/>
          <w:szCs w:val="28"/>
        </w:rPr>
      </w:pPr>
      <w:r w:rsidRPr="0014630E">
        <w:rPr>
          <w:rFonts w:ascii="Times New Roman" w:hAnsi="Times New Roman" w:cs="Times New Roman"/>
          <w:b/>
          <w:sz w:val="28"/>
        </w:rPr>
        <w:t xml:space="preserve">Сводные результаты обследования готовности </w:t>
      </w:r>
      <w:r>
        <w:rPr>
          <w:rFonts w:ascii="Times New Roman" w:hAnsi="Times New Roman" w:cs="Times New Roman"/>
          <w:b/>
          <w:sz w:val="28"/>
        </w:rPr>
        <w:t>детей подготовительных групп к  шк</w:t>
      </w:r>
      <w:r w:rsidRPr="0014630E">
        <w:rPr>
          <w:rFonts w:ascii="Times New Roman" w:hAnsi="Times New Roman" w:cs="Times New Roman"/>
          <w:b/>
          <w:sz w:val="28"/>
        </w:rPr>
        <w:t>оле</w:t>
      </w:r>
    </w:p>
    <w:p w:rsidR="00042D05" w:rsidRDefault="00042D05" w:rsidP="00042D05">
      <w:pPr>
        <w:spacing w:line="240" w:lineRule="auto"/>
        <w:jc w:val="right"/>
        <w:rPr>
          <w:rFonts w:ascii="Times New Roman" w:eastAsia="+mn-ea" w:hAnsi="Times New Roman" w:cs="Times New Roman"/>
          <w:color w:val="000000"/>
          <w:kern w:val="24"/>
          <w:sz w:val="28"/>
          <w:szCs w:val="28"/>
        </w:rPr>
      </w:pPr>
      <w:r w:rsidRPr="0014630E">
        <w:rPr>
          <w:rFonts w:ascii="Times New Roman" w:eastAsia="+mn-ea" w:hAnsi="Times New Roman" w:cs="Times New Roman"/>
          <w:noProof/>
          <w:color w:val="000000"/>
          <w:kern w:val="24"/>
          <w:sz w:val="28"/>
          <w:szCs w:val="28"/>
          <w:lang w:eastAsia="ru-RU"/>
        </w:rPr>
        <w:drawing>
          <wp:inline distT="0" distB="0" distL="0" distR="0" wp14:anchorId="4DB845C9" wp14:editId="315A164C">
            <wp:extent cx="4267200" cy="2686755"/>
            <wp:effectExtent l="0" t="0" r="19050" b="18415"/>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14630E">
        <w:rPr>
          <w:rFonts w:ascii="Times New Roman" w:eastAsia="+mn-ea" w:hAnsi="Times New Roman" w:cs="Times New Roman"/>
          <w:noProof/>
          <w:color w:val="000000"/>
          <w:kern w:val="24"/>
          <w:sz w:val="28"/>
          <w:szCs w:val="28"/>
          <w:lang w:eastAsia="ru-RU"/>
        </w:rPr>
        <w:drawing>
          <wp:inline distT="0" distB="0" distL="0" distR="0" wp14:anchorId="68163920" wp14:editId="379A6076">
            <wp:extent cx="4402667" cy="2698044"/>
            <wp:effectExtent l="0" t="0" r="17145" b="26670"/>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42D05" w:rsidRPr="0014630E" w:rsidRDefault="00042D05" w:rsidP="00042D05">
      <w:pPr>
        <w:spacing w:after="0" w:line="240" w:lineRule="auto"/>
        <w:rPr>
          <w:rFonts w:ascii="Times New Roman" w:eastAsia="Times New Roman" w:hAnsi="Times New Roman" w:cs="Times New Roman"/>
          <w:sz w:val="20"/>
          <w:szCs w:val="24"/>
          <w:lang w:eastAsia="ru-RU"/>
        </w:rPr>
      </w:pPr>
      <w:r w:rsidRPr="0014630E">
        <w:rPr>
          <w:rFonts w:ascii="Times New Roman" w:eastAsia="+mn-ea" w:hAnsi="Times New Roman" w:cs="Times New Roman"/>
          <w:color w:val="000000"/>
          <w:kern w:val="24"/>
          <w:sz w:val="28"/>
          <w:szCs w:val="36"/>
          <w:lang w:eastAsia="ru-RU"/>
        </w:rPr>
        <w:t>Все 100% выпускников готовы к школе.</w:t>
      </w:r>
    </w:p>
    <w:p w:rsidR="00042D05" w:rsidRDefault="00042D05" w:rsidP="00042D05">
      <w:pPr>
        <w:spacing w:line="240" w:lineRule="auto"/>
        <w:jc w:val="both"/>
        <w:rPr>
          <w:rFonts w:ascii="Times New Roman" w:eastAsia="+mn-ea" w:hAnsi="Times New Roman" w:cs="Times New Roman"/>
          <w:color w:val="000000"/>
          <w:kern w:val="24"/>
          <w:sz w:val="28"/>
          <w:szCs w:val="28"/>
        </w:rPr>
      </w:pPr>
      <w:r>
        <w:rPr>
          <w:rFonts w:ascii="Times New Roman" w:eastAsia="+mn-ea" w:hAnsi="Times New Roman" w:cs="Times New Roman"/>
          <w:color w:val="000000"/>
          <w:kern w:val="24"/>
          <w:sz w:val="28"/>
          <w:szCs w:val="28"/>
        </w:rPr>
        <w:t>Уровень усвоения содержания основной образовательной программы повысился, что свидетельствует о высоком качестве образовательной деятельности педагогов подготовительных групп. Однако снизился уровень речевого развития воспитанников.</w:t>
      </w:r>
    </w:p>
    <w:p w:rsidR="00051F6E" w:rsidRPr="002B20DF" w:rsidRDefault="00051F6E" w:rsidP="00051F6E">
      <w:pPr>
        <w:spacing w:after="0"/>
        <w:jc w:val="center"/>
        <w:rPr>
          <w:rFonts w:ascii="Times New Roman" w:eastAsia="Calibri" w:hAnsi="Times New Roman" w:cs="Times New Roman"/>
          <w:b/>
          <w:sz w:val="28"/>
          <w:szCs w:val="28"/>
        </w:rPr>
      </w:pPr>
      <w:r w:rsidRPr="002B20DF">
        <w:rPr>
          <w:rFonts w:ascii="Times New Roman" w:eastAsia="Calibri" w:hAnsi="Times New Roman" w:cs="Times New Roman"/>
          <w:b/>
          <w:sz w:val="28"/>
          <w:szCs w:val="28"/>
        </w:rPr>
        <w:t xml:space="preserve">Анализ участия воспитанников </w:t>
      </w:r>
      <w:r>
        <w:rPr>
          <w:rFonts w:ascii="Times New Roman" w:eastAsia="Calibri" w:hAnsi="Times New Roman" w:cs="Times New Roman"/>
          <w:b/>
          <w:sz w:val="28"/>
          <w:szCs w:val="28"/>
        </w:rPr>
        <w:t xml:space="preserve">и педагогов МАДОУ «ЦРР – Д/с № 114» </w:t>
      </w:r>
      <w:r w:rsidRPr="002B20DF">
        <w:rPr>
          <w:rFonts w:ascii="Times New Roman" w:eastAsia="Calibri" w:hAnsi="Times New Roman" w:cs="Times New Roman"/>
          <w:b/>
          <w:sz w:val="28"/>
          <w:szCs w:val="28"/>
        </w:rPr>
        <w:t>в муниципальных, республиканских</w:t>
      </w:r>
    </w:p>
    <w:p w:rsidR="00051F6E" w:rsidRPr="002B20DF" w:rsidRDefault="00051F6E" w:rsidP="00051F6E">
      <w:pPr>
        <w:spacing w:after="0"/>
        <w:jc w:val="center"/>
        <w:rPr>
          <w:rFonts w:ascii="Times New Roman" w:eastAsia="Calibri" w:hAnsi="Times New Roman" w:cs="Times New Roman"/>
          <w:b/>
          <w:sz w:val="28"/>
        </w:rPr>
      </w:pPr>
      <w:r w:rsidRPr="002B20DF">
        <w:rPr>
          <w:rFonts w:ascii="Times New Roman" w:eastAsia="Calibri" w:hAnsi="Times New Roman" w:cs="Times New Roman"/>
          <w:b/>
          <w:sz w:val="28"/>
          <w:szCs w:val="28"/>
        </w:rPr>
        <w:t xml:space="preserve"> и в</w:t>
      </w:r>
      <w:r>
        <w:rPr>
          <w:rFonts w:ascii="Times New Roman" w:eastAsia="Calibri" w:hAnsi="Times New Roman" w:cs="Times New Roman"/>
          <w:b/>
          <w:sz w:val="28"/>
          <w:szCs w:val="28"/>
        </w:rPr>
        <w:t xml:space="preserve">сероссийских конкурсах в </w:t>
      </w:r>
      <w:r w:rsidRPr="002B20DF">
        <w:rPr>
          <w:rFonts w:ascii="Times New Roman" w:eastAsia="Calibri" w:hAnsi="Times New Roman" w:cs="Times New Roman"/>
          <w:b/>
          <w:sz w:val="28"/>
        </w:rPr>
        <w:t>2017  учебном году.</w:t>
      </w:r>
    </w:p>
    <w:p w:rsidR="00051F6E" w:rsidRPr="001C70F6" w:rsidRDefault="00051F6E" w:rsidP="00051F6E">
      <w:pPr>
        <w:spacing w:after="0"/>
        <w:rPr>
          <w:rFonts w:ascii="Times New Roman" w:eastAsia="Calibri" w:hAnsi="Times New Roman" w:cs="Times New Roman"/>
          <w:b/>
          <w:sz w:val="28"/>
        </w:rPr>
      </w:pPr>
    </w:p>
    <w:p w:rsidR="00051F6E" w:rsidRPr="003639A0" w:rsidRDefault="00051F6E" w:rsidP="00051F6E">
      <w:pPr>
        <w:spacing w:after="0"/>
        <w:ind w:firstLine="708"/>
        <w:jc w:val="both"/>
        <w:textAlignment w:val="baseline"/>
        <w:rPr>
          <w:rFonts w:ascii="Times New Roman" w:eastAsia="Calibri" w:hAnsi="Times New Roman" w:cs="Times New Roman"/>
          <w:b/>
          <w:sz w:val="28"/>
          <w:szCs w:val="28"/>
        </w:rPr>
      </w:pPr>
      <w:r w:rsidRPr="003639A0">
        <w:rPr>
          <w:rFonts w:ascii="Times New Roman" w:eastAsia="Calibri" w:hAnsi="Times New Roman" w:cs="Times New Roman"/>
          <w:sz w:val="28"/>
          <w:szCs w:val="28"/>
        </w:rPr>
        <w:t xml:space="preserve">Педагоги предоставляют воспитанникам возможность проявить свои таланты, готовят к участию в различных смотрах и </w:t>
      </w:r>
      <w:r>
        <w:rPr>
          <w:rFonts w:ascii="Times New Roman" w:eastAsia="Calibri" w:hAnsi="Times New Roman" w:cs="Times New Roman"/>
          <w:sz w:val="28"/>
          <w:szCs w:val="28"/>
        </w:rPr>
        <w:t xml:space="preserve">конкурсах. В </w:t>
      </w:r>
      <w:r w:rsidRPr="003639A0">
        <w:rPr>
          <w:rFonts w:ascii="Times New Roman" w:eastAsia="Calibri" w:hAnsi="Times New Roman" w:cs="Times New Roman"/>
          <w:sz w:val="28"/>
          <w:szCs w:val="28"/>
        </w:rPr>
        <w:t xml:space="preserve"> 2017</w:t>
      </w:r>
      <w:r>
        <w:rPr>
          <w:rFonts w:ascii="Times New Roman" w:eastAsia="Calibri" w:hAnsi="Times New Roman" w:cs="Times New Roman"/>
          <w:sz w:val="28"/>
          <w:szCs w:val="28"/>
        </w:rPr>
        <w:t xml:space="preserve"> </w:t>
      </w:r>
      <w:r w:rsidRPr="003639A0">
        <w:rPr>
          <w:rFonts w:ascii="Times New Roman" w:eastAsia="Calibri" w:hAnsi="Times New Roman" w:cs="Times New Roman"/>
          <w:sz w:val="28"/>
          <w:szCs w:val="28"/>
        </w:rPr>
        <w:t xml:space="preserve"> году воспитанники участвовали в</w:t>
      </w:r>
      <w:r w:rsidR="000A16FF">
        <w:rPr>
          <w:rFonts w:ascii="Times New Roman" w:eastAsia="Calibri" w:hAnsi="Times New Roman" w:cs="Times New Roman"/>
          <w:sz w:val="28"/>
          <w:szCs w:val="28"/>
        </w:rPr>
        <w:t>о</w:t>
      </w:r>
      <w:r w:rsidRPr="003639A0">
        <w:rPr>
          <w:rFonts w:ascii="Times New Roman" w:eastAsia="Calibri" w:hAnsi="Times New Roman" w:cs="Times New Roman"/>
          <w:sz w:val="28"/>
          <w:szCs w:val="28"/>
        </w:rPr>
        <w:t xml:space="preserve">   Всероссийских, республиканских и городских конкурсах</w:t>
      </w:r>
      <w:r w:rsidRPr="003639A0">
        <w:rPr>
          <w:rFonts w:ascii="Times New Roman" w:eastAsia="Calibri" w:hAnsi="Times New Roman" w:cs="Times New Roman"/>
          <w:b/>
          <w:sz w:val="28"/>
          <w:szCs w:val="28"/>
        </w:rPr>
        <w:t>:</w:t>
      </w:r>
    </w:p>
    <w:p w:rsidR="00051F6E" w:rsidRPr="00D6674F" w:rsidRDefault="00051F6E" w:rsidP="00051F6E">
      <w:pPr>
        <w:pStyle w:val="a7"/>
        <w:numPr>
          <w:ilvl w:val="0"/>
          <w:numId w:val="46"/>
        </w:numPr>
        <w:spacing w:after="0"/>
        <w:jc w:val="both"/>
        <w:textAlignment w:val="baseline"/>
        <w:rPr>
          <w:rFonts w:ascii="Times New Roman" w:eastAsia="Times New Roman" w:hAnsi="Times New Roman" w:cs="Times New Roman"/>
          <w:b/>
          <w:sz w:val="28"/>
          <w:szCs w:val="28"/>
          <w:lang w:eastAsia="ru-RU"/>
        </w:rPr>
      </w:pPr>
      <w:r w:rsidRPr="00D6674F">
        <w:rPr>
          <w:rFonts w:ascii="Times New Roman" w:eastAsia="Times New Roman" w:hAnsi="Times New Roman" w:cs="Times New Roman"/>
          <w:b/>
          <w:sz w:val="28"/>
          <w:szCs w:val="28"/>
          <w:lang w:eastAsia="ru-RU"/>
        </w:rPr>
        <w:t>Очные конкурсы</w:t>
      </w:r>
    </w:p>
    <w:p w:rsidR="00051F6E" w:rsidRPr="003639A0" w:rsidRDefault="00051F6E" w:rsidP="00051F6E">
      <w:pPr>
        <w:spacing w:after="0"/>
        <w:jc w:val="both"/>
        <w:textAlignment w:val="baseline"/>
        <w:rPr>
          <w:rFonts w:ascii="Times New Roman" w:eastAsia="Times New Roman" w:hAnsi="Times New Roman" w:cs="Times New Roman"/>
          <w:sz w:val="28"/>
          <w:szCs w:val="28"/>
          <w:lang w:eastAsia="ru-RU"/>
        </w:rPr>
      </w:pPr>
      <w:r w:rsidRPr="003639A0">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Городской</w:t>
      </w:r>
      <w:r w:rsidRPr="003639A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w:t>
      </w:r>
      <w:r w:rsidRPr="003639A0">
        <w:rPr>
          <w:rFonts w:ascii="Times New Roman" w:eastAsia="Times New Roman" w:hAnsi="Times New Roman" w:cs="Times New Roman"/>
          <w:sz w:val="28"/>
          <w:szCs w:val="28"/>
          <w:lang w:eastAsia="ru-RU"/>
        </w:rPr>
        <w:t>нтеллектуально – творчески</w:t>
      </w:r>
      <w:r>
        <w:rPr>
          <w:rFonts w:ascii="Times New Roman" w:eastAsia="Times New Roman" w:hAnsi="Times New Roman" w:cs="Times New Roman"/>
          <w:sz w:val="28"/>
          <w:szCs w:val="28"/>
          <w:lang w:eastAsia="ru-RU"/>
        </w:rPr>
        <w:t xml:space="preserve">й марафон </w:t>
      </w:r>
      <w:r w:rsidRPr="00AA6BE3">
        <w:rPr>
          <w:rFonts w:ascii="Times New Roman" w:eastAsia="Times New Roman" w:hAnsi="Times New Roman" w:cs="Times New Roman"/>
          <w:b/>
          <w:sz w:val="28"/>
          <w:szCs w:val="28"/>
          <w:lang w:eastAsia="ru-RU"/>
        </w:rPr>
        <w:t>– 1 место</w:t>
      </w:r>
      <w:r>
        <w:rPr>
          <w:rFonts w:ascii="Times New Roman" w:eastAsia="Times New Roman" w:hAnsi="Times New Roman" w:cs="Times New Roman"/>
          <w:sz w:val="28"/>
          <w:szCs w:val="28"/>
          <w:lang w:eastAsia="ru-RU"/>
        </w:rPr>
        <w:t>(7группа</w:t>
      </w:r>
      <w:r w:rsidRPr="003639A0">
        <w:rPr>
          <w:rFonts w:ascii="Times New Roman" w:eastAsia="Times New Roman" w:hAnsi="Times New Roman" w:cs="Times New Roman"/>
          <w:sz w:val="28"/>
          <w:szCs w:val="28"/>
          <w:lang w:eastAsia="ru-RU"/>
        </w:rPr>
        <w:t>)</w:t>
      </w:r>
    </w:p>
    <w:p w:rsidR="00051F6E" w:rsidRDefault="00051F6E" w:rsidP="00051F6E">
      <w:pPr>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3639A0">
        <w:rPr>
          <w:rFonts w:ascii="Times New Roman" w:eastAsia="Times New Roman" w:hAnsi="Times New Roman" w:cs="Times New Roman"/>
          <w:sz w:val="28"/>
          <w:szCs w:val="28"/>
          <w:lang w:eastAsia="ru-RU"/>
        </w:rPr>
        <w:t>Городской конкурс детского  творчества  «Маст</w:t>
      </w:r>
      <w:r>
        <w:rPr>
          <w:rFonts w:ascii="Times New Roman" w:eastAsia="Times New Roman" w:hAnsi="Times New Roman" w:cs="Times New Roman"/>
          <w:sz w:val="28"/>
          <w:szCs w:val="28"/>
          <w:lang w:eastAsia="ru-RU"/>
        </w:rPr>
        <w:t xml:space="preserve">ерская Деда Мороза»(14 группа)  – </w:t>
      </w:r>
      <w:r w:rsidRPr="00AA6BE3">
        <w:rPr>
          <w:rFonts w:ascii="Times New Roman" w:eastAsia="Times New Roman" w:hAnsi="Times New Roman" w:cs="Times New Roman"/>
          <w:b/>
          <w:sz w:val="28"/>
          <w:szCs w:val="28"/>
          <w:lang w:eastAsia="ru-RU"/>
        </w:rPr>
        <w:t xml:space="preserve">1 место </w:t>
      </w:r>
    </w:p>
    <w:p w:rsidR="00051F6E" w:rsidRPr="003639A0" w:rsidRDefault="00051F6E" w:rsidP="00051F6E">
      <w:pPr>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3639A0">
        <w:rPr>
          <w:rFonts w:ascii="Times New Roman" w:eastAsia="Times New Roman" w:hAnsi="Times New Roman" w:cs="Times New Roman"/>
          <w:sz w:val="28"/>
          <w:szCs w:val="28"/>
          <w:lang w:eastAsia="ru-RU"/>
        </w:rPr>
        <w:t>. Городской конкурс «Лыж</w:t>
      </w:r>
      <w:r>
        <w:rPr>
          <w:rFonts w:ascii="Times New Roman" w:eastAsia="Times New Roman" w:hAnsi="Times New Roman" w:cs="Times New Roman"/>
          <w:sz w:val="28"/>
          <w:szCs w:val="28"/>
          <w:lang w:eastAsia="ru-RU"/>
        </w:rPr>
        <w:t>ня дошколят - 2017» (</w:t>
      </w:r>
      <w:r w:rsidRPr="003639A0">
        <w:rPr>
          <w:rFonts w:ascii="Times New Roman" w:eastAsia="Times New Roman" w:hAnsi="Times New Roman" w:cs="Times New Roman"/>
          <w:sz w:val="28"/>
          <w:szCs w:val="28"/>
          <w:lang w:eastAsia="ru-RU"/>
        </w:rPr>
        <w:t>10 группа) – участники</w:t>
      </w:r>
    </w:p>
    <w:p w:rsidR="00051F6E" w:rsidRPr="003639A0" w:rsidRDefault="00051F6E" w:rsidP="00051F6E">
      <w:pPr>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3639A0">
        <w:rPr>
          <w:rFonts w:ascii="Times New Roman" w:eastAsia="Times New Roman" w:hAnsi="Times New Roman" w:cs="Times New Roman"/>
          <w:sz w:val="28"/>
          <w:szCs w:val="28"/>
          <w:lang w:eastAsia="ru-RU"/>
        </w:rPr>
        <w:t>. Городской фестиваль «Теа</w:t>
      </w:r>
      <w:r>
        <w:rPr>
          <w:rFonts w:ascii="Times New Roman" w:eastAsia="Times New Roman" w:hAnsi="Times New Roman" w:cs="Times New Roman"/>
          <w:sz w:val="28"/>
          <w:szCs w:val="28"/>
          <w:lang w:eastAsia="ru-RU"/>
        </w:rPr>
        <w:t>тральная весна - 2017» (</w:t>
      </w:r>
      <w:r w:rsidRPr="003639A0">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 xml:space="preserve"> группа</w:t>
      </w:r>
      <w:r w:rsidRPr="003639A0">
        <w:rPr>
          <w:rFonts w:ascii="Times New Roman" w:eastAsia="Times New Roman" w:hAnsi="Times New Roman" w:cs="Times New Roman"/>
          <w:sz w:val="28"/>
          <w:szCs w:val="28"/>
          <w:lang w:eastAsia="ru-RU"/>
        </w:rPr>
        <w:t>) - лауреаты</w:t>
      </w:r>
    </w:p>
    <w:p w:rsidR="00051F6E" w:rsidRPr="003639A0" w:rsidRDefault="00051F6E" w:rsidP="00051F6E">
      <w:pPr>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3639A0">
        <w:rPr>
          <w:rFonts w:ascii="Times New Roman" w:eastAsia="Times New Roman" w:hAnsi="Times New Roman" w:cs="Times New Roman"/>
          <w:sz w:val="28"/>
          <w:szCs w:val="28"/>
          <w:lang w:eastAsia="ru-RU"/>
        </w:rPr>
        <w:t>. Городской фестиваль православной культуры «Свет рождественской звезды» (хореографическая группа) – Лауреаты</w:t>
      </w:r>
    </w:p>
    <w:p w:rsidR="00051F6E" w:rsidRPr="003639A0" w:rsidRDefault="00051F6E" w:rsidP="00051F6E">
      <w:pPr>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3639A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3639A0">
        <w:rPr>
          <w:rFonts w:ascii="Times New Roman" w:eastAsia="Times New Roman" w:hAnsi="Times New Roman" w:cs="Times New Roman"/>
          <w:sz w:val="28"/>
          <w:szCs w:val="28"/>
          <w:lang w:eastAsia="ru-RU"/>
        </w:rPr>
        <w:t>Городской фестиваль коми культуры «Ошкамошка» - Лауреаты</w:t>
      </w:r>
    </w:p>
    <w:p w:rsidR="00051F6E" w:rsidRPr="003639A0" w:rsidRDefault="00051F6E" w:rsidP="00051F6E">
      <w:pPr>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3639A0">
        <w:rPr>
          <w:rFonts w:ascii="Times New Roman" w:eastAsia="Times New Roman" w:hAnsi="Times New Roman" w:cs="Times New Roman"/>
          <w:sz w:val="28"/>
          <w:szCs w:val="28"/>
          <w:lang w:eastAsia="ru-RU"/>
        </w:rPr>
        <w:t>. II фестиваль народных ремесел Республики Коми «Сила традиций» - участники</w:t>
      </w:r>
    </w:p>
    <w:p w:rsidR="00051F6E" w:rsidRDefault="00051F6E" w:rsidP="00051F6E">
      <w:pPr>
        <w:spacing w:after="0"/>
        <w:jc w:val="both"/>
        <w:textAlignment w:val="baseline"/>
        <w:rPr>
          <w:rFonts w:ascii="Times New Roman" w:eastAsia="Times New Roman" w:hAnsi="Times New Roman" w:cs="Times New Roman"/>
          <w:b/>
          <w:sz w:val="28"/>
          <w:szCs w:val="28"/>
          <w:lang w:eastAsia="ru-RU"/>
        </w:rPr>
      </w:pPr>
      <w:r w:rsidRPr="003639A0">
        <w:rPr>
          <w:rFonts w:ascii="Times New Roman" w:eastAsia="Times New Roman" w:hAnsi="Times New Roman" w:cs="Times New Roman"/>
          <w:sz w:val="28"/>
          <w:szCs w:val="28"/>
          <w:lang w:eastAsia="ru-RU"/>
        </w:rPr>
        <w:t>8.</w:t>
      </w:r>
      <w:r w:rsidRPr="006B1205">
        <w:rPr>
          <w:rFonts w:ascii="Times New Roman" w:eastAsia="Times New Roman" w:hAnsi="Times New Roman" w:cs="Times New Roman"/>
          <w:b/>
          <w:sz w:val="28"/>
          <w:szCs w:val="28"/>
          <w:lang w:eastAsia="ru-RU"/>
        </w:rPr>
        <w:t>Республиканский</w:t>
      </w:r>
      <w:r w:rsidRPr="003639A0">
        <w:rPr>
          <w:rFonts w:ascii="Times New Roman" w:eastAsia="Times New Roman" w:hAnsi="Times New Roman" w:cs="Times New Roman"/>
          <w:sz w:val="28"/>
          <w:szCs w:val="28"/>
          <w:lang w:eastAsia="ru-RU"/>
        </w:rPr>
        <w:t xml:space="preserve"> конкурс «РТМ – ринг»</w:t>
      </w:r>
      <w:r>
        <w:rPr>
          <w:rFonts w:ascii="Times New Roman" w:eastAsia="Times New Roman" w:hAnsi="Times New Roman" w:cs="Times New Roman"/>
          <w:sz w:val="28"/>
          <w:szCs w:val="28"/>
          <w:lang w:eastAsia="ru-RU"/>
        </w:rPr>
        <w:t xml:space="preserve"> </w:t>
      </w:r>
      <w:r w:rsidRPr="00D6674F">
        <w:rPr>
          <w:rFonts w:ascii="Times New Roman" w:eastAsia="Times New Roman" w:hAnsi="Times New Roman" w:cs="Times New Roman"/>
          <w:b/>
          <w:sz w:val="28"/>
          <w:szCs w:val="28"/>
          <w:lang w:eastAsia="ru-RU"/>
        </w:rPr>
        <w:t>- 3 место</w:t>
      </w:r>
    </w:p>
    <w:p w:rsidR="00051F6E" w:rsidRDefault="00051F6E" w:rsidP="00051F6E">
      <w:pPr>
        <w:spacing w:after="0"/>
        <w:jc w:val="both"/>
        <w:textAlignment w:val="baseline"/>
        <w:rPr>
          <w:rFonts w:ascii="Times New Roman" w:eastAsia="Times New Roman" w:hAnsi="Times New Roman" w:cs="Times New Roman"/>
          <w:sz w:val="28"/>
          <w:szCs w:val="28"/>
          <w:lang w:eastAsia="ru-RU"/>
        </w:rPr>
      </w:pPr>
      <w:r w:rsidRPr="00D6674F">
        <w:rPr>
          <w:rFonts w:ascii="Times New Roman" w:eastAsia="Times New Roman" w:hAnsi="Times New Roman" w:cs="Times New Roman"/>
          <w:sz w:val="28"/>
          <w:szCs w:val="28"/>
          <w:lang w:eastAsia="ru-RU"/>
        </w:rPr>
        <w:t>9.</w:t>
      </w:r>
      <w:r w:rsidRPr="003639A0">
        <w:rPr>
          <w:rFonts w:ascii="Times New Roman" w:eastAsia="Times New Roman" w:hAnsi="Times New Roman" w:cs="Times New Roman"/>
          <w:sz w:val="28"/>
          <w:szCs w:val="28"/>
          <w:lang w:eastAsia="ru-RU"/>
        </w:rPr>
        <w:t>Городск</w:t>
      </w:r>
      <w:r>
        <w:rPr>
          <w:rFonts w:ascii="Times New Roman" w:eastAsia="Times New Roman" w:hAnsi="Times New Roman" w:cs="Times New Roman"/>
          <w:sz w:val="28"/>
          <w:szCs w:val="28"/>
          <w:lang w:eastAsia="ru-RU"/>
        </w:rPr>
        <w:t>ой слет «Юные друзья природы»  (10 группа)</w:t>
      </w:r>
      <w:r w:rsidRPr="003639A0">
        <w:rPr>
          <w:rFonts w:ascii="Times New Roman" w:eastAsia="Times New Roman" w:hAnsi="Times New Roman" w:cs="Times New Roman"/>
          <w:sz w:val="28"/>
          <w:szCs w:val="28"/>
          <w:lang w:eastAsia="ru-RU"/>
        </w:rPr>
        <w:t xml:space="preserve"> – участники</w:t>
      </w:r>
    </w:p>
    <w:p w:rsidR="00051F6E" w:rsidRDefault="00051F6E" w:rsidP="00051F6E">
      <w:pPr>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  Летняя легкоатлетическая спартакиада 2017 – (10 группа) </w:t>
      </w:r>
      <w:r w:rsidRPr="00D6674F">
        <w:rPr>
          <w:rFonts w:ascii="Times New Roman" w:eastAsia="Times New Roman" w:hAnsi="Times New Roman" w:cs="Times New Roman"/>
          <w:b/>
          <w:sz w:val="28"/>
          <w:szCs w:val="28"/>
          <w:lang w:eastAsia="ru-RU"/>
        </w:rPr>
        <w:t>– 3 место</w:t>
      </w:r>
      <w:r>
        <w:rPr>
          <w:rFonts w:ascii="Times New Roman" w:eastAsia="Times New Roman" w:hAnsi="Times New Roman" w:cs="Times New Roman"/>
          <w:sz w:val="28"/>
          <w:szCs w:val="28"/>
          <w:lang w:eastAsia="ru-RU"/>
        </w:rPr>
        <w:t xml:space="preserve"> в номинации «Прыжки в длину с места»</w:t>
      </w:r>
    </w:p>
    <w:p w:rsidR="00051F6E" w:rsidRPr="00105CBB" w:rsidRDefault="00051F6E" w:rsidP="00051F6E">
      <w:pPr>
        <w:autoSpaceDE w:val="0"/>
        <w:autoSpaceDN w:val="0"/>
        <w:adjustRightInd w:val="0"/>
        <w:spacing w:after="0" w:line="240" w:lineRule="auto"/>
        <w:jc w:val="both"/>
        <w:rPr>
          <w:rFonts w:ascii="Times New Roman" w:hAnsi="Times New Roman" w:cs="Times New Roman"/>
          <w:sz w:val="28"/>
          <w:szCs w:val="28"/>
        </w:rPr>
      </w:pPr>
      <w:r w:rsidRPr="00105CBB">
        <w:rPr>
          <w:rFonts w:ascii="Times New Roman" w:eastAsia="Times New Roman" w:hAnsi="Times New Roman" w:cs="Times New Roman"/>
          <w:sz w:val="28"/>
          <w:szCs w:val="28"/>
          <w:lang w:eastAsia="ru-RU"/>
        </w:rPr>
        <w:t>11.</w:t>
      </w:r>
      <w:r w:rsidRPr="00105CBB">
        <w:rPr>
          <w:rFonts w:ascii="Times New Roman" w:hAnsi="Times New Roman" w:cs="Times New Roman"/>
          <w:sz w:val="28"/>
          <w:szCs w:val="28"/>
        </w:rPr>
        <w:t xml:space="preserve"> Конкурс юных чтецов среди воспитанников ДОО МО ГО «Сыктывкар» посвященный </w:t>
      </w:r>
      <w:r w:rsidRPr="00105CBB">
        <w:rPr>
          <w:rFonts w:ascii="Georgia" w:hAnsi="Georgia" w:cs="Georgia"/>
          <w:sz w:val="28"/>
          <w:szCs w:val="28"/>
        </w:rPr>
        <w:t xml:space="preserve">130 </w:t>
      </w:r>
      <w:r w:rsidRPr="00105CBB">
        <w:rPr>
          <w:rFonts w:ascii="Times New Roman" w:hAnsi="Times New Roman" w:cs="Times New Roman"/>
          <w:sz w:val="28"/>
          <w:szCs w:val="28"/>
        </w:rPr>
        <w:t>- летию со дня рождения С.Я. Маршака (7 группа)– участники</w:t>
      </w:r>
    </w:p>
    <w:p w:rsidR="00051F6E" w:rsidRPr="00105CBB" w:rsidRDefault="00051F6E" w:rsidP="00051F6E">
      <w:pPr>
        <w:autoSpaceDE w:val="0"/>
        <w:autoSpaceDN w:val="0"/>
        <w:adjustRightInd w:val="0"/>
        <w:spacing w:after="0" w:line="240" w:lineRule="auto"/>
        <w:jc w:val="both"/>
        <w:rPr>
          <w:rFonts w:ascii="Times New Roman" w:hAnsi="Times New Roman" w:cs="Times New Roman"/>
          <w:sz w:val="28"/>
          <w:szCs w:val="28"/>
        </w:rPr>
      </w:pPr>
      <w:r w:rsidRPr="00105CBB">
        <w:rPr>
          <w:rFonts w:ascii="Times New Roman" w:hAnsi="Times New Roman" w:cs="Times New Roman"/>
          <w:sz w:val="28"/>
          <w:szCs w:val="28"/>
        </w:rPr>
        <w:t>12.Городской конкурс детского творчества «Моя красная книга»</w:t>
      </w:r>
      <w:r w:rsidRPr="00105CBB">
        <w:rPr>
          <w:rFonts w:ascii="Times New Roman" w:eastAsia="Times New Roman" w:hAnsi="Times New Roman" w:cs="Times New Roman"/>
          <w:sz w:val="28"/>
          <w:szCs w:val="28"/>
          <w:lang w:eastAsia="ru-RU"/>
        </w:rPr>
        <w:t xml:space="preserve"> (10 и 11группы) </w:t>
      </w:r>
      <w:r w:rsidRPr="00105CBB">
        <w:rPr>
          <w:rFonts w:ascii="Times New Roman" w:hAnsi="Times New Roman" w:cs="Times New Roman"/>
          <w:sz w:val="28"/>
          <w:szCs w:val="28"/>
        </w:rPr>
        <w:t xml:space="preserve"> - участники</w:t>
      </w:r>
    </w:p>
    <w:p w:rsidR="00051F6E" w:rsidRDefault="00051F6E" w:rsidP="00051F6E">
      <w:pPr>
        <w:autoSpaceDE w:val="0"/>
        <w:autoSpaceDN w:val="0"/>
        <w:adjustRightInd w:val="0"/>
        <w:spacing w:after="0" w:line="240" w:lineRule="auto"/>
        <w:jc w:val="both"/>
        <w:rPr>
          <w:rFonts w:ascii="Times New Roman" w:hAnsi="Times New Roman" w:cs="Times New Roman"/>
          <w:sz w:val="28"/>
          <w:szCs w:val="28"/>
        </w:rPr>
      </w:pPr>
      <w:r w:rsidRPr="00105CBB">
        <w:rPr>
          <w:rFonts w:ascii="Times New Roman" w:hAnsi="Times New Roman" w:cs="Times New Roman"/>
          <w:sz w:val="28"/>
          <w:szCs w:val="28"/>
        </w:rPr>
        <w:t>13. Городской конкурс, посвященный дню матери «Зигзаг удачи»</w:t>
      </w:r>
      <w:r>
        <w:rPr>
          <w:rFonts w:ascii="Times New Roman" w:hAnsi="Times New Roman" w:cs="Times New Roman"/>
          <w:sz w:val="28"/>
          <w:szCs w:val="28"/>
        </w:rPr>
        <w:t xml:space="preserve"> </w:t>
      </w:r>
      <w:r w:rsidRPr="00105CBB">
        <w:rPr>
          <w:rFonts w:ascii="Times New Roman" w:hAnsi="Times New Roman" w:cs="Times New Roman"/>
          <w:b/>
          <w:sz w:val="28"/>
          <w:szCs w:val="28"/>
        </w:rPr>
        <w:t>1 место</w:t>
      </w:r>
      <w:r>
        <w:rPr>
          <w:rFonts w:ascii="Times New Roman" w:hAnsi="Times New Roman" w:cs="Times New Roman"/>
          <w:sz w:val="28"/>
          <w:szCs w:val="28"/>
        </w:rPr>
        <w:t xml:space="preserve"> в номинации «Портрет моей любимой мамы»</w:t>
      </w:r>
    </w:p>
    <w:p w:rsidR="00051F6E" w:rsidRDefault="00051F6E" w:rsidP="00051F6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14.Городской фестиваль «Заботливая мама» (9 группа) – участники</w:t>
      </w:r>
    </w:p>
    <w:p w:rsidR="00051F6E" w:rsidRDefault="00051F6E" w:rsidP="00051F6E">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15.Открытый городской фестиваль-конкурс «Танцующий город» - </w:t>
      </w:r>
      <w:r w:rsidRPr="00105CBB">
        <w:rPr>
          <w:rFonts w:ascii="Times New Roman" w:hAnsi="Times New Roman" w:cs="Times New Roman"/>
          <w:b/>
          <w:sz w:val="28"/>
          <w:szCs w:val="28"/>
        </w:rPr>
        <w:t>2 место</w:t>
      </w:r>
    </w:p>
    <w:p w:rsidR="00051F6E" w:rsidRDefault="00051F6E" w:rsidP="00051F6E">
      <w:pPr>
        <w:autoSpaceDE w:val="0"/>
        <w:autoSpaceDN w:val="0"/>
        <w:adjustRightInd w:val="0"/>
        <w:spacing w:after="0" w:line="240" w:lineRule="auto"/>
        <w:jc w:val="both"/>
        <w:rPr>
          <w:rFonts w:ascii="Times New Roman" w:hAnsi="Times New Roman" w:cs="Times New Roman"/>
          <w:sz w:val="28"/>
          <w:szCs w:val="28"/>
        </w:rPr>
      </w:pPr>
      <w:r w:rsidRPr="00105CBB">
        <w:rPr>
          <w:rFonts w:ascii="Times New Roman" w:hAnsi="Times New Roman" w:cs="Times New Roman"/>
          <w:sz w:val="28"/>
          <w:szCs w:val="28"/>
        </w:rPr>
        <w:t>16.</w:t>
      </w:r>
      <w:r>
        <w:rPr>
          <w:rFonts w:ascii="Times New Roman" w:hAnsi="Times New Roman" w:cs="Times New Roman"/>
          <w:sz w:val="28"/>
          <w:szCs w:val="28"/>
        </w:rPr>
        <w:t>Городской конкурс детского творчества «Дети-дорога-безопасность» - участники.</w:t>
      </w:r>
    </w:p>
    <w:p w:rsidR="00051F6E" w:rsidRPr="003639A0" w:rsidRDefault="00051F6E" w:rsidP="00051F6E">
      <w:pPr>
        <w:spacing w:after="0"/>
        <w:jc w:val="both"/>
        <w:textAlignment w:val="baseline"/>
        <w:rPr>
          <w:rFonts w:ascii="Times New Roman" w:eastAsia="Times New Roman" w:hAnsi="Times New Roman" w:cs="Times New Roman"/>
          <w:sz w:val="28"/>
          <w:szCs w:val="28"/>
          <w:lang w:eastAsia="ru-RU"/>
        </w:rPr>
      </w:pPr>
      <w:r>
        <w:rPr>
          <w:rFonts w:ascii="Times New Roman" w:hAnsi="Times New Roman" w:cs="Times New Roman"/>
          <w:sz w:val="28"/>
          <w:szCs w:val="28"/>
        </w:rPr>
        <w:t>17.</w:t>
      </w:r>
      <w:r w:rsidRPr="006B120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Городской фестиваль детского творчества «Радуга талантов» - лауреаты</w:t>
      </w:r>
    </w:p>
    <w:p w:rsidR="00051F6E" w:rsidRDefault="00051F6E" w:rsidP="00051F6E">
      <w:pPr>
        <w:spacing w:after="0"/>
        <w:ind w:firstLine="708"/>
        <w:jc w:val="both"/>
        <w:textAlignment w:val="baseline"/>
        <w:rPr>
          <w:rFonts w:ascii="Times New Roman" w:eastAsia="Times New Roman" w:hAnsi="Times New Roman" w:cs="Times New Roman"/>
          <w:sz w:val="28"/>
          <w:szCs w:val="28"/>
          <w:lang w:eastAsia="ru-RU"/>
        </w:rPr>
      </w:pPr>
    </w:p>
    <w:p w:rsidR="00051F6E" w:rsidRPr="006B1205" w:rsidRDefault="00051F6E" w:rsidP="00051F6E">
      <w:pPr>
        <w:pStyle w:val="a7"/>
        <w:numPr>
          <w:ilvl w:val="0"/>
          <w:numId w:val="46"/>
        </w:numPr>
        <w:spacing w:after="0"/>
        <w:jc w:val="both"/>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Заочные конкурсы.</w:t>
      </w:r>
    </w:p>
    <w:p w:rsidR="00051F6E" w:rsidRPr="003639A0" w:rsidRDefault="00051F6E" w:rsidP="00051F6E">
      <w:pPr>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3639A0">
        <w:rPr>
          <w:rFonts w:ascii="Times New Roman" w:eastAsia="Times New Roman" w:hAnsi="Times New Roman" w:cs="Times New Roman"/>
          <w:sz w:val="28"/>
          <w:szCs w:val="28"/>
          <w:lang w:eastAsia="ru-RU"/>
        </w:rPr>
        <w:t>. Международный детский конкурс «Мечтай</w:t>
      </w:r>
      <w:r>
        <w:rPr>
          <w:rFonts w:ascii="Times New Roman" w:eastAsia="Times New Roman" w:hAnsi="Times New Roman" w:cs="Times New Roman"/>
          <w:sz w:val="28"/>
          <w:szCs w:val="28"/>
          <w:lang w:eastAsia="ru-RU"/>
        </w:rPr>
        <w:t xml:space="preserve">, исследуй, размышляй» </w:t>
      </w:r>
      <w:r w:rsidRPr="003639A0">
        <w:rPr>
          <w:rFonts w:ascii="Times New Roman" w:eastAsia="Times New Roman" w:hAnsi="Times New Roman" w:cs="Times New Roman"/>
          <w:sz w:val="28"/>
          <w:szCs w:val="28"/>
          <w:lang w:eastAsia="ru-RU"/>
        </w:rPr>
        <w:t xml:space="preserve">-  «О спорт, ты мир» - </w:t>
      </w:r>
      <w:r w:rsidRPr="006B1205">
        <w:rPr>
          <w:rFonts w:ascii="Times New Roman" w:eastAsia="Times New Roman" w:hAnsi="Times New Roman" w:cs="Times New Roman"/>
          <w:b/>
          <w:sz w:val="28"/>
          <w:szCs w:val="28"/>
          <w:lang w:eastAsia="ru-RU"/>
        </w:rPr>
        <w:t>3 место в регионе</w:t>
      </w:r>
    </w:p>
    <w:p w:rsidR="00051F6E" w:rsidRPr="003639A0" w:rsidRDefault="00051F6E" w:rsidP="00051F6E">
      <w:pPr>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3639A0">
        <w:rPr>
          <w:rFonts w:ascii="Times New Roman" w:eastAsia="Times New Roman" w:hAnsi="Times New Roman" w:cs="Times New Roman"/>
          <w:sz w:val="28"/>
          <w:szCs w:val="28"/>
          <w:lang w:eastAsia="ru-RU"/>
        </w:rPr>
        <w:t>Всероссийский интеллектуальный конкурс «Классики – скоро в школу» - участники</w:t>
      </w:r>
    </w:p>
    <w:p w:rsidR="00051F6E" w:rsidRPr="003639A0" w:rsidRDefault="00051F6E" w:rsidP="00051F6E">
      <w:pPr>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3639A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3639A0">
        <w:rPr>
          <w:rFonts w:ascii="Times New Roman" w:eastAsia="Times New Roman" w:hAnsi="Times New Roman" w:cs="Times New Roman"/>
          <w:sz w:val="28"/>
          <w:szCs w:val="28"/>
          <w:lang w:eastAsia="ru-RU"/>
        </w:rPr>
        <w:t>Международный конкурс «</w:t>
      </w:r>
      <w:r>
        <w:rPr>
          <w:rFonts w:ascii="Times New Roman" w:eastAsia="Times New Roman" w:hAnsi="Times New Roman" w:cs="Times New Roman"/>
          <w:sz w:val="28"/>
          <w:szCs w:val="28"/>
          <w:lang w:eastAsia="ru-RU"/>
        </w:rPr>
        <w:t xml:space="preserve">Новогодняя открытка» - </w:t>
      </w:r>
      <w:r w:rsidRPr="00830FE4">
        <w:rPr>
          <w:rFonts w:ascii="Times New Roman" w:eastAsia="Times New Roman" w:hAnsi="Times New Roman" w:cs="Times New Roman"/>
          <w:b/>
          <w:sz w:val="28"/>
          <w:szCs w:val="28"/>
          <w:lang w:eastAsia="ru-RU"/>
        </w:rPr>
        <w:t>лауреаты</w:t>
      </w:r>
    </w:p>
    <w:p w:rsidR="00051F6E" w:rsidRPr="003639A0" w:rsidRDefault="00051F6E" w:rsidP="00051F6E">
      <w:pPr>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3639A0">
        <w:rPr>
          <w:rFonts w:ascii="Times New Roman" w:eastAsia="Times New Roman" w:hAnsi="Times New Roman" w:cs="Times New Roman"/>
          <w:sz w:val="28"/>
          <w:szCs w:val="28"/>
          <w:lang w:eastAsia="ru-RU"/>
        </w:rPr>
        <w:t xml:space="preserve"> Всероссийский конкурс детского т</w:t>
      </w:r>
      <w:r>
        <w:rPr>
          <w:rFonts w:ascii="Times New Roman" w:eastAsia="Times New Roman" w:hAnsi="Times New Roman" w:cs="Times New Roman"/>
          <w:sz w:val="28"/>
          <w:szCs w:val="28"/>
          <w:lang w:eastAsia="ru-RU"/>
        </w:rPr>
        <w:t xml:space="preserve">ворчества «Снеговик» - </w:t>
      </w:r>
      <w:r w:rsidRPr="00123EE5">
        <w:rPr>
          <w:rFonts w:ascii="Times New Roman" w:eastAsia="Times New Roman" w:hAnsi="Times New Roman" w:cs="Times New Roman"/>
          <w:b/>
          <w:sz w:val="28"/>
          <w:szCs w:val="28"/>
          <w:lang w:eastAsia="ru-RU"/>
        </w:rPr>
        <w:t>1 место</w:t>
      </w:r>
    </w:p>
    <w:p w:rsidR="00051F6E" w:rsidRDefault="00051F6E" w:rsidP="00051F6E">
      <w:pPr>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Pr>
          <w:rFonts w:ascii="Times New Roman" w:eastAsia="Times New Roman" w:hAnsi="Times New Roman" w:cs="Times New Roman"/>
          <w:sz w:val="28"/>
          <w:szCs w:val="28"/>
          <w:lang w:val="en-US" w:eastAsia="ru-RU"/>
        </w:rPr>
        <w:t>III</w:t>
      </w:r>
      <w:r w:rsidRPr="00123EE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международный чемпионат по логике «Весна» - участники</w:t>
      </w:r>
    </w:p>
    <w:p w:rsidR="00051F6E" w:rsidRDefault="00051F6E" w:rsidP="00051F6E">
      <w:pPr>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Pr="003639A0">
        <w:rPr>
          <w:rFonts w:ascii="Times New Roman" w:eastAsia="Times New Roman" w:hAnsi="Times New Roman" w:cs="Times New Roman"/>
          <w:sz w:val="28"/>
          <w:szCs w:val="28"/>
          <w:lang w:eastAsia="ru-RU"/>
        </w:rPr>
        <w:t>Международный детский конкурс «Мечтай</w:t>
      </w:r>
      <w:r>
        <w:rPr>
          <w:rFonts w:ascii="Times New Roman" w:eastAsia="Times New Roman" w:hAnsi="Times New Roman" w:cs="Times New Roman"/>
          <w:sz w:val="28"/>
          <w:szCs w:val="28"/>
          <w:lang w:eastAsia="ru-RU"/>
        </w:rPr>
        <w:t>, исследуй, размышляй» - «Дары природы» - участники</w:t>
      </w:r>
    </w:p>
    <w:p w:rsidR="00051F6E" w:rsidRPr="005057D2" w:rsidRDefault="00051F6E" w:rsidP="00051F6E">
      <w:pPr>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5057D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Открытый Всероссийский интеллектуальный турнир способностей «Рост</w:t>
      </w:r>
      <w:r>
        <w:rPr>
          <w:rFonts w:ascii="Times New Roman" w:eastAsia="Times New Roman" w:hAnsi="Times New Roman" w:cs="Times New Roman"/>
          <w:sz w:val="28"/>
          <w:szCs w:val="28"/>
          <w:lang w:val="en-US" w:eastAsia="ru-RU"/>
        </w:rPr>
        <w:t>OK</w:t>
      </w:r>
      <w:r w:rsidRPr="005057D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intellekt</w:t>
      </w:r>
      <w:r>
        <w:rPr>
          <w:rFonts w:ascii="Times New Roman" w:eastAsia="Times New Roman" w:hAnsi="Times New Roman" w:cs="Times New Roman"/>
          <w:sz w:val="28"/>
          <w:szCs w:val="28"/>
          <w:lang w:eastAsia="ru-RU"/>
        </w:rPr>
        <w:t xml:space="preserve">УМ» - </w:t>
      </w:r>
      <w:r w:rsidRPr="005057D2">
        <w:rPr>
          <w:rFonts w:ascii="Times New Roman" w:eastAsia="Times New Roman" w:hAnsi="Times New Roman" w:cs="Times New Roman"/>
          <w:b/>
          <w:sz w:val="28"/>
          <w:szCs w:val="28"/>
          <w:lang w:eastAsia="ru-RU"/>
        </w:rPr>
        <w:t>2 место</w:t>
      </w:r>
    </w:p>
    <w:p w:rsidR="00051F6E" w:rsidRDefault="00051F6E" w:rsidP="00051F6E">
      <w:pPr>
        <w:autoSpaceDE w:val="0"/>
        <w:autoSpaceDN w:val="0"/>
        <w:adjustRightInd w:val="0"/>
        <w:spacing w:after="0" w:line="240" w:lineRule="auto"/>
        <w:jc w:val="both"/>
        <w:rPr>
          <w:rFonts w:ascii="Times New Roman" w:hAnsi="Times New Roman" w:cs="Times New Roman"/>
          <w:bCs/>
          <w:sz w:val="28"/>
          <w:szCs w:val="28"/>
        </w:rPr>
      </w:pPr>
      <w:r w:rsidRPr="005057D2">
        <w:rPr>
          <w:rFonts w:ascii="Times New Roman" w:hAnsi="Times New Roman" w:cs="Times New Roman"/>
          <w:sz w:val="28"/>
          <w:szCs w:val="28"/>
        </w:rPr>
        <w:t xml:space="preserve">8. Международного детского конкурса </w:t>
      </w:r>
      <w:r w:rsidRPr="005057D2">
        <w:rPr>
          <w:rFonts w:ascii="Times New Roman" w:hAnsi="Times New Roman" w:cs="Times New Roman"/>
          <w:bCs/>
          <w:sz w:val="28"/>
          <w:szCs w:val="28"/>
        </w:rPr>
        <w:t>"Мечтай! Исследуй! Размышляй!"</w:t>
      </w:r>
      <w:r>
        <w:rPr>
          <w:rFonts w:ascii="Times New Roman" w:hAnsi="Times New Roman" w:cs="Times New Roman"/>
          <w:b/>
          <w:bCs/>
          <w:sz w:val="28"/>
          <w:szCs w:val="28"/>
        </w:rPr>
        <w:t xml:space="preserve"> – </w:t>
      </w:r>
      <w:r w:rsidRPr="005057D2">
        <w:rPr>
          <w:rFonts w:ascii="Times New Roman" w:hAnsi="Times New Roman" w:cs="Times New Roman"/>
          <w:bCs/>
          <w:sz w:val="28"/>
          <w:szCs w:val="28"/>
        </w:rPr>
        <w:t>«Страны и народы мира» - участники</w:t>
      </w:r>
    </w:p>
    <w:p w:rsidR="00051F6E" w:rsidRDefault="00051F6E" w:rsidP="00051F6E">
      <w:pPr>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 Международный тест по логике. «Осень» - участники</w:t>
      </w:r>
    </w:p>
    <w:p w:rsidR="00051F6E" w:rsidRDefault="00051F6E" w:rsidP="00051F6E">
      <w:pPr>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Pr="005057D2">
        <w:rPr>
          <w:rFonts w:ascii="Times New Roman" w:eastAsia="Times New Roman" w:hAnsi="Times New Roman" w:cs="Times New Roman"/>
          <w:sz w:val="28"/>
          <w:szCs w:val="28"/>
          <w:lang w:eastAsia="ru-RU"/>
        </w:rPr>
        <w:t xml:space="preserve"> </w:t>
      </w:r>
      <w:r w:rsidRPr="003639A0">
        <w:rPr>
          <w:rFonts w:ascii="Times New Roman" w:eastAsia="Times New Roman" w:hAnsi="Times New Roman" w:cs="Times New Roman"/>
          <w:sz w:val="28"/>
          <w:szCs w:val="28"/>
          <w:lang w:eastAsia="ru-RU"/>
        </w:rPr>
        <w:t>Международный детский конкурс «Мечтай</w:t>
      </w:r>
      <w:r>
        <w:rPr>
          <w:rFonts w:ascii="Times New Roman" w:eastAsia="Times New Roman" w:hAnsi="Times New Roman" w:cs="Times New Roman"/>
          <w:sz w:val="28"/>
          <w:szCs w:val="28"/>
          <w:lang w:eastAsia="ru-RU"/>
        </w:rPr>
        <w:t>, исследуй, размышляй» - «Встречаем Деда Мороза» - участники</w:t>
      </w:r>
    </w:p>
    <w:p w:rsidR="00051F6E" w:rsidRDefault="00051F6E" w:rsidP="00051F6E">
      <w:pPr>
        <w:spacing w:after="0"/>
        <w:jc w:val="both"/>
        <w:textAlignment w:val="baseline"/>
        <w:rPr>
          <w:rFonts w:ascii="Times New Roman" w:eastAsia="Times New Roman" w:hAnsi="Times New Roman" w:cs="Times New Roman"/>
          <w:sz w:val="28"/>
          <w:szCs w:val="28"/>
          <w:lang w:eastAsia="ru-RU"/>
        </w:rPr>
      </w:pPr>
    </w:p>
    <w:p w:rsidR="00042D05" w:rsidRPr="0009321E" w:rsidRDefault="0005796B" w:rsidP="00042D05">
      <w:pPr>
        <w:spacing w:after="0"/>
        <w:ind w:firstLine="708"/>
        <w:jc w:val="both"/>
        <w:textAlignment w:val="baseline"/>
        <w:rPr>
          <w:rFonts w:ascii="Bookman Old Style" w:eastAsia="Times New Roman" w:hAnsi="Bookman Old Style" w:cs="Times New Roman"/>
          <w:sz w:val="28"/>
          <w:szCs w:val="28"/>
          <w:lang w:eastAsia="ru-RU"/>
        </w:rPr>
      </w:pPr>
      <w:r>
        <w:rPr>
          <w:rFonts w:ascii="Times New Roman" w:eastAsia="Calibri" w:hAnsi="Times New Roman" w:cs="Times New Roman"/>
          <w:sz w:val="28"/>
          <w:szCs w:val="28"/>
        </w:rPr>
        <w:t xml:space="preserve">В 2016 </w:t>
      </w:r>
      <w:r w:rsidR="00042D05">
        <w:rPr>
          <w:rFonts w:ascii="Times New Roman" w:eastAsia="Calibri" w:hAnsi="Times New Roman" w:cs="Times New Roman"/>
          <w:sz w:val="28"/>
          <w:szCs w:val="28"/>
        </w:rPr>
        <w:t xml:space="preserve"> году в</w:t>
      </w:r>
      <w:r w:rsidR="00042D05" w:rsidRPr="0009321E">
        <w:rPr>
          <w:rFonts w:ascii="Times New Roman" w:eastAsia="Calibri" w:hAnsi="Times New Roman" w:cs="Times New Roman"/>
          <w:sz w:val="28"/>
          <w:szCs w:val="28"/>
        </w:rPr>
        <w:t xml:space="preserve">оспитанники участвовали </w:t>
      </w:r>
      <w:r w:rsidR="00042D05">
        <w:rPr>
          <w:rFonts w:ascii="Times New Roman" w:eastAsia="Calibri" w:hAnsi="Times New Roman" w:cs="Times New Roman"/>
          <w:sz w:val="28"/>
          <w:szCs w:val="28"/>
        </w:rPr>
        <w:t xml:space="preserve"> в </w:t>
      </w:r>
      <w:r w:rsidR="00042D05" w:rsidRPr="0009321E">
        <w:rPr>
          <w:rFonts w:ascii="Times New Roman" w:eastAsia="Calibri" w:hAnsi="Times New Roman" w:cs="Times New Roman"/>
          <w:sz w:val="28"/>
          <w:szCs w:val="28"/>
        </w:rPr>
        <w:t xml:space="preserve"> 23</w:t>
      </w:r>
      <w:r>
        <w:rPr>
          <w:rFonts w:ascii="Times New Roman" w:eastAsia="Calibri" w:hAnsi="Times New Roman" w:cs="Times New Roman"/>
          <w:sz w:val="28"/>
          <w:szCs w:val="28"/>
        </w:rPr>
        <w:t xml:space="preserve">, а </w:t>
      </w:r>
      <w:r w:rsidR="00042D05" w:rsidRPr="0009321E">
        <w:rPr>
          <w:rFonts w:ascii="Times New Roman" w:eastAsia="Calibri" w:hAnsi="Times New Roman" w:cs="Times New Roman"/>
          <w:sz w:val="28"/>
          <w:szCs w:val="28"/>
        </w:rPr>
        <w:t xml:space="preserve">  </w:t>
      </w:r>
      <w:r>
        <w:rPr>
          <w:rFonts w:ascii="Times New Roman" w:eastAsia="Calibri" w:hAnsi="Times New Roman" w:cs="Times New Roman"/>
          <w:sz w:val="28"/>
          <w:szCs w:val="28"/>
        </w:rPr>
        <w:t>в 2017 году – в 27</w:t>
      </w:r>
      <w:r w:rsidR="00042D05">
        <w:rPr>
          <w:rFonts w:ascii="Times New Roman" w:eastAsia="Calibri" w:hAnsi="Times New Roman" w:cs="Times New Roman"/>
          <w:sz w:val="28"/>
          <w:szCs w:val="28"/>
        </w:rPr>
        <w:t xml:space="preserve"> </w:t>
      </w:r>
      <w:r w:rsidRPr="0009321E">
        <w:rPr>
          <w:rFonts w:ascii="Times New Roman" w:eastAsia="Calibri" w:hAnsi="Times New Roman" w:cs="Times New Roman"/>
          <w:sz w:val="28"/>
          <w:szCs w:val="28"/>
        </w:rPr>
        <w:t>Всероссийских, республиканских и городских конкурсах</w:t>
      </w:r>
      <w:r>
        <w:rPr>
          <w:rFonts w:ascii="Times New Roman" w:eastAsia="Calibri" w:hAnsi="Times New Roman" w:cs="Times New Roman"/>
          <w:sz w:val="28"/>
          <w:szCs w:val="28"/>
        </w:rPr>
        <w:t xml:space="preserve">. </w:t>
      </w:r>
      <w:r w:rsidR="00042D05">
        <w:rPr>
          <w:rFonts w:ascii="Times New Roman" w:eastAsia="Calibri" w:hAnsi="Times New Roman" w:cs="Times New Roman"/>
          <w:sz w:val="28"/>
          <w:szCs w:val="28"/>
        </w:rPr>
        <w:t>Таким образом детский сад создает условия для развития детских талантов и способностей  познавательной, художественно – эстетической и физической направленностей.</w:t>
      </w:r>
    </w:p>
    <w:p w:rsidR="00042D05" w:rsidRDefault="00042D05" w:rsidP="008D293E">
      <w:pPr>
        <w:pStyle w:val="Default"/>
        <w:spacing w:line="276" w:lineRule="auto"/>
        <w:ind w:left="426" w:hanging="66"/>
        <w:jc w:val="both"/>
        <w:rPr>
          <w:b/>
          <w:bCs/>
          <w:iCs/>
          <w:sz w:val="28"/>
          <w:szCs w:val="28"/>
        </w:rPr>
      </w:pPr>
    </w:p>
    <w:p w:rsidR="005100DB" w:rsidRDefault="005100DB" w:rsidP="008D293E">
      <w:pPr>
        <w:pStyle w:val="Default"/>
        <w:spacing w:line="276" w:lineRule="auto"/>
        <w:ind w:left="426" w:hanging="66"/>
        <w:jc w:val="both"/>
        <w:rPr>
          <w:b/>
          <w:bCs/>
          <w:iCs/>
          <w:sz w:val="28"/>
          <w:szCs w:val="28"/>
        </w:rPr>
      </w:pPr>
      <w:r>
        <w:rPr>
          <w:b/>
          <w:bCs/>
          <w:iCs/>
          <w:sz w:val="28"/>
          <w:szCs w:val="28"/>
        </w:rPr>
        <w:t>2.4.Оценка организации учебного процесса.</w:t>
      </w:r>
    </w:p>
    <w:p w:rsidR="00A829FB" w:rsidRPr="00A829FB" w:rsidRDefault="00A829FB" w:rsidP="00A829FB">
      <w:pPr>
        <w:spacing w:after="0" w:line="240" w:lineRule="auto"/>
        <w:ind w:firstLine="360"/>
        <w:jc w:val="both"/>
        <w:rPr>
          <w:rFonts w:ascii="Times New Roman" w:eastAsia="Times New Roman" w:hAnsi="Times New Roman" w:cs="Times New Roman"/>
          <w:sz w:val="28"/>
          <w:szCs w:val="28"/>
          <w:lang w:eastAsia="ru-RU"/>
        </w:rPr>
      </w:pPr>
      <w:r w:rsidRPr="00A829FB">
        <w:rPr>
          <w:rFonts w:ascii="Times New Roman" w:eastAsia="Times New Roman" w:hAnsi="Times New Roman" w:cs="Times New Roman"/>
          <w:sz w:val="28"/>
          <w:szCs w:val="28"/>
          <w:lang w:eastAsia="ru-RU"/>
        </w:rPr>
        <w:t>Учебный план</w:t>
      </w:r>
      <w:r w:rsidR="00B665DC">
        <w:rPr>
          <w:rFonts w:ascii="Times New Roman" w:eastAsia="Times New Roman" w:hAnsi="Times New Roman" w:cs="Times New Roman"/>
          <w:sz w:val="28"/>
          <w:szCs w:val="28"/>
          <w:lang w:eastAsia="ru-RU"/>
        </w:rPr>
        <w:t xml:space="preserve"> МАДОУ </w:t>
      </w:r>
      <w:r w:rsidRPr="00A829FB">
        <w:rPr>
          <w:rFonts w:ascii="Times New Roman" w:eastAsia="Times New Roman" w:hAnsi="Times New Roman" w:cs="Times New Roman"/>
          <w:sz w:val="28"/>
          <w:szCs w:val="28"/>
          <w:lang w:eastAsia="ru-RU"/>
        </w:rPr>
        <w:t xml:space="preserve"> предусматривает решение программных образовательных задач в различных видах общения и деятельности с учетом  возрастных, индивидуальных психологических и физиологических особенностей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Предполагает построение образовательного процесса на адекватных возрасту формах работы с детьми. Основной формой и ведущим видом деятельности детей дошкольного возраста является игра. </w:t>
      </w:r>
    </w:p>
    <w:p w:rsidR="00A829FB" w:rsidRPr="00A829FB" w:rsidRDefault="00A829FB" w:rsidP="00A829FB">
      <w:pPr>
        <w:spacing w:after="0" w:line="240" w:lineRule="auto"/>
        <w:ind w:firstLine="708"/>
        <w:jc w:val="both"/>
        <w:rPr>
          <w:rFonts w:ascii="Times New Roman" w:eastAsia="Times New Roman" w:hAnsi="Times New Roman" w:cs="Times New Roman"/>
          <w:sz w:val="28"/>
          <w:szCs w:val="28"/>
          <w:lang w:eastAsia="ru-RU"/>
        </w:rPr>
      </w:pPr>
      <w:r w:rsidRPr="00A829FB">
        <w:rPr>
          <w:rFonts w:ascii="Times New Roman" w:eastAsia="Times New Roman" w:hAnsi="Times New Roman" w:cs="Times New Roman"/>
          <w:sz w:val="28"/>
          <w:szCs w:val="28"/>
          <w:lang w:eastAsia="ru-RU"/>
        </w:rPr>
        <w:t xml:space="preserve">Максимально допустимый объем недельной образовательной нагрузки для детей от 2 до 3 лет составляет не более 1,5 часа в неделю. Продолжительность непрерывной непосредственно образовательной деятельности составляет не более 10 мин.; осуществляется в первую и во вторую половину дня (по 8 – 10 минут). Продолжительность непрерывной непосредственно образовательной деятельности для детей 4-го года жизни – не более 15 минут; для детей 5 – го года жизни – не более 20 минут; для детей 6 – го года жизни не более 25 минут; для детей 7 – го года жизни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45 минут и 1,5 часа соответственно. В середине времени, отведенного на непрерывную образовательную деятельность, проводится физкультминутка. Перерывы между периодами непрерывной образовательной деятельности – не менее 10 минут. Непосредственно образовательная деятельность с детьми старшего дошкольного возраста осуществляется во второй половине дня после дневного сна,  но не чаще 3 раз в неделю. </w:t>
      </w:r>
    </w:p>
    <w:p w:rsidR="000524BE" w:rsidRPr="000524BE" w:rsidRDefault="00A829FB" w:rsidP="000524BE">
      <w:pPr>
        <w:spacing w:after="0" w:line="240" w:lineRule="auto"/>
        <w:ind w:firstLine="708"/>
        <w:jc w:val="both"/>
        <w:rPr>
          <w:rFonts w:ascii="Times New Roman" w:eastAsia="Times New Roman" w:hAnsi="Times New Roman" w:cs="Times New Roman"/>
          <w:sz w:val="28"/>
          <w:szCs w:val="28"/>
          <w:lang w:eastAsia="ru-RU"/>
        </w:rPr>
      </w:pPr>
      <w:r w:rsidRPr="00A829FB">
        <w:rPr>
          <w:rFonts w:ascii="Times New Roman" w:eastAsia="Times New Roman" w:hAnsi="Times New Roman" w:cs="Times New Roman"/>
          <w:sz w:val="28"/>
          <w:szCs w:val="28"/>
          <w:lang w:eastAsia="ru-RU"/>
        </w:rPr>
        <w:t xml:space="preserve">Непосредственно образовательная деятельность физкультурно-оздоровительного и эстетического цикла составляет не менее 50% общего времени, отведенного на непосредственно образовательную деятельность.                                                                                                                                                                                                                                                                                                                                                    Учебный план МАДОУ </w:t>
      </w:r>
      <w:r w:rsidR="000524BE" w:rsidRPr="000524BE">
        <w:rPr>
          <w:rFonts w:ascii="Times New Roman" w:eastAsia="Times New Roman" w:hAnsi="Times New Roman" w:cs="Times New Roman"/>
          <w:sz w:val="28"/>
          <w:szCs w:val="28"/>
          <w:lang w:eastAsia="ru-RU"/>
        </w:rPr>
        <w:t>включает инвариантную (обязательную)  и вариативную (формируемую участниками о</w:t>
      </w:r>
      <w:r w:rsidR="000524BE">
        <w:rPr>
          <w:rFonts w:ascii="Times New Roman" w:eastAsia="Times New Roman" w:hAnsi="Times New Roman" w:cs="Times New Roman"/>
          <w:sz w:val="28"/>
          <w:szCs w:val="28"/>
          <w:lang w:eastAsia="ru-RU"/>
        </w:rPr>
        <w:t>бразовательных отношений) части.</w:t>
      </w:r>
    </w:p>
    <w:p w:rsidR="00A829FB" w:rsidRPr="00A829FB" w:rsidRDefault="00A829FB" w:rsidP="00A829FB">
      <w:pPr>
        <w:shd w:val="clear" w:color="auto" w:fill="FFFFFF"/>
        <w:tabs>
          <w:tab w:val="left" w:pos="429"/>
        </w:tabs>
        <w:spacing w:after="0" w:line="240" w:lineRule="auto"/>
        <w:jc w:val="both"/>
        <w:rPr>
          <w:rFonts w:ascii="Times New Roman" w:eastAsia="Times New Roman" w:hAnsi="Times New Roman" w:cs="Times New Roman"/>
          <w:sz w:val="28"/>
          <w:szCs w:val="28"/>
          <w:lang w:eastAsia="ru-RU"/>
        </w:rPr>
      </w:pPr>
      <w:r w:rsidRPr="00A829FB">
        <w:rPr>
          <w:rFonts w:ascii="Times New Roman" w:eastAsia="Times New Roman" w:hAnsi="Times New Roman" w:cs="Times New Roman"/>
          <w:sz w:val="28"/>
          <w:szCs w:val="28"/>
          <w:lang w:eastAsia="ru-RU"/>
        </w:rPr>
        <w:tab/>
        <w:t>Обязательная часть учебного плана МАДОУ обеспечивает выполнение федерального государственного образовательного стандарта и определяет для каждой возрастной группы общую продолжительность образовательной деятельности по разделам  основной образовательной программы  дошкольного образования МАДОУ, составленной на основе Примерной основной образовательной программы дошкольного образования  «Детство» под редакцией  Т.И. Бабаевой, А.Г. Гогоберидзе, З.А. Михайловой (с 1 младшей до подготовительной группы) и  «Программой математического развития  детей дошкольного возраста в системе «Школа 2000»» (направление познавательного  развития дошкольников).</w:t>
      </w:r>
    </w:p>
    <w:p w:rsidR="00A829FB" w:rsidRPr="00A829FB" w:rsidRDefault="00A829FB" w:rsidP="00A829FB">
      <w:pPr>
        <w:shd w:val="clear" w:color="auto" w:fill="FFFFFF"/>
        <w:tabs>
          <w:tab w:val="left" w:pos="429"/>
        </w:tabs>
        <w:spacing w:after="0" w:line="240" w:lineRule="auto"/>
        <w:jc w:val="both"/>
        <w:rPr>
          <w:rFonts w:ascii="Times New Roman" w:eastAsia="Times New Roman" w:hAnsi="Times New Roman" w:cs="Times New Roman"/>
          <w:color w:val="FF0000"/>
          <w:sz w:val="28"/>
          <w:szCs w:val="28"/>
          <w:lang w:eastAsia="ru-RU"/>
        </w:rPr>
      </w:pPr>
      <w:r w:rsidRPr="00A829FB">
        <w:rPr>
          <w:rFonts w:ascii="Times New Roman" w:eastAsia="Times New Roman" w:hAnsi="Times New Roman" w:cs="Times New Roman"/>
          <w:b/>
          <w:sz w:val="28"/>
          <w:szCs w:val="28"/>
          <w:lang w:eastAsia="ru-RU"/>
        </w:rPr>
        <w:tab/>
      </w:r>
      <w:r w:rsidRPr="00A829FB">
        <w:rPr>
          <w:rFonts w:ascii="Times New Roman" w:eastAsia="Times New Roman" w:hAnsi="Times New Roman" w:cs="Times New Roman"/>
          <w:sz w:val="28"/>
          <w:szCs w:val="28"/>
          <w:lang w:eastAsia="ru-RU"/>
        </w:rPr>
        <w:t>Часть, формируемая участниками образовательных отношений  направлена на организацию образовательной деятельности по  направлению физического развития ребенка.  Она определяет общую продолжительность образовательной деятельности по оздоровительно - развивающей программе «Здравствуй!» (направление физического развития дошкольников). Сроки реализации данной программы – 4 года. Соде</w:t>
      </w:r>
      <w:r w:rsidR="000524BE">
        <w:rPr>
          <w:rFonts w:ascii="Times New Roman" w:eastAsia="Times New Roman" w:hAnsi="Times New Roman" w:cs="Times New Roman"/>
          <w:sz w:val="28"/>
          <w:szCs w:val="28"/>
          <w:lang w:eastAsia="ru-RU"/>
        </w:rPr>
        <w:t xml:space="preserve">ржание программы «Здравствуй!» </w:t>
      </w:r>
      <w:r w:rsidRPr="00A829FB">
        <w:rPr>
          <w:rFonts w:ascii="Times New Roman" w:eastAsia="Times New Roman" w:hAnsi="Times New Roman" w:cs="Times New Roman"/>
          <w:sz w:val="28"/>
          <w:szCs w:val="28"/>
          <w:lang w:eastAsia="ru-RU"/>
        </w:rPr>
        <w:t>реализуется как в процессе непосредственной образовательной деятельности, где разучивается музыкальный репертуар программы, пение, музыкальная психорегуляция дыхания, разучиваются оздоровительные медитации,  так и в совместной деятельности педагогов с детьми вне занятий, в процессе минуток здоровья, чтения, встречи с героями сказок, конструирования, рисования, игры, в самостоятельных видах деятельности детей, которые рекомендованы программой и при взаимодействии с семьями по реализации образовательной программы.</w:t>
      </w:r>
    </w:p>
    <w:p w:rsidR="00A829FB" w:rsidRPr="00A829FB" w:rsidRDefault="00A829FB" w:rsidP="00A829FB">
      <w:pPr>
        <w:spacing w:after="0" w:line="240" w:lineRule="auto"/>
        <w:jc w:val="both"/>
        <w:rPr>
          <w:rFonts w:ascii="Times New Roman" w:eastAsia="Times New Roman" w:hAnsi="Times New Roman" w:cs="Times New Roman"/>
          <w:sz w:val="28"/>
          <w:szCs w:val="28"/>
          <w:lang w:eastAsia="ru-RU"/>
        </w:rPr>
      </w:pPr>
      <w:r w:rsidRPr="00A829FB">
        <w:rPr>
          <w:rFonts w:ascii="Times New Roman" w:eastAsia="Times New Roman" w:hAnsi="Times New Roman" w:cs="Times New Roman"/>
          <w:b/>
          <w:color w:val="FF0000"/>
          <w:sz w:val="28"/>
          <w:szCs w:val="28"/>
          <w:lang w:eastAsia="ru-RU"/>
        </w:rPr>
        <w:tab/>
      </w:r>
      <w:r w:rsidRPr="00A829FB">
        <w:rPr>
          <w:rFonts w:ascii="Times New Roman" w:eastAsia="Times New Roman" w:hAnsi="Times New Roman" w:cs="Times New Roman"/>
          <w:color w:val="FF0000"/>
          <w:sz w:val="28"/>
          <w:szCs w:val="28"/>
          <w:lang w:eastAsia="ru-RU"/>
        </w:rPr>
        <w:tab/>
      </w:r>
      <w:r w:rsidRPr="00A829FB">
        <w:rPr>
          <w:rFonts w:ascii="Times New Roman" w:eastAsia="Times New Roman" w:hAnsi="Times New Roman" w:cs="Times New Roman"/>
          <w:sz w:val="28"/>
          <w:szCs w:val="28"/>
          <w:lang w:eastAsia="ru-RU"/>
        </w:rPr>
        <w:t>Объем обязательной части учебного плана составляет: в подготовительных группах – 93% времени, необходимого для реализации Программы, а  части, формируемой участниками образовательных отношений – 7% общего объема учебного плана; в старших группах соответственно - 86,6% (обязательная часть) и 13,4% (часть, формируемая участниками образовательных отношений); в средних группах – соответственно 91%  и 9%; в младших группах – 95%  и 5%.</w:t>
      </w:r>
    </w:p>
    <w:p w:rsidR="00A829FB" w:rsidRPr="00A829FB" w:rsidRDefault="00A829FB" w:rsidP="00A829FB">
      <w:pPr>
        <w:spacing w:after="0" w:line="240" w:lineRule="auto"/>
        <w:jc w:val="both"/>
        <w:rPr>
          <w:rFonts w:ascii="Times New Roman" w:eastAsia="Times New Roman" w:hAnsi="Times New Roman" w:cs="Times New Roman"/>
          <w:sz w:val="28"/>
          <w:szCs w:val="28"/>
          <w:lang w:eastAsia="ru-RU"/>
        </w:rPr>
      </w:pPr>
      <w:r w:rsidRPr="00A829FB">
        <w:rPr>
          <w:rFonts w:ascii="Times New Roman" w:eastAsia="Times New Roman" w:hAnsi="Times New Roman" w:cs="Times New Roman"/>
          <w:b/>
          <w:sz w:val="28"/>
          <w:szCs w:val="28"/>
          <w:lang w:eastAsia="ru-RU"/>
        </w:rPr>
        <w:tab/>
      </w:r>
      <w:r w:rsidRPr="00A829FB">
        <w:rPr>
          <w:rFonts w:ascii="Times New Roman" w:eastAsia="Times New Roman" w:hAnsi="Times New Roman" w:cs="Times New Roman"/>
          <w:sz w:val="28"/>
          <w:szCs w:val="28"/>
          <w:lang w:eastAsia="ru-RU"/>
        </w:rPr>
        <w:t>Таким образом, учебный план МАДОУ обеспечивает выполнение федерального государственного образовательного стандарта дошкольного образования.</w:t>
      </w:r>
    </w:p>
    <w:p w:rsidR="005100DB" w:rsidRDefault="005100DB" w:rsidP="0088342F">
      <w:pPr>
        <w:pStyle w:val="Default"/>
        <w:numPr>
          <w:ilvl w:val="1"/>
          <w:numId w:val="30"/>
        </w:numPr>
        <w:spacing w:line="276" w:lineRule="auto"/>
        <w:jc w:val="both"/>
        <w:rPr>
          <w:b/>
          <w:bCs/>
          <w:iCs/>
          <w:sz w:val="28"/>
          <w:szCs w:val="28"/>
        </w:rPr>
      </w:pPr>
      <w:r>
        <w:rPr>
          <w:b/>
          <w:bCs/>
          <w:iCs/>
          <w:sz w:val="28"/>
          <w:szCs w:val="28"/>
        </w:rPr>
        <w:t>Анализ востребованности выпускников МАДОУ.</w:t>
      </w:r>
    </w:p>
    <w:p w:rsidR="00243F2F" w:rsidRPr="00243F2F" w:rsidRDefault="00243F2F" w:rsidP="00243F2F">
      <w:pPr>
        <w:pStyle w:val="Default"/>
        <w:ind w:firstLine="1080"/>
        <w:jc w:val="both"/>
        <w:rPr>
          <w:bCs/>
          <w:iCs/>
          <w:sz w:val="28"/>
          <w:szCs w:val="28"/>
        </w:rPr>
      </w:pPr>
      <w:r w:rsidRPr="00243F2F">
        <w:rPr>
          <w:bCs/>
          <w:iCs/>
          <w:sz w:val="28"/>
          <w:szCs w:val="28"/>
        </w:rPr>
        <w:t xml:space="preserve">Механизм осуществления преемственности детского сада и школы функционирует с помощью определенных форм и методов, реализуемых в процессе взаимодействия администрации, педагогов   и родителей по созданию условий для эффективного и безболезненного перехода детей в начальную школу. </w:t>
      </w:r>
    </w:p>
    <w:p w:rsidR="00243F2F" w:rsidRPr="00243F2F" w:rsidRDefault="00243F2F" w:rsidP="00243F2F">
      <w:pPr>
        <w:pStyle w:val="Default"/>
        <w:ind w:firstLine="1080"/>
        <w:jc w:val="both"/>
        <w:rPr>
          <w:bCs/>
          <w:iCs/>
          <w:sz w:val="28"/>
          <w:szCs w:val="28"/>
        </w:rPr>
      </w:pPr>
      <w:r w:rsidRPr="00243F2F">
        <w:rPr>
          <w:bCs/>
          <w:iCs/>
          <w:sz w:val="28"/>
          <w:szCs w:val="28"/>
        </w:rPr>
        <w:t>Для обеспечения преемственности содержания дошкольного и начального общего образования  в Учреждении в рамках годового плана разработан и реализован план взаимодействия МАДОУ и школы. Так, в течение года педагог -психолог курировал выпускников МАДОУ в школе, проводил анализ течения адаптации выпускников  к школе. С детьми подготовительных групп проводился мониторинг готовности к школьному обучению. Кроме этого, воспитатели в подготовительных группах оформляли центры для игр в школу, встречи с первоклассниками и т.д. Для родителей подготовительных групп проводилось традиционное родительское собрание «Готовимся к школе» с участием учителя начальных классов Гимназии им. А. С. Пушкина; были оформлены информационные бюллетени и проведены консультации педагогом-психологом детского сада.</w:t>
      </w:r>
    </w:p>
    <w:p w:rsidR="00243F2F" w:rsidRPr="00243F2F" w:rsidRDefault="00243F2F" w:rsidP="00243F2F">
      <w:pPr>
        <w:pStyle w:val="Default"/>
        <w:ind w:firstLine="1080"/>
        <w:jc w:val="both"/>
        <w:rPr>
          <w:bCs/>
          <w:iCs/>
          <w:sz w:val="28"/>
          <w:szCs w:val="28"/>
        </w:rPr>
      </w:pPr>
      <w:r w:rsidRPr="00243F2F">
        <w:rPr>
          <w:bCs/>
          <w:iCs/>
          <w:sz w:val="28"/>
          <w:szCs w:val="28"/>
        </w:rPr>
        <w:t>Таким образом, план предполагает использование разнообразных форм работы, позволяющих эффективно решать задачи подготовки детей к школьному обучению, и их успешной адаптации в начальной школе. Об этом свидетельствуют результаты диагностики выраженные в Диаграммах школьной зрелости детей подготовительных групп (см. выше).</w:t>
      </w:r>
    </w:p>
    <w:p w:rsidR="0088342F" w:rsidRDefault="008D08E7" w:rsidP="0088342F">
      <w:pPr>
        <w:pStyle w:val="Default"/>
        <w:spacing w:line="276" w:lineRule="auto"/>
        <w:ind w:left="1080"/>
        <w:jc w:val="both"/>
        <w:rPr>
          <w:bCs/>
          <w:iCs/>
          <w:sz w:val="28"/>
          <w:szCs w:val="28"/>
        </w:rPr>
      </w:pPr>
      <w:r w:rsidRPr="008D08E7">
        <w:rPr>
          <w:bCs/>
          <w:iCs/>
          <w:sz w:val="28"/>
          <w:szCs w:val="28"/>
        </w:rPr>
        <w:t xml:space="preserve">Поступление выпускников </w:t>
      </w:r>
      <w:r w:rsidR="00674744">
        <w:rPr>
          <w:bCs/>
          <w:iCs/>
          <w:sz w:val="28"/>
          <w:szCs w:val="28"/>
        </w:rPr>
        <w:t>МА</w:t>
      </w:r>
      <w:r w:rsidRPr="008D08E7">
        <w:rPr>
          <w:bCs/>
          <w:iCs/>
          <w:sz w:val="28"/>
          <w:szCs w:val="28"/>
        </w:rPr>
        <w:t>ДОУ в школы города:</w:t>
      </w:r>
    </w:p>
    <w:tbl>
      <w:tblPr>
        <w:tblStyle w:val="a3"/>
        <w:tblW w:w="0" w:type="auto"/>
        <w:tblInd w:w="1101" w:type="dxa"/>
        <w:tblLook w:val="04A0" w:firstRow="1" w:lastRow="0" w:firstColumn="1" w:lastColumn="0" w:noHBand="0" w:noVBand="1"/>
      </w:tblPr>
      <w:tblGrid>
        <w:gridCol w:w="6661"/>
        <w:gridCol w:w="2978"/>
      </w:tblGrid>
      <w:tr w:rsidR="008D08E7" w:rsidTr="008D08E7">
        <w:trPr>
          <w:trHeight w:val="280"/>
        </w:trPr>
        <w:tc>
          <w:tcPr>
            <w:tcW w:w="6661" w:type="dxa"/>
          </w:tcPr>
          <w:p w:rsidR="008D08E7" w:rsidRPr="00E47DED" w:rsidRDefault="008D08E7" w:rsidP="008D08E7">
            <w:pPr>
              <w:jc w:val="both"/>
              <w:rPr>
                <w:sz w:val="28"/>
                <w:szCs w:val="28"/>
              </w:rPr>
            </w:pPr>
            <w:r w:rsidRPr="00E47DED">
              <w:rPr>
                <w:sz w:val="28"/>
                <w:szCs w:val="28"/>
              </w:rPr>
              <w:t>Школы</w:t>
            </w:r>
          </w:p>
          <w:p w:rsidR="008D08E7" w:rsidRDefault="008D08E7" w:rsidP="008D08E7">
            <w:pPr>
              <w:jc w:val="both"/>
              <w:rPr>
                <w:bCs/>
                <w:iCs/>
                <w:sz w:val="28"/>
                <w:szCs w:val="28"/>
              </w:rPr>
            </w:pPr>
          </w:p>
        </w:tc>
        <w:tc>
          <w:tcPr>
            <w:tcW w:w="2978" w:type="dxa"/>
          </w:tcPr>
          <w:p w:rsidR="008D08E7" w:rsidRDefault="008D08E7" w:rsidP="008D08E7">
            <w:pPr>
              <w:jc w:val="both"/>
              <w:rPr>
                <w:bCs/>
                <w:iCs/>
                <w:sz w:val="28"/>
                <w:szCs w:val="28"/>
              </w:rPr>
            </w:pPr>
            <w:r>
              <w:rPr>
                <w:sz w:val="28"/>
                <w:szCs w:val="28"/>
              </w:rPr>
              <w:t xml:space="preserve">Количество выпускников/% </w:t>
            </w:r>
          </w:p>
        </w:tc>
      </w:tr>
      <w:tr w:rsidR="008D08E7" w:rsidTr="008D08E7">
        <w:tc>
          <w:tcPr>
            <w:tcW w:w="6661" w:type="dxa"/>
          </w:tcPr>
          <w:p w:rsidR="008D08E7" w:rsidRDefault="00E351CF" w:rsidP="0088342F">
            <w:pPr>
              <w:pStyle w:val="Default"/>
              <w:spacing w:line="276" w:lineRule="auto"/>
              <w:jc w:val="both"/>
              <w:rPr>
                <w:bCs/>
                <w:iCs/>
                <w:sz w:val="28"/>
                <w:szCs w:val="28"/>
              </w:rPr>
            </w:pPr>
            <w:r>
              <w:rPr>
                <w:bCs/>
                <w:iCs/>
                <w:sz w:val="28"/>
                <w:szCs w:val="28"/>
              </w:rPr>
              <w:t>Коми национальная гимназия</w:t>
            </w:r>
          </w:p>
        </w:tc>
        <w:tc>
          <w:tcPr>
            <w:tcW w:w="2978" w:type="dxa"/>
          </w:tcPr>
          <w:p w:rsidR="008D08E7" w:rsidRDefault="00E351CF" w:rsidP="0088342F">
            <w:pPr>
              <w:pStyle w:val="Default"/>
              <w:spacing w:line="276" w:lineRule="auto"/>
              <w:jc w:val="both"/>
              <w:rPr>
                <w:bCs/>
                <w:iCs/>
                <w:sz w:val="28"/>
                <w:szCs w:val="28"/>
              </w:rPr>
            </w:pPr>
            <w:r>
              <w:rPr>
                <w:bCs/>
                <w:iCs/>
                <w:sz w:val="28"/>
                <w:szCs w:val="28"/>
              </w:rPr>
              <w:t>8</w:t>
            </w:r>
            <w:r w:rsidR="00BE205C">
              <w:rPr>
                <w:bCs/>
                <w:iCs/>
                <w:sz w:val="28"/>
                <w:szCs w:val="28"/>
              </w:rPr>
              <w:t>/11</w:t>
            </w:r>
            <w:r w:rsidR="00794A5D">
              <w:rPr>
                <w:bCs/>
                <w:iCs/>
                <w:sz w:val="28"/>
                <w:szCs w:val="28"/>
              </w:rPr>
              <w:t>,1</w:t>
            </w:r>
            <w:r w:rsidR="00BE205C">
              <w:rPr>
                <w:bCs/>
                <w:iCs/>
                <w:sz w:val="28"/>
                <w:szCs w:val="28"/>
              </w:rPr>
              <w:t>%</w:t>
            </w:r>
          </w:p>
        </w:tc>
      </w:tr>
      <w:tr w:rsidR="008D08E7" w:rsidTr="008D08E7">
        <w:tc>
          <w:tcPr>
            <w:tcW w:w="6661" w:type="dxa"/>
          </w:tcPr>
          <w:p w:rsidR="008D08E7" w:rsidRDefault="005B420E" w:rsidP="0088342F">
            <w:pPr>
              <w:pStyle w:val="Default"/>
              <w:spacing w:line="276" w:lineRule="auto"/>
              <w:jc w:val="both"/>
              <w:rPr>
                <w:bCs/>
                <w:iCs/>
                <w:sz w:val="28"/>
                <w:szCs w:val="28"/>
              </w:rPr>
            </w:pPr>
            <w:r>
              <w:rPr>
                <w:bCs/>
                <w:iCs/>
                <w:sz w:val="28"/>
                <w:szCs w:val="28"/>
              </w:rPr>
              <w:t>МОУ СОШ № 7</w:t>
            </w:r>
          </w:p>
        </w:tc>
        <w:tc>
          <w:tcPr>
            <w:tcW w:w="2978" w:type="dxa"/>
          </w:tcPr>
          <w:p w:rsidR="008D08E7" w:rsidRDefault="005B420E" w:rsidP="0088342F">
            <w:pPr>
              <w:pStyle w:val="Default"/>
              <w:spacing w:line="276" w:lineRule="auto"/>
              <w:jc w:val="both"/>
              <w:rPr>
                <w:bCs/>
                <w:iCs/>
                <w:sz w:val="28"/>
                <w:szCs w:val="28"/>
              </w:rPr>
            </w:pPr>
            <w:r>
              <w:rPr>
                <w:bCs/>
                <w:iCs/>
                <w:sz w:val="28"/>
                <w:szCs w:val="28"/>
              </w:rPr>
              <w:t>9</w:t>
            </w:r>
            <w:r w:rsidR="00BE205C">
              <w:rPr>
                <w:bCs/>
                <w:iCs/>
                <w:sz w:val="28"/>
                <w:szCs w:val="28"/>
              </w:rPr>
              <w:t>/12</w:t>
            </w:r>
            <w:r w:rsidR="00794A5D">
              <w:rPr>
                <w:bCs/>
                <w:iCs/>
                <w:sz w:val="28"/>
                <w:szCs w:val="28"/>
              </w:rPr>
              <w:t>,5</w:t>
            </w:r>
            <w:r w:rsidR="00BE205C">
              <w:rPr>
                <w:bCs/>
                <w:iCs/>
                <w:sz w:val="28"/>
                <w:szCs w:val="28"/>
              </w:rPr>
              <w:t>%</w:t>
            </w:r>
          </w:p>
        </w:tc>
      </w:tr>
      <w:tr w:rsidR="008D08E7" w:rsidTr="008D08E7">
        <w:tc>
          <w:tcPr>
            <w:tcW w:w="6661" w:type="dxa"/>
          </w:tcPr>
          <w:p w:rsidR="008D08E7" w:rsidRDefault="005B420E" w:rsidP="0088342F">
            <w:pPr>
              <w:pStyle w:val="Default"/>
              <w:spacing w:line="276" w:lineRule="auto"/>
              <w:jc w:val="both"/>
              <w:rPr>
                <w:bCs/>
                <w:iCs/>
                <w:sz w:val="28"/>
                <w:szCs w:val="28"/>
              </w:rPr>
            </w:pPr>
            <w:r>
              <w:rPr>
                <w:bCs/>
                <w:iCs/>
                <w:sz w:val="28"/>
                <w:szCs w:val="28"/>
              </w:rPr>
              <w:t>Гимназия  имени А. С. Пушкина</w:t>
            </w:r>
          </w:p>
        </w:tc>
        <w:tc>
          <w:tcPr>
            <w:tcW w:w="2978" w:type="dxa"/>
          </w:tcPr>
          <w:p w:rsidR="008D08E7" w:rsidRDefault="006B3804" w:rsidP="0088342F">
            <w:pPr>
              <w:pStyle w:val="Default"/>
              <w:spacing w:line="276" w:lineRule="auto"/>
              <w:jc w:val="both"/>
              <w:rPr>
                <w:bCs/>
                <w:iCs/>
                <w:sz w:val="28"/>
                <w:szCs w:val="28"/>
              </w:rPr>
            </w:pPr>
            <w:r>
              <w:rPr>
                <w:bCs/>
                <w:iCs/>
                <w:sz w:val="28"/>
                <w:szCs w:val="28"/>
              </w:rPr>
              <w:t>21</w:t>
            </w:r>
            <w:r w:rsidR="00BE205C">
              <w:rPr>
                <w:bCs/>
                <w:iCs/>
                <w:sz w:val="28"/>
                <w:szCs w:val="28"/>
              </w:rPr>
              <w:t>/29</w:t>
            </w:r>
            <w:r w:rsidR="00794A5D">
              <w:rPr>
                <w:bCs/>
                <w:iCs/>
                <w:sz w:val="28"/>
                <w:szCs w:val="28"/>
              </w:rPr>
              <w:t>,2</w:t>
            </w:r>
            <w:r w:rsidR="00BE205C">
              <w:rPr>
                <w:bCs/>
                <w:iCs/>
                <w:sz w:val="28"/>
                <w:szCs w:val="28"/>
              </w:rPr>
              <w:t>%</w:t>
            </w:r>
          </w:p>
        </w:tc>
      </w:tr>
      <w:tr w:rsidR="005B420E" w:rsidTr="008D08E7">
        <w:tc>
          <w:tcPr>
            <w:tcW w:w="6661" w:type="dxa"/>
          </w:tcPr>
          <w:p w:rsidR="005B420E" w:rsidRDefault="005B420E" w:rsidP="0088342F">
            <w:pPr>
              <w:pStyle w:val="Default"/>
              <w:spacing w:line="276" w:lineRule="auto"/>
              <w:jc w:val="both"/>
              <w:rPr>
                <w:bCs/>
                <w:iCs/>
                <w:sz w:val="28"/>
                <w:szCs w:val="28"/>
              </w:rPr>
            </w:pPr>
            <w:r>
              <w:rPr>
                <w:bCs/>
                <w:iCs/>
                <w:sz w:val="28"/>
                <w:szCs w:val="28"/>
              </w:rPr>
              <w:t>Русская гимназия</w:t>
            </w:r>
          </w:p>
        </w:tc>
        <w:tc>
          <w:tcPr>
            <w:tcW w:w="2978" w:type="dxa"/>
          </w:tcPr>
          <w:p w:rsidR="005B420E" w:rsidRDefault="006B3804" w:rsidP="0088342F">
            <w:pPr>
              <w:pStyle w:val="Default"/>
              <w:spacing w:line="276" w:lineRule="auto"/>
              <w:jc w:val="both"/>
              <w:rPr>
                <w:bCs/>
                <w:iCs/>
                <w:sz w:val="28"/>
                <w:szCs w:val="28"/>
              </w:rPr>
            </w:pPr>
            <w:r>
              <w:rPr>
                <w:bCs/>
                <w:iCs/>
                <w:sz w:val="28"/>
                <w:szCs w:val="28"/>
              </w:rPr>
              <w:t>5</w:t>
            </w:r>
            <w:r w:rsidR="00BE205C">
              <w:rPr>
                <w:bCs/>
                <w:iCs/>
                <w:sz w:val="28"/>
                <w:szCs w:val="28"/>
              </w:rPr>
              <w:t>/</w:t>
            </w:r>
            <w:r w:rsidR="00794A5D">
              <w:rPr>
                <w:bCs/>
                <w:iCs/>
                <w:sz w:val="28"/>
                <w:szCs w:val="28"/>
              </w:rPr>
              <w:t>6,9</w:t>
            </w:r>
            <w:r w:rsidR="00BE205C">
              <w:rPr>
                <w:bCs/>
                <w:iCs/>
                <w:sz w:val="28"/>
                <w:szCs w:val="28"/>
              </w:rPr>
              <w:t>%</w:t>
            </w:r>
          </w:p>
        </w:tc>
      </w:tr>
      <w:tr w:rsidR="008D08E7" w:rsidTr="008D08E7">
        <w:tc>
          <w:tcPr>
            <w:tcW w:w="6661" w:type="dxa"/>
          </w:tcPr>
          <w:p w:rsidR="008D08E7" w:rsidRDefault="005B420E" w:rsidP="0088342F">
            <w:pPr>
              <w:pStyle w:val="Default"/>
              <w:spacing w:line="276" w:lineRule="auto"/>
              <w:jc w:val="both"/>
              <w:rPr>
                <w:bCs/>
                <w:iCs/>
                <w:sz w:val="28"/>
                <w:szCs w:val="28"/>
              </w:rPr>
            </w:pPr>
            <w:r>
              <w:rPr>
                <w:bCs/>
                <w:iCs/>
                <w:sz w:val="28"/>
                <w:szCs w:val="28"/>
              </w:rPr>
              <w:t>МАОУ СОШ № 38</w:t>
            </w:r>
          </w:p>
        </w:tc>
        <w:tc>
          <w:tcPr>
            <w:tcW w:w="2978" w:type="dxa"/>
          </w:tcPr>
          <w:p w:rsidR="008D08E7" w:rsidRDefault="00794A5D" w:rsidP="00794A5D">
            <w:pPr>
              <w:pStyle w:val="Default"/>
              <w:spacing w:line="276" w:lineRule="auto"/>
              <w:jc w:val="both"/>
              <w:rPr>
                <w:bCs/>
                <w:iCs/>
                <w:sz w:val="28"/>
                <w:szCs w:val="28"/>
              </w:rPr>
            </w:pPr>
            <w:r>
              <w:rPr>
                <w:bCs/>
                <w:iCs/>
                <w:sz w:val="28"/>
                <w:szCs w:val="28"/>
              </w:rPr>
              <w:t>3/ 3,9</w:t>
            </w:r>
            <w:r w:rsidR="00BE205C">
              <w:rPr>
                <w:bCs/>
                <w:iCs/>
                <w:sz w:val="28"/>
                <w:szCs w:val="28"/>
              </w:rPr>
              <w:t>%</w:t>
            </w:r>
          </w:p>
        </w:tc>
      </w:tr>
      <w:tr w:rsidR="006B3804" w:rsidTr="008D08E7">
        <w:tc>
          <w:tcPr>
            <w:tcW w:w="6661" w:type="dxa"/>
          </w:tcPr>
          <w:p w:rsidR="006B3804" w:rsidRDefault="006B3804" w:rsidP="0088342F">
            <w:pPr>
              <w:pStyle w:val="Default"/>
              <w:spacing w:line="276" w:lineRule="auto"/>
              <w:jc w:val="both"/>
              <w:rPr>
                <w:bCs/>
                <w:iCs/>
                <w:sz w:val="28"/>
                <w:szCs w:val="28"/>
              </w:rPr>
            </w:pPr>
            <w:r>
              <w:rPr>
                <w:bCs/>
                <w:iCs/>
                <w:sz w:val="28"/>
                <w:szCs w:val="28"/>
              </w:rPr>
              <w:t>МАОУ СОШ № 35</w:t>
            </w:r>
          </w:p>
        </w:tc>
        <w:tc>
          <w:tcPr>
            <w:tcW w:w="2978" w:type="dxa"/>
          </w:tcPr>
          <w:p w:rsidR="006B3804" w:rsidRDefault="006B3804" w:rsidP="0088342F">
            <w:pPr>
              <w:pStyle w:val="Default"/>
              <w:spacing w:line="276" w:lineRule="auto"/>
              <w:jc w:val="both"/>
              <w:rPr>
                <w:bCs/>
                <w:iCs/>
                <w:sz w:val="28"/>
                <w:szCs w:val="28"/>
              </w:rPr>
            </w:pPr>
            <w:r>
              <w:rPr>
                <w:bCs/>
                <w:iCs/>
                <w:sz w:val="28"/>
                <w:szCs w:val="28"/>
              </w:rPr>
              <w:t>1</w:t>
            </w:r>
            <w:r w:rsidR="00BE205C">
              <w:rPr>
                <w:bCs/>
                <w:iCs/>
                <w:sz w:val="28"/>
                <w:szCs w:val="28"/>
              </w:rPr>
              <w:t>/</w:t>
            </w:r>
            <w:r w:rsidR="00794A5D">
              <w:rPr>
                <w:bCs/>
                <w:iCs/>
                <w:sz w:val="28"/>
                <w:szCs w:val="28"/>
              </w:rPr>
              <w:t>1,3%</w:t>
            </w:r>
          </w:p>
        </w:tc>
      </w:tr>
      <w:tr w:rsidR="006B3804" w:rsidTr="008D08E7">
        <w:tc>
          <w:tcPr>
            <w:tcW w:w="6661" w:type="dxa"/>
          </w:tcPr>
          <w:p w:rsidR="006B3804" w:rsidRDefault="006B3804" w:rsidP="0088342F">
            <w:pPr>
              <w:pStyle w:val="Default"/>
              <w:spacing w:line="276" w:lineRule="auto"/>
              <w:jc w:val="both"/>
              <w:rPr>
                <w:bCs/>
                <w:iCs/>
                <w:sz w:val="28"/>
                <w:szCs w:val="28"/>
              </w:rPr>
            </w:pPr>
            <w:r>
              <w:rPr>
                <w:bCs/>
                <w:iCs/>
                <w:sz w:val="28"/>
                <w:szCs w:val="28"/>
              </w:rPr>
              <w:t>МОУ СОШ № 24</w:t>
            </w:r>
          </w:p>
        </w:tc>
        <w:tc>
          <w:tcPr>
            <w:tcW w:w="2978" w:type="dxa"/>
          </w:tcPr>
          <w:p w:rsidR="006B3804" w:rsidRDefault="006B3804" w:rsidP="0088342F">
            <w:pPr>
              <w:pStyle w:val="Default"/>
              <w:spacing w:line="276" w:lineRule="auto"/>
              <w:jc w:val="both"/>
              <w:rPr>
                <w:bCs/>
                <w:iCs/>
                <w:sz w:val="28"/>
                <w:szCs w:val="28"/>
              </w:rPr>
            </w:pPr>
            <w:r>
              <w:rPr>
                <w:bCs/>
                <w:iCs/>
                <w:sz w:val="28"/>
                <w:szCs w:val="28"/>
              </w:rPr>
              <w:t>1</w:t>
            </w:r>
            <w:r w:rsidR="00BE205C">
              <w:rPr>
                <w:bCs/>
                <w:iCs/>
                <w:sz w:val="28"/>
                <w:szCs w:val="28"/>
              </w:rPr>
              <w:t>/</w:t>
            </w:r>
            <w:r w:rsidR="00794A5D">
              <w:rPr>
                <w:bCs/>
                <w:iCs/>
                <w:sz w:val="28"/>
                <w:szCs w:val="28"/>
              </w:rPr>
              <w:t>1,3%</w:t>
            </w:r>
          </w:p>
        </w:tc>
      </w:tr>
      <w:tr w:rsidR="008D08E7" w:rsidTr="008D08E7">
        <w:tc>
          <w:tcPr>
            <w:tcW w:w="6661" w:type="dxa"/>
          </w:tcPr>
          <w:p w:rsidR="008D08E7" w:rsidRDefault="005B420E" w:rsidP="0088342F">
            <w:pPr>
              <w:pStyle w:val="Default"/>
              <w:spacing w:line="276" w:lineRule="auto"/>
              <w:jc w:val="both"/>
              <w:rPr>
                <w:bCs/>
                <w:iCs/>
                <w:sz w:val="28"/>
                <w:szCs w:val="28"/>
              </w:rPr>
            </w:pPr>
            <w:r>
              <w:rPr>
                <w:bCs/>
                <w:iCs/>
                <w:sz w:val="28"/>
                <w:szCs w:val="28"/>
              </w:rPr>
              <w:t>МОУ СОШ № 26</w:t>
            </w:r>
          </w:p>
        </w:tc>
        <w:tc>
          <w:tcPr>
            <w:tcW w:w="2978" w:type="dxa"/>
          </w:tcPr>
          <w:p w:rsidR="008D08E7" w:rsidRDefault="00E351CF" w:rsidP="0088342F">
            <w:pPr>
              <w:pStyle w:val="Default"/>
              <w:spacing w:line="276" w:lineRule="auto"/>
              <w:jc w:val="both"/>
              <w:rPr>
                <w:bCs/>
                <w:iCs/>
                <w:sz w:val="28"/>
                <w:szCs w:val="28"/>
              </w:rPr>
            </w:pPr>
            <w:r>
              <w:rPr>
                <w:bCs/>
                <w:iCs/>
                <w:sz w:val="28"/>
                <w:szCs w:val="28"/>
              </w:rPr>
              <w:t>3</w:t>
            </w:r>
            <w:r w:rsidR="00BE205C">
              <w:rPr>
                <w:bCs/>
                <w:iCs/>
                <w:sz w:val="28"/>
                <w:szCs w:val="28"/>
              </w:rPr>
              <w:t>/</w:t>
            </w:r>
            <w:r w:rsidR="00794A5D">
              <w:rPr>
                <w:bCs/>
                <w:iCs/>
                <w:sz w:val="28"/>
                <w:szCs w:val="28"/>
              </w:rPr>
              <w:t xml:space="preserve"> 3,9%</w:t>
            </w:r>
          </w:p>
        </w:tc>
      </w:tr>
      <w:tr w:rsidR="008D08E7" w:rsidTr="008D08E7">
        <w:tc>
          <w:tcPr>
            <w:tcW w:w="6661" w:type="dxa"/>
          </w:tcPr>
          <w:p w:rsidR="008D08E7" w:rsidRDefault="005B420E" w:rsidP="0088342F">
            <w:pPr>
              <w:pStyle w:val="Default"/>
              <w:spacing w:line="276" w:lineRule="auto"/>
              <w:jc w:val="both"/>
              <w:rPr>
                <w:bCs/>
                <w:iCs/>
                <w:sz w:val="28"/>
                <w:szCs w:val="28"/>
              </w:rPr>
            </w:pPr>
            <w:r>
              <w:rPr>
                <w:bCs/>
                <w:iCs/>
                <w:sz w:val="28"/>
                <w:szCs w:val="28"/>
              </w:rPr>
              <w:t>МАОУ СОШ № 4</w:t>
            </w:r>
          </w:p>
        </w:tc>
        <w:tc>
          <w:tcPr>
            <w:tcW w:w="2978" w:type="dxa"/>
          </w:tcPr>
          <w:p w:rsidR="008D08E7" w:rsidRDefault="00E351CF" w:rsidP="0088342F">
            <w:pPr>
              <w:pStyle w:val="Default"/>
              <w:spacing w:line="276" w:lineRule="auto"/>
              <w:jc w:val="both"/>
              <w:rPr>
                <w:bCs/>
                <w:iCs/>
                <w:sz w:val="28"/>
                <w:szCs w:val="28"/>
              </w:rPr>
            </w:pPr>
            <w:r>
              <w:rPr>
                <w:bCs/>
                <w:iCs/>
                <w:sz w:val="28"/>
                <w:szCs w:val="28"/>
              </w:rPr>
              <w:t>16</w:t>
            </w:r>
            <w:r w:rsidR="00BE205C">
              <w:rPr>
                <w:bCs/>
                <w:iCs/>
                <w:sz w:val="28"/>
                <w:szCs w:val="28"/>
              </w:rPr>
              <w:t>/</w:t>
            </w:r>
            <w:r w:rsidR="00794A5D">
              <w:rPr>
                <w:bCs/>
                <w:iCs/>
                <w:sz w:val="28"/>
                <w:szCs w:val="28"/>
              </w:rPr>
              <w:t xml:space="preserve"> 20,8%</w:t>
            </w:r>
            <w:r>
              <w:rPr>
                <w:bCs/>
                <w:iCs/>
                <w:sz w:val="28"/>
                <w:szCs w:val="28"/>
              </w:rPr>
              <w:t xml:space="preserve">                                                                                                                                                                                                                                                                                                                                                                                                                                                                                                                                                                                                                                                                                                                                                             </w:t>
            </w:r>
          </w:p>
        </w:tc>
      </w:tr>
      <w:tr w:rsidR="008D08E7" w:rsidTr="008D08E7">
        <w:tc>
          <w:tcPr>
            <w:tcW w:w="6661" w:type="dxa"/>
          </w:tcPr>
          <w:p w:rsidR="008D08E7" w:rsidRDefault="005B420E" w:rsidP="0088342F">
            <w:pPr>
              <w:pStyle w:val="Default"/>
              <w:spacing w:line="276" w:lineRule="auto"/>
              <w:jc w:val="both"/>
              <w:rPr>
                <w:bCs/>
                <w:iCs/>
                <w:sz w:val="28"/>
                <w:szCs w:val="28"/>
              </w:rPr>
            </w:pPr>
            <w:r>
              <w:rPr>
                <w:bCs/>
                <w:iCs/>
                <w:sz w:val="28"/>
                <w:szCs w:val="28"/>
              </w:rPr>
              <w:t>МАОУ СОШ № 1</w:t>
            </w:r>
          </w:p>
        </w:tc>
        <w:tc>
          <w:tcPr>
            <w:tcW w:w="2978" w:type="dxa"/>
          </w:tcPr>
          <w:p w:rsidR="008D08E7" w:rsidRDefault="00E351CF" w:rsidP="0088342F">
            <w:pPr>
              <w:pStyle w:val="Default"/>
              <w:spacing w:line="276" w:lineRule="auto"/>
              <w:jc w:val="both"/>
              <w:rPr>
                <w:bCs/>
                <w:iCs/>
                <w:sz w:val="28"/>
                <w:szCs w:val="28"/>
              </w:rPr>
            </w:pPr>
            <w:r>
              <w:rPr>
                <w:bCs/>
                <w:iCs/>
                <w:sz w:val="28"/>
                <w:szCs w:val="28"/>
              </w:rPr>
              <w:t>2</w:t>
            </w:r>
            <w:r w:rsidR="00BE205C">
              <w:rPr>
                <w:bCs/>
                <w:iCs/>
                <w:sz w:val="28"/>
                <w:szCs w:val="28"/>
              </w:rPr>
              <w:t>/</w:t>
            </w:r>
            <w:r w:rsidR="00794A5D">
              <w:rPr>
                <w:bCs/>
                <w:iCs/>
                <w:sz w:val="28"/>
                <w:szCs w:val="28"/>
              </w:rPr>
              <w:t>2,6%</w:t>
            </w:r>
          </w:p>
        </w:tc>
      </w:tr>
      <w:tr w:rsidR="005B420E" w:rsidTr="008D08E7">
        <w:tc>
          <w:tcPr>
            <w:tcW w:w="6661" w:type="dxa"/>
          </w:tcPr>
          <w:p w:rsidR="005B420E" w:rsidRDefault="00E351CF" w:rsidP="0088342F">
            <w:pPr>
              <w:pStyle w:val="Default"/>
              <w:spacing w:line="276" w:lineRule="auto"/>
              <w:jc w:val="both"/>
              <w:rPr>
                <w:bCs/>
                <w:iCs/>
                <w:sz w:val="28"/>
                <w:szCs w:val="28"/>
              </w:rPr>
            </w:pPr>
            <w:r>
              <w:rPr>
                <w:bCs/>
                <w:iCs/>
                <w:sz w:val="28"/>
                <w:szCs w:val="28"/>
              </w:rPr>
              <w:t>МОУ СОШ № 21</w:t>
            </w:r>
          </w:p>
        </w:tc>
        <w:tc>
          <w:tcPr>
            <w:tcW w:w="2978" w:type="dxa"/>
          </w:tcPr>
          <w:p w:rsidR="005B420E" w:rsidRDefault="006B3804" w:rsidP="0088342F">
            <w:pPr>
              <w:pStyle w:val="Default"/>
              <w:spacing w:line="276" w:lineRule="auto"/>
              <w:jc w:val="both"/>
              <w:rPr>
                <w:bCs/>
                <w:iCs/>
                <w:sz w:val="28"/>
                <w:szCs w:val="28"/>
              </w:rPr>
            </w:pPr>
            <w:r>
              <w:rPr>
                <w:bCs/>
                <w:iCs/>
                <w:sz w:val="28"/>
                <w:szCs w:val="28"/>
              </w:rPr>
              <w:t>2</w:t>
            </w:r>
            <w:r w:rsidR="00BE205C">
              <w:rPr>
                <w:bCs/>
                <w:iCs/>
                <w:sz w:val="28"/>
                <w:szCs w:val="28"/>
              </w:rPr>
              <w:t>/</w:t>
            </w:r>
            <w:r w:rsidR="00794A5D">
              <w:rPr>
                <w:bCs/>
                <w:iCs/>
                <w:sz w:val="28"/>
                <w:szCs w:val="28"/>
              </w:rPr>
              <w:t>2,6%</w:t>
            </w:r>
          </w:p>
        </w:tc>
      </w:tr>
      <w:tr w:rsidR="006B3804" w:rsidTr="008D08E7">
        <w:tc>
          <w:tcPr>
            <w:tcW w:w="6661" w:type="dxa"/>
          </w:tcPr>
          <w:p w:rsidR="006B3804" w:rsidRDefault="006B3804" w:rsidP="004973EF">
            <w:pPr>
              <w:pStyle w:val="Default"/>
              <w:spacing w:line="276" w:lineRule="auto"/>
              <w:jc w:val="both"/>
              <w:rPr>
                <w:bCs/>
                <w:iCs/>
                <w:sz w:val="28"/>
                <w:szCs w:val="28"/>
              </w:rPr>
            </w:pPr>
            <w:r>
              <w:rPr>
                <w:bCs/>
                <w:iCs/>
                <w:sz w:val="28"/>
                <w:szCs w:val="28"/>
              </w:rPr>
              <w:t>МОУ СОШ № 16</w:t>
            </w:r>
          </w:p>
        </w:tc>
        <w:tc>
          <w:tcPr>
            <w:tcW w:w="2978" w:type="dxa"/>
          </w:tcPr>
          <w:p w:rsidR="006B3804" w:rsidRDefault="006B3804" w:rsidP="004973EF">
            <w:pPr>
              <w:pStyle w:val="Default"/>
              <w:spacing w:line="276" w:lineRule="auto"/>
              <w:jc w:val="both"/>
              <w:rPr>
                <w:bCs/>
                <w:iCs/>
                <w:sz w:val="28"/>
                <w:szCs w:val="28"/>
              </w:rPr>
            </w:pPr>
            <w:r>
              <w:rPr>
                <w:bCs/>
                <w:iCs/>
                <w:sz w:val="28"/>
                <w:szCs w:val="28"/>
              </w:rPr>
              <w:t>1</w:t>
            </w:r>
            <w:r w:rsidR="00BE205C">
              <w:rPr>
                <w:bCs/>
                <w:iCs/>
                <w:sz w:val="28"/>
                <w:szCs w:val="28"/>
              </w:rPr>
              <w:t>/</w:t>
            </w:r>
            <w:r w:rsidR="00794A5D">
              <w:rPr>
                <w:bCs/>
                <w:iCs/>
                <w:sz w:val="28"/>
                <w:szCs w:val="28"/>
              </w:rPr>
              <w:t>1,3%</w:t>
            </w:r>
          </w:p>
        </w:tc>
      </w:tr>
      <w:tr w:rsidR="006B3804" w:rsidTr="008D08E7">
        <w:tc>
          <w:tcPr>
            <w:tcW w:w="6661" w:type="dxa"/>
          </w:tcPr>
          <w:p w:rsidR="006B3804" w:rsidRDefault="006B3804" w:rsidP="004973EF">
            <w:pPr>
              <w:pStyle w:val="Default"/>
              <w:spacing w:line="276" w:lineRule="auto"/>
              <w:jc w:val="both"/>
              <w:rPr>
                <w:bCs/>
                <w:iCs/>
                <w:sz w:val="28"/>
                <w:szCs w:val="28"/>
              </w:rPr>
            </w:pPr>
            <w:r>
              <w:rPr>
                <w:bCs/>
                <w:iCs/>
                <w:sz w:val="28"/>
                <w:szCs w:val="28"/>
              </w:rPr>
              <w:t>Всего:</w:t>
            </w:r>
          </w:p>
        </w:tc>
        <w:tc>
          <w:tcPr>
            <w:tcW w:w="2978" w:type="dxa"/>
          </w:tcPr>
          <w:p w:rsidR="006B3804" w:rsidRDefault="006B3804" w:rsidP="004973EF">
            <w:pPr>
              <w:pStyle w:val="Default"/>
              <w:spacing w:line="276" w:lineRule="auto"/>
              <w:jc w:val="both"/>
              <w:rPr>
                <w:bCs/>
                <w:iCs/>
                <w:sz w:val="28"/>
                <w:szCs w:val="28"/>
              </w:rPr>
            </w:pPr>
            <w:r>
              <w:rPr>
                <w:bCs/>
                <w:iCs/>
                <w:sz w:val="28"/>
                <w:szCs w:val="28"/>
              </w:rPr>
              <w:t>72 выпускника</w:t>
            </w:r>
          </w:p>
        </w:tc>
      </w:tr>
    </w:tbl>
    <w:p w:rsidR="008D08E7" w:rsidRPr="008D08E7" w:rsidRDefault="008D08E7" w:rsidP="0088342F">
      <w:pPr>
        <w:pStyle w:val="Default"/>
        <w:spacing w:line="276" w:lineRule="auto"/>
        <w:ind w:left="1080"/>
        <w:jc w:val="both"/>
        <w:rPr>
          <w:bCs/>
          <w:iCs/>
          <w:sz w:val="28"/>
          <w:szCs w:val="28"/>
        </w:rPr>
      </w:pPr>
    </w:p>
    <w:p w:rsidR="007A1AEB" w:rsidRDefault="007A1AEB" w:rsidP="000202DB">
      <w:pPr>
        <w:spacing w:after="0" w:line="240" w:lineRule="auto"/>
        <w:ind w:left="360"/>
        <w:rPr>
          <w:rFonts w:ascii="Times New Roman" w:hAnsi="Times New Roman" w:cs="Times New Roman"/>
          <w:b/>
          <w:bCs/>
          <w:iCs/>
          <w:sz w:val="28"/>
          <w:szCs w:val="28"/>
        </w:rPr>
      </w:pPr>
    </w:p>
    <w:p w:rsidR="000202DB" w:rsidRPr="00E04B47" w:rsidRDefault="005100DB" w:rsidP="000202DB">
      <w:pPr>
        <w:spacing w:after="0" w:line="240" w:lineRule="auto"/>
        <w:ind w:left="360"/>
        <w:rPr>
          <w:rFonts w:ascii="Times New Roman" w:eastAsia="Times New Roman" w:hAnsi="Times New Roman" w:cs="Times New Roman"/>
          <w:b/>
          <w:sz w:val="28"/>
          <w:szCs w:val="32"/>
          <w:lang w:eastAsia="ru-RU"/>
        </w:rPr>
      </w:pPr>
      <w:r w:rsidRPr="000202DB">
        <w:rPr>
          <w:rFonts w:ascii="Times New Roman" w:hAnsi="Times New Roman" w:cs="Times New Roman"/>
          <w:b/>
          <w:bCs/>
          <w:iCs/>
          <w:sz w:val="28"/>
          <w:szCs w:val="28"/>
        </w:rPr>
        <w:t>2.6</w:t>
      </w:r>
      <w:r>
        <w:rPr>
          <w:b/>
          <w:bCs/>
          <w:iCs/>
          <w:sz w:val="28"/>
          <w:szCs w:val="28"/>
        </w:rPr>
        <w:t>.</w:t>
      </w:r>
      <w:r w:rsidR="000202DB">
        <w:rPr>
          <w:b/>
          <w:bCs/>
          <w:iCs/>
          <w:sz w:val="28"/>
          <w:szCs w:val="28"/>
        </w:rPr>
        <w:t xml:space="preserve"> </w:t>
      </w:r>
      <w:r w:rsidR="000202DB" w:rsidRPr="00E04B47">
        <w:rPr>
          <w:rFonts w:ascii="Times New Roman" w:eastAsia="Times New Roman" w:hAnsi="Times New Roman" w:cs="Times New Roman"/>
          <w:b/>
          <w:sz w:val="28"/>
          <w:szCs w:val="32"/>
          <w:lang w:eastAsia="ru-RU"/>
        </w:rPr>
        <w:t>Анализ кадрового состава образовательного учреждения.</w:t>
      </w:r>
    </w:p>
    <w:p w:rsidR="000202DB" w:rsidRPr="00E04B47" w:rsidRDefault="000202DB" w:rsidP="000202DB">
      <w:pPr>
        <w:pStyle w:val="a7"/>
        <w:spacing w:after="0" w:line="240" w:lineRule="auto"/>
        <w:jc w:val="both"/>
        <w:rPr>
          <w:rFonts w:ascii="Times New Roman" w:eastAsia="Times New Roman" w:hAnsi="Times New Roman" w:cs="Times New Roman"/>
          <w:b/>
          <w:sz w:val="28"/>
          <w:szCs w:val="32"/>
          <w:lang w:eastAsia="ru-RU"/>
        </w:rPr>
      </w:pPr>
    </w:p>
    <w:p w:rsidR="000202DB" w:rsidRPr="009649AE" w:rsidRDefault="000202DB" w:rsidP="000202DB">
      <w:pPr>
        <w:jc w:val="both"/>
        <w:rPr>
          <w:rFonts w:ascii="Times New Roman" w:eastAsia="Times New Roman" w:hAnsi="Times New Roman" w:cs="Times New Roman"/>
          <w:sz w:val="36"/>
          <w:szCs w:val="28"/>
          <w:lang w:eastAsia="ru-RU"/>
        </w:rPr>
      </w:pPr>
      <w:r w:rsidRPr="00E4276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2.6.1.</w:t>
      </w:r>
      <w:r w:rsidRPr="009649AE">
        <w:rPr>
          <w:rFonts w:ascii="Times New Roman" w:hAnsi="Times New Roman" w:cs="Times New Roman"/>
          <w:sz w:val="28"/>
        </w:rPr>
        <w:t>Укомплектованность  и соответствие      педагогических  работников образовательному    цензу, который       позволяет  реализовывать             общеобразовательные       программы дошкольного     образования</w:t>
      </w:r>
    </w:p>
    <w:p w:rsidR="000202DB" w:rsidRDefault="000202DB" w:rsidP="000202DB">
      <w:pPr>
        <w:pStyle w:val="a7"/>
        <w:spacing w:after="0"/>
        <w:jc w:val="both"/>
        <w:rPr>
          <w:rFonts w:ascii="Times New Roman" w:eastAsia="Times New Roman" w:hAnsi="Times New Roman" w:cs="Times New Roman"/>
          <w:sz w:val="28"/>
          <w:szCs w:val="28"/>
          <w:lang w:eastAsia="ru-RU"/>
        </w:rPr>
      </w:pPr>
      <w:r w:rsidRPr="009649AE">
        <w:rPr>
          <w:rFonts w:ascii="Times New Roman" w:eastAsia="Times New Roman" w:hAnsi="Times New Roman" w:cs="Times New Roman"/>
          <w:noProof/>
          <w:sz w:val="28"/>
          <w:szCs w:val="28"/>
          <w:lang w:eastAsia="ru-RU"/>
        </w:rPr>
        <w:drawing>
          <wp:inline distT="0" distB="0" distL="0" distR="0" wp14:anchorId="6FA958C0" wp14:editId="4EBEB290">
            <wp:extent cx="6816436" cy="2192482"/>
            <wp:effectExtent l="0" t="0" r="22860" b="1778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202DB" w:rsidRDefault="000202DB" w:rsidP="000202DB">
      <w:pPr>
        <w:pStyle w:val="a7"/>
        <w:spacing w:after="0"/>
        <w:jc w:val="both"/>
        <w:rPr>
          <w:rFonts w:ascii="Times New Roman" w:eastAsia="Times New Roman" w:hAnsi="Times New Roman" w:cs="Times New Roman"/>
          <w:sz w:val="28"/>
          <w:szCs w:val="28"/>
          <w:lang w:eastAsia="ru-RU"/>
        </w:rPr>
      </w:pPr>
    </w:p>
    <w:p w:rsidR="000202DB" w:rsidRPr="00E4276F" w:rsidRDefault="000202DB" w:rsidP="000202DB">
      <w:pPr>
        <w:pStyle w:val="a7"/>
        <w:spacing w:after="0"/>
        <w:ind w:hanging="294"/>
        <w:jc w:val="both"/>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 xml:space="preserve">2.6.2. </w:t>
      </w:r>
      <w:r w:rsidRPr="00E4276F">
        <w:rPr>
          <w:rFonts w:ascii="Times New Roman" w:eastAsia="Times New Roman" w:hAnsi="Times New Roman" w:cs="Times New Roman"/>
          <w:sz w:val="28"/>
          <w:szCs w:val="28"/>
          <w:lang w:eastAsia="ru-RU"/>
        </w:rPr>
        <w:t>Аттестация педагогов</w:t>
      </w:r>
      <w:r w:rsidRPr="00E4276F">
        <w:rPr>
          <w:rFonts w:ascii="Times New Roman" w:eastAsia="Times New Roman" w:hAnsi="Times New Roman" w:cs="Times New Roman"/>
          <w:b/>
          <w:sz w:val="28"/>
          <w:szCs w:val="28"/>
          <w:lang w:eastAsia="ru-RU"/>
        </w:rPr>
        <w:t xml:space="preserve"> </w:t>
      </w:r>
      <w:r w:rsidRPr="00E4276F">
        <w:rPr>
          <w:rFonts w:ascii="Times New Roman" w:eastAsia="Calibri" w:hAnsi="Times New Roman" w:cs="Times New Roman"/>
          <w:sz w:val="28"/>
          <w:szCs w:val="28"/>
        </w:rPr>
        <w:t xml:space="preserve">в МАДОУ проходит согласно графика и поданным заявлениям. </w:t>
      </w:r>
      <w:r w:rsidR="00051F6E">
        <w:rPr>
          <w:rFonts w:ascii="Times New Roman" w:eastAsia="Calibri" w:hAnsi="Times New Roman" w:cs="Times New Roman"/>
          <w:sz w:val="28"/>
          <w:szCs w:val="28"/>
        </w:rPr>
        <w:t xml:space="preserve">В 2017 </w:t>
      </w:r>
      <w:r w:rsidRPr="00E4276F">
        <w:rPr>
          <w:rFonts w:ascii="Times New Roman" w:eastAsia="Calibri" w:hAnsi="Times New Roman" w:cs="Times New Roman"/>
          <w:sz w:val="28"/>
          <w:szCs w:val="28"/>
        </w:rPr>
        <w:t xml:space="preserve">г. - аттестовалась на первую категорию: </w:t>
      </w:r>
      <w:r w:rsidR="00051F6E">
        <w:rPr>
          <w:rFonts w:ascii="Times New Roman" w:eastAsia="Calibri" w:hAnsi="Times New Roman" w:cs="Times New Roman"/>
          <w:sz w:val="28"/>
          <w:szCs w:val="28"/>
          <w:lang w:eastAsia="ru-RU"/>
        </w:rPr>
        <w:t>воспитатели</w:t>
      </w:r>
      <w:r w:rsidRPr="00E4276F">
        <w:rPr>
          <w:rFonts w:ascii="Times New Roman" w:eastAsia="Calibri" w:hAnsi="Times New Roman" w:cs="Times New Roman"/>
          <w:sz w:val="28"/>
          <w:szCs w:val="28"/>
          <w:lang w:eastAsia="ru-RU"/>
        </w:rPr>
        <w:t xml:space="preserve"> Зезегова Л.П</w:t>
      </w:r>
      <w:r w:rsidR="00051F6E">
        <w:rPr>
          <w:rFonts w:ascii="Times New Roman" w:eastAsia="Calibri" w:hAnsi="Times New Roman" w:cs="Times New Roman"/>
          <w:sz w:val="28"/>
          <w:szCs w:val="28"/>
          <w:lang w:eastAsia="ru-RU"/>
        </w:rPr>
        <w:t>., Крепс Е.А.</w:t>
      </w:r>
    </w:p>
    <w:p w:rsidR="000202DB" w:rsidRPr="00E4276F" w:rsidRDefault="000202DB" w:rsidP="000202DB">
      <w:pPr>
        <w:pStyle w:val="a7"/>
        <w:spacing w:after="0"/>
        <w:jc w:val="center"/>
        <w:rPr>
          <w:rFonts w:ascii="Times New Roman" w:eastAsia="Times New Roman" w:hAnsi="Times New Roman" w:cs="Times New Roman"/>
          <w:b/>
          <w:sz w:val="28"/>
          <w:szCs w:val="28"/>
          <w:lang w:eastAsia="ru-RU"/>
        </w:rPr>
      </w:pPr>
      <w:r w:rsidRPr="00966831">
        <w:rPr>
          <w:noProof/>
          <w:lang w:eastAsia="ru-RU"/>
        </w:rPr>
        <w:drawing>
          <wp:inline distT="0" distB="0" distL="0" distR="0" wp14:anchorId="04D51F0D" wp14:editId="7F14D5F0">
            <wp:extent cx="6152515" cy="2437765"/>
            <wp:effectExtent l="0" t="0" r="19685" b="1968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202DB" w:rsidRDefault="000202DB" w:rsidP="002F0E8E">
      <w:pPr>
        <w:spacing w:after="0" w:line="240" w:lineRule="auto"/>
        <w:rPr>
          <w:rFonts w:ascii="Times New Roman" w:eastAsia="+mn-ea" w:hAnsi="Times New Roman" w:cs="Times New Roman"/>
          <w:color w:val="000000"/>
          <w:kern w:val="24"/>
          <w:sz w:val="28"/>
          <w:szCs w:val="28"/>
          <w:lang w:eastAsia="ru-RU"/>
        </w:rPr>
      </w:pPr>
      <w:r w:rsidRPr="00E4276F">
        <w:rPr>
          <w:rFonts w:ascii="Times New Roman" w:eastAsia="+mn-ea" w:hAnsi="Times New Roman" w:cs="Times New Roman"/>
          <w:color w:val="000000"/>
          <w:kern w:val="24"/>
          <w:sz w:val="28"/>
          <w:szCs w:val="36"/>
          <w:lang w:eastAsia="ru-RU"/>
        </w:rPr>
        <w:t xml:space="preserve">                   </w:t>
      </w:r>
      <w:r w:rsidRPr="00E4276F">
        <w:rPr>
          <w:rFonts w:ascii="Times New Roman" w:eastAsia="+mn-ea" w:hAnsi="Times New Roman" w:cs="Times New Roman"/>
          <w:color w:val="000000"/>
          <w:kern w:val="24"/>
          <w:sz w:val="28"/>
          <w:szCs w:val="28"/>
          <w:lang w:eastAsia="ru-RU"/>
        </w:rPr>
        <w:t xml:space="preserve">    В процентном соотн</w:t>
      </w:r>
      <w:r w:rsidR="00051F6E">
        <w:rPr>
          <w:rFonts w:ascii="Times New Roman" w:eastAsia="+mn-ea" w:hAnsi="Times New Roman" w:cs="Times New Roman"/>
          <w:color w:val="000000"/>
          <w:kern w:val="24"/>
          <w:sz w:val="28"/>
          <w:szCs w:val="28"/>
          <w:lang w:eastAsia="ru-RU"/>
        </w:rPr>
        <w:t>ошении сейчас категорию имеют 51% педагогов; 49</w:t>
      </w:r>
      <w:r w:rsidRPr="00E4276F">
        <w:rPr>
          <w:rFonts w:ascii="Times New Roman" w:eastAsia="+mn-ea" w:hAnsi="Times New Roman" w:cs="Times New Roman"/>
          <w:color w:val="000000"/>
          <w:kern w:val="24"/>
          <w:sz w:val="28"/>
          <w:szCs w:val="28"/>
          <w:lang w:eastAsia="ru-RU"/>
        </w:rPr>
        <w:t>% - без категории.</w:t>
      </w:r>
    </w:p>
    <w:p w:rsidR="000202DB" w:rsidRDefault="000202DB" w:rsidP="000202DB">
      <w:pPr>
        <w:spacing w:after="0" w:line="240" w:lineRule="auto"/>
        <w:ind w:left="360"/>
        <w:rPr>
          <w:rFonts w:ascii="Times New Roman" w:eastAsia="+mn-ea" w:hAnsi="Times New Roman" w:cs="Times New Roman"/>
          <w:color w:val="000000"/>
          <w:kern w:val="24"/>
          <w:sz w:val="28"/>
          <w:szCs w:val="28"/>
          <w:lang w:eastAsia="ru-RU"/>
        </w:rPr>
      </w:pPr>
    </w:p>
    <w:p w:rsidR="000202DB" w:rsidRDefault="000202DB" w:rsidP="000202DB">
      <w:pPr>
        <w:spacing w:after="0" w:line="240" w:lineRule="auto"/>
        <w:ind w:left="426"/>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2.6</w:t>
      </w:r>
      <w:r w:rsidRPr="00665BF9">
        <w:rPr>
          <w:rFonts w:ascii="Times New Roman" w:eastAsia="Times New Roman" w:hAnsi="Times New Roman" w:cs="Times New Roman"/>
          <w:bCs/>
          <w:sz w:val="28"/>
          <w:szCs w:val="28"/>
          <w:lang w:eastAsia="ru-RU"/>
        </w:rPr>
        <w:t>.3. Характеристика педагогического состава по возрасту и  стажу работы</w:t>
      </w:r>
    </w:p>
    <w:p w:rsidR="000202DB" w:rsidRPr="00665BF9" w:rsidRDefault="000202DB" w:rsidP="000202DB">
      <w:pPr>
        <w:spacing w:after="0" w:line="240" w:lineRule="auto"/>
        <w:ind w:left="426"/>
        <w:jc w:val="both"/>
        <w:rPr>
          <w:rFonts w:ascii="Times New Roman" w:eastAsia="Times New Roman" w:hAnsi="Times New Roman" w:cs="Times New Roman"/>
          <w:sz w:val="28"/>
          <w:szCs w:val="28"/>
          <w:lang w:eastAsia="ru-RU"/>
        </w:rPr>
      </w:pPr>
    </w:p>
    <w:tbl>
      <w:tblPr>
        <w:tblW w:w="10496" w:type="dxa"/>
        <w:jc w:val="center"/>
        <w:tblInd w:w="-1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
        <w:gridCol w:w="1390"/>
        <w:gridCol w:w="2901"/>
        <w:gridCol w:w="933"/>
        <w:gridCol w:w="934"/>
        <w:gridCol w:w="1043"/>
        <w:gridCol w:w="825"/>
        <w:gridCol w:w="934"/>
        <w:gridCol w:w="934"/>
        <w:gridCol w:w="7"/>
      </w:tblGrid>
      <w:tr w:rsidR="004E4EE7" w:rsidRPr="003D0E3D" w:rsidTr="004E4EE7">
        <w:trPr>
          <w:cantSplit/>
          <w:jc w:val="center"/>
        </w:trPr>
        <w:tc>
          <w:tcPr>
            <w:tcW w:w="595" w:type="dxa"/>
            <w:vMerge w:val="restart"/>
            <w:tcBorders>
              <w:top w:val="single" w:sz="12" w:space="0" w:color="auto"/>
              <w:left w:val="single" w:sz="12" w:space="0" w:color="auto"/>
              <w:bottom w:val="nil"/>
              <w:right w:val="single" w:sz="12" w:space="0" w:color="auto"/>
            </w:tcBorders>
          </w:tcPr>
          <w:p w:rsidR="004E4EE7" w:rsidRPr="003D0E3D" w:rsidRDefault="004E4EE7" w:rsidP="00A829FB">
            <w:pPr>
              <w:widowControl w:val="0"/>
              <w:spacing w:after="0" w:line="240" w:lineRule="auto"/>
              <w:ind w:right="271"/>
              <w:rPr>
                <w:rFonts w:ascii="Times New Roman" w:eastAsia="Times New Roman" w:hAnsi="Times New Roman" w:cs="Times New Roman"/>
                <w:sz w:val="28"/>
                <w:szCs w:val="28"/>
                <w:lang w:eastAsia="ru-RU"/>
              </w:rPr>
            </w:pPr>
            <w:r w:rsidRPr="003D0E3D">
              <w:rPr>
                <w:rFonts w:ascii="Times New Roman" w:eastAsia="Times New Roman" w:hAnsi="Times New Roman" w:cs="Times New Roman"/>
                <w:sz w:val="28"/>
                <w:szCs w:val="28"/>
                <w:lang w:eastAsia="ru-RU"/>
              </w:rPr>
              <w:t>№</w:t>
            </w:r>
          </w:p>
        </w:tc>
        <w:tc>
          <w:tcPr>
            <w:tcW w:w="1390" w:type="dxa"/>
            <w:vMerge w:val="restart"/>
            <w:tcBorders>
              <w:top w:val="single" w:sz="12" w:space="0" w:color="auto"/>
              <w:left w:val="nil"/>
              <w:bottom w:val="nil"/>
              <w:right w:val="single" w:sz="12" w:space="0" w:color="auto"/>
            </w:tcBorders>
          </w:tcPr>
          <w:p w:rsidR="004E4EE7" w:rsidRPr="003D0E3D" w:rsidRDefault="004E4EE7" w:rsidP="00A829FB">
            <w:pPr>
              <w:widowControl w:val="0"/>
              <w:spacing w:after="0" w:line="240" w:lineRule="auto"/>
              <w:ind w:right="271"/>
              <w:rPr>
                <w:rFonts w:ascii="Times New Roman" w:eastAsia="Times New Roman" w:hAnsi="Times New Roman" w:cs="Times New Roman"/>
                <w:sz w:val="28"/>
                <w:szCs w:val="28"/>
                <w:lang w:eastAsia="ru-RU"/>
              </w:rPr>
            </w:pPr>
            <w:r w:rsidRPr="003D0E3D">
              <w:rPr>
                <w:rFonts w:ascii="Times New Roman" w:eastAsia="Times New Roman" w:hAnsi="Times New Roman" w:cs="Times New Roman"/>
                <w:sz w:val="28"/>
                <w:szCs w:val="28"/>
                <w:lang w:eastAsia="ru-RU"/>
              </w:rPr>
              <w:t>Кол-во спец.</w:t>
            </w:r>
          </w:p>
        </w:tc>
        <w:tc>
          <w:tcPr>
            <w:tcW w:w="2901" w:type="dxa"/>
            <w:vMerge w:val="restart"/>
            <w:tcBorders>
              <w:top w:val="single" w:sz="12" w:space="0" w:color="auto"/>
              <w:left w:val="nil"/>
              <w:bottom w:val="nil"/>
              <w:right w:val="single" w:sz="12" w:space="0" w:color="auto"/>
            </w:tcBorders>
          </w:tcPr>
          <w:p w:rsidR="004E4EE7" w:rsidRPr="003D0E3D" w:rsidRDefault="004E4EE7" w:rsidP="00A829FB">
            <w:pPr>
              <w:widowControl w:val="0"/>
              <w:spacing w:after="0" w:line="240" w:lineRule="auto"/>
              <w:ind w:right="271"/>
              <w:rPr>
                <w:rFonts w:ascii="Times New Roman" w:eastAsia="Times New Roman" w:hAnsi="Times New Roman" w:cs="Times New Roman"/>
                <w:sz w:val="28"/>
                <w:szCs w:val="28"/>
                <w:lang w:eastAsia="ru-RU"/>
              </w:rPr>
            </w:pPr>
            <w:r w:rsidRPr="003D0E3D">
              <w:rPr>
                <w:rFonts w:ascii="Times New Roman" w:eastAsia="Times New Roman" w:hAnsi="Times New Roman" w:cs="Times New Roman"/>
                <w:sz w:val="28"/>
                <w:szCs w:val="28"/>
                <w:lang w:eastAsia="ru-RU"/>
              </w:rPr>
              <w:t>должность</w:t>
            </w:r>
          </w:p>
        </w:tc>
        <w:tc>
          <w:tcPr>
            <w:tcW w:w="2910" w:type="dxa"/>
            <w:gridSpan w:val="3"/>
            <w:tcBorders>
              <w:top w:val="single" w:sz="12" w:space="0" w:color="auto"/>
              <w:left w:val="nil"/>
              <w:bottom w:val="single" w:sz="12" w:space="0" w:color="auto"/>
              <w:right w:val="single" w:sz="12" w:space="0" w:color="auto"/>
            </w:tcBorders>
            <w:vAlign w:val="center"/>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r w:rsidRPr="003D0E3D">
              <w:rPr>
                <w:rFonts w:ascii="Times New Roman" w:eastAsia="Times New Roman" w:hAnsi="Times New Roman" w:cs="Times New Roman"/>
                <w:sz w:val="28"/>
                <w:szCs w:val="28"/>
                <w:lang w:eastAsia="ru-RU"/>
              </w:rPr>
              <w:t>Возраст</w:t>
            </w:r>
          </w:p>
        </w:tc>
        <w:tc>
          <w:tcPr>
            <w:tcW w:w="2700" w:type="dxa"/>
            <w:gridSpan w:val="4"/>
            <w:tcBorders>
              <w:top w:val="single" w:sz="12" w:space="0" w:color="auto"/>
              <w:right w:val="single" w:sz="12" w:space="0" w:color="auto"/>
            </w:tcBorders>
            <w:shd w:val="clear" w:color="auto" w:fill="auto"/>
          </w:tcPr>
          <w:p w:rsidR="004E4EE7" w:rsidRPr="004E4EE7" w:rsidRDefault="004E4EE7" w:rsidP="007317E0">
            <w:pPr>
              <w:spacing w:after="0"/>
              <w:jc w:val="center"/>
              <w:rPr>
                <w:rFonts w:ascii="Times New Roman" w:hAnsi="Times New Roman" w:cs="Times New Roman"/>
              </w:rPr>
            </w:pPr>
            <w:r w:rsidRPr="004E4EE7">
              <w:rPr>
                <w:rFonts w:ascii="Times New Roman" w:hAnsi="Times New Roman" w:cs="Times New Roman"/>
                <w:sz w:val="28"/>
              </w:rPr>
              <w:t>Стаж</w:t>
            </w:r>
          </w:p>
        </w:tc>
      </w:tr>
      <w:tr w:rsidR="004E4EE7" w:rsidRPr="003D0E3D" w:rsidTr="004E4EE7">
        <w:trPr>
          <w:gridAfter w:val="1"/>
          <w:wAfter w:w="7" w:type="dxa"/>
          <w:cantSplit/>
          <w:trHeight w:val="657"/>
          <w:jc w:val="center"/>
        </w:trPr>
        <w:tc>
          <w:tcPr>
            <w:tcW w:w="595" w:type="dxa"/>
            <w:vMerge/>
            <w:tcBorders>
              <w:top w:val="nil"/>
              <w:left w:val="single" w:sz="12" w:space="0" w:color="auto"/>
              <w:bottom w:val="single" w:sz="12" w:space="0" w:color="auto"/>
              <w:right w:val="single" w:sz="12" w:space="0" w:color="auto"/>
            </w:tcBorders>
            <w:vAlign w:val="center"/>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p>
        </w:tc>
        <w:tc>
          <w:tcPr>
            <w:tcW w:w="1390" w:type="dxa"/>
            <w:vMerge/>
            <w:tcBorders>
              <w:top w:val="nil"/>
              <w:left w:val="nil"/>
              <w:bottom w:val="single" w:sz="12" w:space="0" w:color="auto"/>
              <w:right w:val="single" w:sz="12" w:space="0" w:color="auto"/>
            </w:tcBorders>
            <w:vAlign w:val="center"/>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p>
        </w:tc>
        <w:tc>
          <w:tcPr>
            <w:tcW w:w="2901" w:type="dxa"/>
            <w:vMerge/>
            <w:tcBorders>
              <w:top w:val="nil"/>
              <w:left w:val="nil"/>
              <w:bottom w:val="single" w:sz="12" w:space="0" w:color="auto"/>
              <w:right w:val="single" w:sz="12" w:space="0" w:color="auto"/>
            </w:tcBorders>
            <w:vAlign w:val="center"/>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p>
        </w:tc>
        <w:tc>
          <w:tcPr>
            <w:tcW w:w="933" w:type="dxa"/>
            <w:tcBorders>
              <w:top w:val="single" w:sz="12" w:space="0" w:color="auto"/>
              <w:left w:val="nil"/>
              <w:bottom w:val="single" w:sz="12" w:space="0" w:color="auto"/>
              <w:right w:val="single" w:sz="12" w:space="0" w:color="auto"/>
            </w:tcBorders>
          </w:tcPr>
          <w:p w:rsidR="004E4EE7" w:rsidRPr="003D0E3D" w:rsidRDefault="004E4EE7" w:rsidP="00A829FB">
            <w:pPr>
              <w:widowControl w:val="0"/>
              <w:spacing w:after="0" w:line="240" w:lineRule="auto"/>
              <w:ind w:right="-101" w:hanging="3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 30</w:t>
            </w:r>
            <w:r w:rsidRPr="003D0E3D">
              <w:rPr>
                <w:rFonts w:ascii="Times New Roman" w:eastAsia="Times New Roman" w:hAnsi="Times New Roman" w:cs="Times New Roman"/>
                <w:sz w:val="28"/>
                <w:szCs w:val="28"/>
                <w:lang w:eastAsia="ru-RU"/>
              </w:rPr>
              <w:t xml:space="preserve"> лет</w:t>
            </w:r>
          </w:p>
        </w:tc>
        <w:tc>
          <w:tcPr>
            <w:tcW w:w="934" w:type="dxa"/>
            <w:tcBorders>
              <w:top w:val="single" w:sz="12" w:space="0" w:color="auto"/>
              <w:left w:val="nil"/>
              <w:bottom w:val="single" w:sz="12" w:space="0" w:color="auto"/>
              <w:right w:val="single" w:sz="12" w:space="0" w:color="auto"/>
            </w:tcBorders>
          </w:tcPr>
          <w:p w:rsidR="004E4EE7" w:rsidRPr="003D0E3D" w:rsidRDefault="004E4EE7" w:rsidP="00A829FB">
            <w:pPr>
              <w:widowControl w:val="0"/>
              <w:tabs>
                <w:tab w:val="left" w:pos="718"/>
              </w:tabs>
              <w:spacing w:after="0" w:line="240" w:lineRule="auto"/>
              <w:ind w:hanging="11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r w:rsidRPr="003D0E3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55</w:t>
            </w:r>
            <w:r w:rsidRPr="003D0E3D">
              <w:rPr>
                <w:rFonts w:ascii="Times New Roman" w:eastAsia="Times New Roman" w:hAnsi="Times New Roman" w:cs="Times New Roman"/>
                <w:sz w:val="28"/>
                <w:szCs w:val="28"/>
                <w:lang w:eastAsia="ru-RU"/>
              </w:rPr>
              <w:t xml:space="preserve"> лет</w:t>
            </w:r>
          </w:p>
        </w:tc>
        <w:tc>
          <w:tcPr>
            <w:tcW w:w="1043" w:type="dxa"/>
            <w:tcBorders>
              <w:top w:val="single" w:sz="12" w:space="0" w:color="auto"/>
              <w:left w:val="nil"/>
              <w:bottom w:val="single" w:sz="12" w:space="0" w:color="auto"/>
              <w:right w:val="single" w:sz="12" w:space="0" w:color="auto"/>
            </w:tcBorders>
          </w:tcPr>
          <w:p w:rsidR="004E4EE7" w:rsidRPr="003D0E3D" w:rsidRDefault="004E4EE7" w:rsidP="00A829FB">
            <w:pPr>
              <w:widowControl w:val="0"/>
              <w:spacing w:after="0" w:line="240" w:lineRule="auto"/>
              <w:ind w:right="-76" w:hanging="5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Старше 55</w:t>
            </w:r>
            <w:r w:rsidRPr="003D0E3D">
              <w:rPr>
                <w:rFonts w:ascii="Times New Roman" w:eastAsia="Times New Roman" w:hAnsi="Times New Roman" w:cs="Times New Roman"/>
                <w:sz w:val="28"/>
                <w:szCs w:val="28"/>
                <w:lang w:eastAsia="ru-RU"/>
              </w:rPr>
              <w:t xml:space="preserve"> лет</w:t>
            </w:r>
          </w:p>
        </w:tc>
        <w:tc>
          <w:tcPr>
            <w:tcW w:w="825" w:type="dxa"/>
            <w:tcBorders>
              <w:top w:val="single" w:sz="12" w:space="0" w:color="auto"/>
              <w:left w:val="nil"/>
              <w:bottom w:val="single" w:sz="12" w:space="0" w:color="auto"/>
              <w:right w:val="single" w:sz="12" w:space="0" w:color="auto"/>
            </w:tcBorders>
          </w:tcPr>
          <w:p w:rsidR="004E4EE7" w:rsidRPr="003D0E3D" w:rsidRDefault="004E4EE7" w:rsidP="00A829FB">
            <w:pPr>
              <w:widowControl w:val="0"/>
              <w:spacing w:after="0" w:line="240" w:lineRule="auto"/>
              <w:ind w:right="-161"/>
              <w:rPr>
                <w:rFonts w:ascii="Times New Roman" w:eastAsia="Times New Roman" w:hAnsi="Times New Roman" w:cs="Times New Roman"/>
                <w:sz w:val="28"/>
                <w:szCs w:val="28"/>
                <w:lang w:eastAsia="ru-RU"/>
              </w:rPr>
            </w:pPr>
            <w:r w:rsidRPr="003D0E3D">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5</w:t>
            </w:r>
            <w:r w:rsidRPr="003D0E3D">
              <w:rPr>
                <w:rFonts w:ascii="Times New Roman" w:eastAsia="Times New Roman" w:hAnsi="Times New Roman" w:cs="Times New Roman"/>
                <w:sz w:val="28"/>
                <w:szCs w:val="28"/>
                <w:lang w:eastAsia="ru-RU"/>
              </w:rPr>
              <w:t xml:space="preserve"> г.</w:t>
            </w:r>
          </w:p>
        </w:tc>
        <w:tc>
          <w:tcPr>
            <w:tcW w:w="934" w:type="dxa"/>
            <w:tcBorders>
              <w:top w:val="single" w:sz="12" w:space="0" w:color="auto"/>
              <w:left w:val="nil"/>
              <w:bottom w:val="single" w:sz="12" w:space="0" w:color="auto"/>
              <w:right w:val="single" w:sz="12" w:space="0" w:color="auto"/>
            </w:tcBorders>
          </w:tcPr>
          <w:p w:rsidR="004E4EE7" w:rsidRPr="003D0E3D" w:rsidRDefault="007317E0" w:rsidP="00A829FB">
            <w:pPr>
              <w:widowControl w:val="0"/>
              <w:tabs>
                <w:tab w:val="left" w:pos="718"/>
              </w:tabs>
              <w:spacing w:after="0" w:line="240" w:lineRule="auto"/>
              <w:ind w:right="-2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4E4EE7" w:rsidRPr="003D0E3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30</w:t>
            </w:r>
            <w:r w:rsidR="004E4EE7" w:rsidRPr="003D0E3D">
              <w:rPr>
                <w:rFonts w:ascii="Times New Roman" w:eastAsia="Times New Roman" w:hAnsi="Times New Roman" w:cs="Times New Roman"/>
                <w:sz w:val="28"/>
                <w:szCs w:val="28"/>
                <w:lang w:eastAsia="ru-RU"/>
              </w:rPr>
              <w:t xml:space="preserve"> лет</w:t>
            </w:r>
          </w:p>
        </w:tc>
        <w:tc>
          <w:tcPr>
            <w:tcW w:w="934" w:type="dxa"/>
            <w:tcBorders>
              <w:top w:val="single" w:sz="12" w:space="0" w:color="auto"/>
              <w:left w:val="nil"/>
              <w:bottom w:val="single" w:sz="12" w:space="0" w:color="auto"/>
              <w:right w:val="single" w:sz="12" w:space="0" w:color="auto"/>
            </w:tcBorders>
          </w:tcPr>
          <w:p w:rsidR="004E4EE7" w:rsidRPr="003D0E3D" w:rsidRDefault="004E4EE7" w:rsidP="00A829FB">
            <w:pPr>
              <w:widowControl w:val="0"/>
              <w:spacing w:after="0" w:line="240" w:lineRule="auto"/>
              <w:ind w:right="-83" w:hanging="4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Более 30</w:t>
            </w:r>
            <w:r w:rsidRPr="003D0E3D">
              <w:rPr>
                <w:rFonts w:ascii="Times New Roman" w:eastAsia="Times New Roman" w:hAnsi="Times New Roman" w:cs="Times New Roman"/>
                <w:sz w:val="28"/>
                <w:szCs w:val="28"/>
                <w:lang w:eastAsia="ru-RU"/>
              </w:rPr>
              <w:t xml:space="preserve"> лет</w:t>
            </w:r>
          </w:p>
        </w:tc>
      </w:tr>
      <w:tr w:rsidR="004E4EE7" w:rsidRPr="003D0E3D" w:rsidTr="004E4EE7">
        <w:trPr>
          <w:gridAfter w:val="1"/>
          <w:wAfter w:w="7" w:type="dxa"/>
          <w:jc w:val="center"/>
        </w:trPr>
        <w:tc>
          <w:tcPr>
            <w:tcW w:w="595" w:type="dxa"/>
            <w:tcBorders>
              <w:top w:val="single" w:sz="12" w:space="0" w:color="auto"/>
              <w:left w:val="single" w:sz="12" w:space="0" w:color="auto"/>
              <w:bottom w:val="single" w:sz="12" w:space="0" w:color="auto"/>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r w:rsidRPr="003D0E3D">
              <w:rPr>
                <w:rFonts w:ascii="Times New Roman" w:eastAsia="Times New Roman" w:hAnsi="Times New Roman" w:cs="Times New Roman"/>
                <w:sz w:val="28"/>
                <w:szCs w:val="28"/>
                <w:lang w:eastAsia="ru-RU"/>
              </w:rPr>
              <w:t>1</w:t>
            </w:r>
          </w:p>
        </w:tc>
        <w:tc>
          <w:tcPr>
            <w:tcW w:w="1390" w:type="dxa"/>
            <w:tcBorders>
              <w:top w:val="single" w:sz="12" w:space="0" w:color="auto"/>
              <w:left w:val="nil"/>
              <w:bottom w:val="single" w:sz="12" w:space="0" w:color="auto"/>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w:t>
            </w:r>
          </w:p>
        </w:tc>
        <w:tc>
          <w:tcPr>
            <w:tcW w:w="2901" w:type="dxa"/>
            <w:tcBorders>
              <w:top w:val="single" w:sz="12" w:space="0" w:color="auto"/>
              <w:left w:val="nil"/>
              <w:bottom w:val="single" w:sz="12" w:space="0" w:color="auto"/>
              <w:right w:val="single" w:sz="12" w:space="0" w:color="auto"/>
            </w:tcBorders>
          </w:tcPr>
          <w:p w:rsidR="004E4EE7" w:rsidRPr="00E04B47"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r w:rsidRPr="00E04B47">
              <w:rPr>
                <w:rFonts w:ascii="Times New Roman" w:eastAsia="Times New Roman" w:hAnsi="Times New Roman" w:cs="Times New Roman"/>
                <w:sz w:val="28"/>
                <w:szCs w:val="28"/>
                <w:lang w:eastAsia="ru-RU"/>
              </w:rPr>
              <w:t>Воспитатели</w:t>
            </w:r>
          </w:p>
        </w:tc>
        <w:tc>
          <w:tcPr>
            <w:tcW w:w="933" w:type="dxa"/>
            <w:tcBorders>
              <w:top w:val="single" w:sz="12" w:space="0" w:color="auto"/>
              <w:left w:val="nil"/>
              <w:bottom w:val="single" w:sz="12" w:space="0" w:color="auto"/>
              <w:right w:val="single" w:sz="12" w:space="0" w:color="auto"/>
            </w:tcBorders>
          </w:tcPr>
          <w:p w:rsidR="004E4EE7" w:rsidRPr="003D0E3D" w:rsidRDefault="004E4EE7" w:rsidP="00A829FB">
            <w:pPr>
              <w:widowControl w:val="0"/>
              <w:spacing w:after="0" w:line="240" w:lineRule="auto"/>
              <w:ind w:right="27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934" w:type="dxa"/>
            <w:tcBorders>
              <w:top w:val="single" w:sz="12" w:space="0" w:color="auto"/>
              <w:left w:val="nil"/>
              <w:bottom w:val="single" w:sz="12" w:space="0" w:color="auto"/>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p>
        </w:tc>
        <w:tc>
          <w:tcPr>
            <w:tcW w:w="1043" w:type="dxa"/>
            <w:tcBorders>
              <w:top w:val="single" w:sz="12" w:space="0" w:color="auto"/>
              <w:left w:val="nil"/>
              <w:bottom w:val="single" w:sz="12" w:space="0" w:color="auto"/>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825" w:type="dxa"/>
            <w:tcBorders>
              <w:top w:val="single" w:sz="12" w:space="0" w:color="auto"/>
              <w:left w:val="nil"/>
              <w:bottom w:val="single" w:sz="12" w:space="0" w:color="auto"/>
              <w:right w:val="single" w:sz="12" w:space="0" w:color="auto"/>
            </w:tcBorders>
          </w:tcPr>
          <w:p w:rsidR="004E4EE7" w:rsidRPr="003D0E3D" w:rsidRDefault="007317E0" w:rsidP="00A829FB">
            <w:pPr>
              <w:widowControl w:val="0"/>
              <w:spacing w:after="0" w:line="240" w:lineRule="auto"/>
              <w:ind w:right="27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934" w:type="dxa"/>
            <w:tcBorders>
              <w:top w:val="single" w:sz="12" w:space="0" w:color="auto"/>
              <w:left w:val="nil"/>
              <w:bottom w:val="single" w:sz="12" w:space="0" w:color="auto"/>
              <w:right w:val="single" w:sz="12" w:space="0" w:color="auto"/>
            </w:tcBorders>
          </w:tcPr>
          <w:p w:rsidR="004E4EE7" w:rsidRPr="003D0E3D" w:rsidRDefault="009D6724" w:rsidP="00A829FB">
            <w:pPr>
              <w:widowControl w:val="0"/>
              <w:spacing w:after="0" w:line="240" w:lineRule="auto"/>
              <w:ind w:right="27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p>
        </w:tc>
        <w:tc>
          <w:tcPr>
            <w:tcW w:w="934" w:type="dxa"/>
            <w:tcBorders>
              <w:top w:val="single" w:sz="12" w:space="0" w:color="auto"/>
              <w:left w:val="nil"/>
              <w:bottom w:val="single" w:sz="12" w:space="0" w:color="auto"/>
              <w:right w:val="single" w:sz="12" w:space="0" w:color="auto"/>
            </w:tcBorders>
          </w:tcPr>
          <w:p w:rsidR="004E4EE7" w:rsidRPr="003D0E3D" w:rsidRDefault="007317E0" w:rsidP="00A829FB">
            <w:pPr>
              <w:widowControl w:val="0"/>
              <w:spacing w:after="0" w:line="240" w:lineRule="auto"/>
              <w:ind w:right="27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4E4EE7" w:rsidRPr="003D0E3D" w:rsidTr="004E4EE7">
        <w:trPr>
          <w:gridAfter w:val="1"/>
          <w:wAfter w:w="7" w:type="dxa"/>
          <w:jc w:val="center"/>
        </w:trPr>
        <w:tc>
          <w:tcPr>
            <w:tcW w:w="595" w:type="dxa"/>
            <w:tcBorders>
              <w:top w:val="single" w:sz="12" w:space="0" w:color="auto"/>
              <w:left w:val="single" w:sz="12" w:space="0" w:color="auto"/>
              <w:bottom w:val="single" w:sz="12" w:space="0" w:color="auto"/>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r w:rsidRPr="003D0E3D">
              <w:rPr>
                <w:rFonts w:ascii="Times New Roman" w:eastAsia="Times New Roman" w:hAnsi="Times New Roman" w:cs="Times New Roman"/>
                <w:sz w:val="28"/>
                <w:szCs w:val="28"/>
                <w:lang w:eastAsia="ru-RU"/>
              </w:rPr>
              <w:t>2</w:t>
            </w:r>
          </w:p>
        </w:tc>
        <w:tc>
          <w:tcPr>
            <w:tcW w:w="1390" w:type="dxa"/>
            <w:tcBorders>
              <w:top w:val="single" w:sz="12" w:space="0" w:color="auto"/>
              <w:left w:val="nil"/>
              <w:bottom w:val="single" w:sz="12" w:space="0" w:color="auto"/>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2901" w:type="dxa"/>
            <w:tcBorders>
              <w:top w:val="single" w:sz="12" w:space="0" w:color="auto"/>
              <w:left w:val="nil"/>
              <w:bottom w:val="single" w:sz="12" w:space="0" w:color="auto"/>
              <w:right w:val="single" w:sz="12" w:space="0" w:color="auto"/>
            </w:tcBorders>
          </w:tcPr>
          <w:p w:rsidR="004E4EE7" w:rsidRPr="00E04B47" w:rsidRDefault="004E4EE7" w:rsidP="00A829FB">
            <w:pPr>
              <w:widowControl w:val="0"/>
              <w:spacing w:after="0" w:line="240" w:lineRule="auto"/>
              <w:ind w:right="271"/>
              <w:rPr>
                <w:rFonts w:ascii="Times New Roman" w:eastAsia="Times New Roman" w:hAnsi="Times New Roman" w:cs="Times New Roman"/>
                <w:sz w:val="28"/>
                <w:szCs w:val="28"/>
                <w:lang w:eastAsia="ru-RU"/>
              </w:rPr>
            </w:pPr>
            <w:r w:rsidRPr="00E04B47">
              <w:rPr>
                <w:rFonts w:ascii="Times New Roman" w:eastAsia="Times New Roman" w:hAnsi="Times New Roman" w:cs="Times New Roman"/>
                <w:sz w:val="28"/>
                <w:szCs w:val="28"/>
                <w:lang w:eastAsia="ru-RU"/>
              </w:rPr>
              <w:t>Муз. р</w:t>
            </w:r>
            <w:r>
              <w:rPr>
                <w:rFonts w:ascii="Times New Roman" w:eastAsia="Times New Roman" w:hAnsi="Times New Roman" w:cs="Times New Roman"/>
                <w:sz w:val="28"/>
                <w:szCs w:val="28"/>
                <w:lang w:eastAsia="ru-RU"/>
              </w:rPr>
              <w:t>уководители</w:t>
            </w:r>
          </w:p>
        </w:tc>
        <w:tc>
          <w:tcPr>
            <w:tcW w:w="933" w:type="dxa"/>
            <w:tcBorders>
              <w:top w:val="single" w:sz="12" w:space="0" w:color="auto"/>
              <w:left w:val="nil"/>
              <w:bottom w:val="single" w:sz="12" w:space="0" w:color="auto"/>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934" w:type="dxa"/>
            <w:tcBorders>
              <w:top w:val="single" w:sz="12" w:space="0" w:color="auto"/>
              <w:left w:val="nil"/>
              <w:bottom w:val="single" w:sz="12" w:space="0" w:color="auto"/>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043" w:type="dxa"/>
            <w:tcBorders>
              <w:top w:val="single" w:sz="12" w:space="0" w:color="auto"/>
              <w:left w:val="nil"/>
              <w:bottom w:val="single" w:sz="12" w:space="0" w:color="auto"/>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r w:rsidRPr="003D0E3D">
              <w:rPr>
                <w:rFonts w:ascii="Times New Roman" w:eastAsia="Times New Roman" w:hAnsi="Times New Roman" w:cs="Times New Roman"/>
                <w:sz w:val="28"/>
                <w:szCs w:val="28"/>
                <w:lang w:eastAsia="ru-RU"/>
              </w:rPr>
              <w:t>1</w:t>
            </w:r>
          </w:p>
        </w:tc>
        <w:tc>
          <w:tcPr>
            <w:tcW w:w="825" w:type="dxa"/>
            <w:tcBorders>
              <w:top w:val="single" w:sz="12" w:space="0" w:color="auto"/>
              <w:left w:val="nil"/>
              <w:bottom w:val="single" w:sz="12" w:space="0" w:color="auto"/>
              <w:right w:val="single" w:sz="12" w:space="0" w:color="auto"/>
            </w:tcBorders>
          </w:tcPr>
          <w:p w:rsidR="004E4EE7" w:rsidRPr="003D0E3D" w:rsidRDefault="007317E0" w:rsidP="00A829FB">
            <w:pPr>
              <w:widowControl w:val="0"/>
              <w:spacing w:after="0" w:line="240" w:lineRule="auto"/>
              <w:ind w:right="27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934" w:type="dxa"/>
            <w:tcBorders>
              <w:top w:val="single" w:sz="12" w:space="0" w:color="auto"/>
              <w:left w:val="nil"/>
              <w:bottom w:val="single" w:sz="12" w:space="0" w:color="auto"/>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934" w:type="dxa"/>
            <w:tcBorders>
              <w:top w:val="single" w:sz="12" w:space="0" w:color="auto"/>
              <w:left w:val="nil"/>
              <w:bottom w:val="single" w:sz="12" w:space="0" w:color="auto"/>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r w:rsidRPr="003D0E3D">
              <w:rPr>
                <w:rFonts w:ascii="Times New Roman" w:eastAsia="Times New Roman" w:hAnsi="Times New Roman" w:cs="Times New Roman"/>
                <w:sz w:val="28"/>
                <w:szCs w:val="28"/>
                <w:lang w:eastAsia="ru-RU"/>
              </w:rPr>
              <w:t>1</w:t>
            </w:r>
          </w:p>
        </w:tc>
      </w:tr>
      <w:tr w:rsidR="004E4EE7" w:rsidRPr="003D0E3D" w:rsidTr="004E4EE7">
        <w:trPr>
          <w:gridAfter w:val="1"/>
          <w:wAfter w:w="7" w:type="dxa"/>
          <w:trHeight w:val="213"/>
          <w:jc w:val="center"/>
        </w:trPr>
        <w:tc>
          <w:tcPr>
            <w:tcW w:w="595" w:type="dxa"/>
            <w:tcBorders>
              <w:top w:val="single" w:sz="12" w:space="0" w:color="auto"/>
              <w:left w:val="single" w:sz="12" w:space="0" w:color="auto"/>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r w:rsidRPr="003D0E3D">
              <w:rPr>
                <w:rFonts w:ascii="Times New Roman" w:eastAsia="Times New Roman" w:hAnsi="Times New Roman" w:cs="Times New Roman"/>
                <w:sz w:val="28"/>
                <w:szCs w:val="28"/>
                <w:lang w:eastAsia="ru-RU"/>
              </w:rPr>
              <w:t>3</w:t>
            </w:r>
          </w:p>
        </w:tc>
        <w:tc>
          <w:tcPr>
            <w:tcW w:w="1390" w:type="dxa"/>
            <w:tcBorders>
              <w:top w:val="single" w:sz="12" w:space="0" w:color="auto"/>
              <w:left w:val="nil"/>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r w:rsidRPr="003D0E3D">
              <w:rPr>
                <w:rFonts w:ascii="Times New Roman" w:eastAsia="Times New Roman" w:hAnsi="Times New Roman" w:cs="Times New Roman"/>
                <w:sz w:val="28"/>
                <w:szCs w:val="28"/>
                <w:lang w:eastAsia="ru-RU"/>
              </w:rPr>
              <w:t>1</w:t>
            </w:r>
          </w:p>
        </w:tc>
        <w:tc>
          <w:tcPr>
            <w:tcW w:w="2901" w:type="dxa"/>
            <w:tcBorders>
              <w:top w:val="single" w:sz="12" w:space="0" w:color="auto"/>
              <w:left w:val="nil"/>
              <w:right w:val="single" w:sz="12" w:space="0" w:color="auto"/>
            </w:tcBorders>
          </w:tcPr>
          <w:p w:rsidR="004E4EE7" w:rsidRPr="00E04B47"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r w:rsidRPr="00E04B47">
              <w:rPr>
                <w:rFonts w:ascii="Times New Roman" w:eastAsia="Times New Roman" w:hAnsi="Times New Roman" w:cs="Times New Roman"/>
                <w:sz w:val="28"/>
                <w:szCs w:val="28"/>
                <w:lang w:eastAsia="ru-RU"/>
              </w:rPr>
              <w:t>Учитель-логопед</w:t>
            </w:r>
          </w:p>
        </w:tc>
        <w:tc>
          <w:tcPr>
            <w:tcW w:w="933" w:type="dxa"/>
            <w:tcBorders>
              <w:top w:val="single" w:sz="12" w:space="0" w:color="auto"/>
              <w:left w:val="nil"/>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p>
        </w:tc>
        <w:tc>
          <w:tcPr>
            <w:tcW w:w="934" w:type="dxa"/>
            <w:tcBorders>
              <w:top w:val="single" w:sz="12" w:space="0" w:color="auto"/>
              <w:left w:val="nil"/>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p>
        </w:tc>
        <w:tc>
          <w:tcPr>
            <w:tcW w:w="1043" w:type="dxa"/>
            <w:tcBorders>
              <w:top w:val="single" w:sz="12" w:space="0" w:color="auto"/>
              <w:left w:val="nil"/>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r w:rsidRPr="003D0E3D">
              <w:rPr>
                <w:rFonts w:ascii="Times New Roman" w:eastAsia="Times New Roman" w:hAnsi="Times New Roman" w:cs="Times New Roman"/>
                <w:sz w:val="28"/>
                <w:szCs w:val="28"/>
                <w:lang w:eastAsia="ru-RU"/>
              </w:rPr>
              <w:t>1</w:t>
            </w:r>
          </w:p>
        </w:tc>
        <w:tc>
          <w:tcPr>
            <w:tcW w:w="825" w:type="dxa"/>
            <w:tcBorders>
              <w:top w:val="single" w:sz="12" w:space="0" w:color="auto"/>
              <w:left w:val="nil"/>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p>
        </w:tc>
        <w:tc>
          <w:tcPr>
            <w:tcW w:w="934" w:type="dxa"/>
            <w:tcBorders>
              <w:top w:val="single" w:sz="12" w:space="0" w:color="auto"/>
              <w:left w:val="nil"/>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p>
        </w:tc>
        <w:tc>
          <w:tcPr>
            <w:tcW w:w="934" w:type="dxa"/>
            <w:tcBorders>
              <w:top w:val="single" w:sz="12" w:space="0" w:color="auto"/>
              <w:left w:val="nil"/>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r w:rsidRPr="003D0E3D">
              <w:rPr>
                <w:rFonts w:ascii="Times New Roman" w:eastAsia="Times New Roman" w:hAnsi="Times New Roman" w:cs="Times New Roman"/>
                <w:sz w:val="28"/>
                <w:szCs w:val="28"/>
                <w:lang w:eastAsia="ru-RU"/>
              </w:rPr>
              <w:t>1</w:t>
            </w:r>
          </w:p>
        </w:tc>
      </w:tr>
      <w:tr w:rsidR="004E4EE7" w:rsidRPr="003D0E3D" w:rsidTr="004E4EE7">
        <w:trPr>
          <w:gridAfter w:val="1"/>
          <w:wAfter w:w="7" w:type="dxa"/>
          <w:trHeight w:val="440"/>
          <w:jc w:val="center"/>
        </w:trPr>
        <w:tc>
          <w:tcPr>
            <w:tcW w:w="595" w:type="dxa"/>
            <w:tcBorders>
              <w:left w:val="single" w:sz="12" w:space="0" w:color="auto"/>
              <w:bottom w:val="single" w:sz="12" w:space="0" w:color="auto"/>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r w:rsidRPr="003D0E3D">
              <w:rPr>
                <w:rFonts w:ascii="Times New Roman" w:eastAsia="Times New Roman" w:hAnsi="Times New Roman" w:cs="Times New Roman"/>
                <w:sz w:val="28"/>
                <w:szCs w:val="28"/>
                <w:lang w:eastAsia="ru-RU"/>
              </w:rPr>
              <w:t>4</w:t>
            </w:r>
          </w:p>
        </w:tc>
        <w:tc>
          <w:tcPr>
            <w:tcW w:w="1390" w:type="dxa"/>
            <w:tcBorders>
              <w:left w:val="nil"/>
              <w:bottom w:val="single" w:sz="12" w:space="0" w:color="auto"/>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r w:rsidRPr="003D0E3D">
              <w:rPr>
                <w:rFonts w:ascii="Times New Roman" w:eastAsia="Times New Roman" w:hAnsi="Times New Roman" w:cs="Times New Roman"/>
                <w:sz w:val="28"/>
                <w:szCs w:val="28"/>
                <w:lang w:eastAsia="ru-RU"/>
              </w:rPr>
              <w:t>1</w:t>
            </w:r>
          </w:p>
        </w:tc>
        <w:tc>
          <w:tcPr>
            <w:tcW w:w="2901" w:type="dxa"/>
            <w:tcBorders>
              <w:left w:val="nil"/>
              <w:bottom w:val="single" w:sz="12" w:space="0" w:color="auto"/>
              <w:right w:val="single" w:sz="12" w:space="0" w:color="auto"/>
            </w:tcBorders>
          </w:tcPr>
          <w:p w:rsidR="004E4EE7" w:rsidRPr="00E04B47" w:rsidRDefault="004E4EE7" w:rsidP="00A829FB">
            <w:pPr>
              <w:widowControl w:val="0"/>
              <w:spacing w:after="0" w:line="240" w:lineRule="auto"/>
              <w:ind w:right="271"/>
              <w:rPr>
                <w:rFonts w:ascii="Times New Roman" w:eastAsia="Times New Roman" w:hAnsi="Times New Roman" w:cs="Times New Roman"/>
                <w:sz w:val="28"/>
                <w:szCs w:val="28"/>
                <w:lang w:eastAsia="ru-RU"/>
              </w:rPr>
            </w:pPr>
            <w:r w:rsidRPr="00E04B47">
              <w:rPr>
                <w:rFonts w:ascii="Times New Roman" w:eastAsia="Times New Roman" w:hAnsi="Times New Roman" w:cs="Times New Roman"/>
                <w:sz w:val="28"/>
                <w:szCs w:val="28"/>
                <w:lang w:eastAsia="ru-RU"/>
              </w:rPr>
              <w:t xml:space="preserve">Педагог - </w:t>
            </w:r>
            <w:r>
              <w:rPr>
                <w:rFonts w:ascii="Times New Roman" w:eastAsia="Times New Roman" w:hAnsi="Times New Roman" w:cs="Times New Roman"/>
                <w:sz w:val="28"/>
                <w:szCs w:val="28"/>
                <w:lang w:eastAsia="ru-RU"/>
              </w:rPr>
              <w:t>п</w:t>
            </w:r>
            <w:r w:rsidRPr="00E04B47">
              <w:rPr>
                <w:rFonts w:ascii="Times New Roman" w:eastAsia="Times New Roman" w:hAnsi="Times New Roman" w:cs="Times New Roman"/>
                <w:sz w:val="28"/>
                <w:szCs w:val="28"/>
                <w:lang w:eastAsia="ru-RU"/>
              </w:rPr>
              <w:t>сихолог</w:t>
            </w:r>
          </w:p>
        </w:tc>
        <w:tc>
          <w:tcPr>
            <w:tcW w:w="933" w:type="dxa"/>
            <w:tcBorders>
              <w:left w:val="nil"/>
              <w:bottom w:val="single" w:sz="12" w:space="0" w:color="auto"/>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p>
        </w:tc>
        <w:tc>
          <w:tcPr>
            <w:tcW w:w="934" w:type="dxa"/>
            <w:tcBorders>
              <w:left w:val="nil"/>
              <w:bottom w:val="single" w:sz="12" w:space="0" w:color="auto"/>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r w:rsidRPr="003D0E3D">
              <w:rPr>
                <w:rFonts w:ascii="Times New Roman" w:eastAsia="Times New Roman" w:hAnsi="Times New Roman" w:cs="Times New Roman"/>
                <w:sz w:val="28"/>
                <w:szCs w:val="28"/>
                <w:lang w:eastAsia="ru-RU"/>
              </w:rPr>
              <w:t>1</w:t>
            </w:r>
          </w:p>
        </w:tc>
        <w:tc>
          <w:tcPr>
            <w:tcW w:w="1043" w:type="dxa"/>
            <w:tcBorders>
              <w:left w:val="nil"/>
              <w:bottom w:val="single" w:sz="12" w:space="0" w:color="auto"/>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p>
        </w:tc>
        <w:tc>
          <w:tcPr>
            <w:tcW w:w="825" w:type="dxa"/>
            <w:tcBorders>
              <w:left w:val="nil"/>
              <w:bottom w:val="single" w:sz="12" w:space="0" w:color="auto"/>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p>
        </w:tc>
        <w:tc>
          <w:tcPr>
            <w:tcW w:w="934" w:type="dxa"/>
            <w:tcBorders>
              <w:left w:val="nil"/>
              <w:bottom w:val="single" w:sz="12" w:space="0" w:color="auto"/>
              <w:right w:val="single" w:sz="12" w:space="0" w:color="auto"/>
            </w:tcBorders>
          </w:tcPr>
          <w:p w:rsidR="004E4EE7" w:rsidRPr="003D0E3D" w:rsidRDefault="009D6724" w:rsidP="00A829FB">
            <w:pPr>
              <w:widowControl w:val="0"/>
              <w:spacing w:after="0" w:line="240" w:lineRule="auto"/>
              <w:ind w:right="27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934" w:type="dxa"/>
            <w:tcBorders>
              <w:left w:val="nil"/>
              <w:bottom w:val="single" w:sz="12" w:space="0" w:color="auto"/>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p>
        </w:tc>
      </w:tr>
      <w:tr w:rsidR="004E4EE7" w:rsidRPr="003D0E3D" w:rsidTr="004E4EE7">
        <w:trPr>
          <w:gridAfter w:val="1"/>
          <w:wAfter w:w="7" w:type="dxa"/>
          <w:trHeight w:val="355"/>
          <w:jc w:val="center"/>
        </w:trPr>
        <w:tc>
          <w:tcPr>
            <w:tcW w:w="595" w:type="dxa"/>
            <w:tcBorders>
              <w:top w:val="single" w:sz="12" w:space="0" w:color="auto"/>
              <w:left w:val="single" w:sz="12" w:space="0" w:color="auto"/>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r w:rsidRPr="003D0E3D">
              <w:rPr>
                <w:rFonts w:ascii="Times New Roman" w:eastAsia="Times New Roman" w:hAnsi="Times New Roman" w:cs="Times New Roman"/>
                <w:sz w:val="28"/>
                <w:szCs w:val="28"/>
                <w:lang w:eastAsia="ru-RU"/>
              </w:rPr>
              <w:t>5</w:t>
            </w:r>
          </w:p>
        </w:tc>
        <w:tc>
          <w:tcPr>
            <w:tcW w:w="1390" w:type="dxa"/>
            <w:tcBorders>
              <w:top w:val="single" w:sz="12" w:space="0" w:color="auto"/>
              <w:left w:val="nil"/>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2901" w:type="dxa"/>
            <w:tcBorders>
              <w:top w:val="single" w:sz="12" w:space="0" w:color="auto"/>
              <w:left w:val="nil"/>
              <w:right w:val="single" w:sz="12" w:space="0" w:color="auto"/>
            </w:tcBorders>
          </w:tcPr>
          <w:p w:rsidR="004E4EE7" w:rsidRPr="00E04B47"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 воспитатели</w:t>
            </w:r>
          </w:p>
        </w:tc>
        <w:tc>
          <w:tcPr>
            <w:tcW w:w="933" w:type="dxa"/>
            <w:tcBorders>
              <w:top w:val="single" w:sz="12" w:space="0" w:color="auto"/>
              <w:left w:val="nil"/>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p>
        </w:tc>
        <w:tc>
          <w:tcPr>
            <w:tcW w:w="934" w:type="dxa"/>
            <w:tcBorders>
              <w:top w:val="single" w:sz="12" w:space="0" w:color="auto"/>
              <w:left w:val="nil"/>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043" w:type="dxa"/>
            <w:tcBorders>
              <w:top w:val="single" w:sz="12" w:space="0" w:color="auto"/>
              <w:left w:val="nil"/>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r w:rsidRPr="003D0E3D">
              <w:rPr>
                <w:rFonts w:ascii="Times New Roman" w:eastAsia="Times New Roman" w:hAnsi="Times New Roman" w:cs="Times New Roman"/>
                <w:sz w:val="28"/>
                <w:szCs w:val="28"/>
                <w:lang w:eastAsia="ru-RU"/>
              </w:rPr>
              <w:t>1</w:t>
            </w:r>
          </w:p>
        </w:tc>
        <w:tc>
          <w:tcPr>
            <w:tcW w:w="825" w:type="dxa"/>
            <w:tcBorders>
              <w:top w:val="single" w:sz="12" w:space="0" w:color="auto"/>
              <w:left w:val="nil"/>
              <w:right w:val="single" w:sz="12" w:space="0" w:color="auto"/>
            </w:tcBorders>
          </w:tcPr>
          <w:p w:rsidR="004E4EE7" w:rsidRPr="003D0E3D" w:rsidRDefault="007317E0" w:rsidP="00A829FB">
            <w:pPr>
              <w:widowControl w:val="0"/>
              <w:spacing w:after="0" w:line="240" w:lineRule="auto"/>
              <w:ind w:right="27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934" w:type="dxa"/>
            <w:tcBorders>
              <w:top w:val="single" w:sz="12" w:space="0" w:color="auto"/>
              <w:left w:val="nil"/>
              <w:right w:val="single" w:sz="12" w:space="0" w:color="auto"/>
            </w:tcBorders>
          </w:tcPr>
          <w:p w:rsidR="004E4EE7" w:rsidRPr="003D0E3D" w:rsidRDefault="009D6724" w:rsidP="00A829FB">
            <w:pPr>
              <w:widowControl w:val="0"/>
              <w:spacing w:after="0" w:line="240" w:lineRule="auto"/>
              <w:ind w:right="27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934" w:type="dxa"/>
            <w:tcBorders>
              <w:top w:val="single" w:sz="12" w:space="0" w:color="auto"/>
              <w:left w:val="nil"/>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p>
        </w:tc>
      </w:tr>
      <w:tr w:rsidR="004E4EE7" w:rsidRPr="003D0E3D" w:rsidTr="004E4EE7">
        <w:trPr>
          <w:gridAfter w:val="1"/>
          <w:wAfter w:w="7" w:type="dxa"/>
          <w:trHeight w:val="360"/>
          <w:jc w:val="center"/>
        </w:trPr>
        <w:tc>
          <w:tcPr>
            <w:tcW w:w="595" w:type="dxa"/>
            <w:tcBorders>
              <w:left w:val="single" w:sz="12" w:space="0" w:color="auto"/>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r w:rsidRPr="003D0E3D">
              <w:rPr>
                <w:rFonts w:ascii="Times New Roman" w:eastAsia="Times New Roman" w:hAnsi="Times New Roman" w:cs="Times New Roman"/>
                <w:sz w:val="28"/>
                <w:szCs w:val="28"/>
                <w:lang w:eastAsia="ru-RU"/>
              </w:rPr>
              <w:t>6</w:t>
            </w:r>
          </w:p>
        </w:tc>
        <w:tc>
          <w:tcPr>
            <w:tcW w:w="1390" w:type="dxa"/>
            <w:tcBorders>
              <w:left w:val="nil"/>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r w:rsidRPr="003D0E3D">
              <w:rPr>
                <w:rFonts w:ascii="Times New Roman" w:eastAsia="Times New Roman" w:hAnsi="Times New Roman" w:cs="Times New Roman"/>
                <w:sz w:val="28"/>
                <w:szCs w:val="28"/>
                <w:lang w:eastAsia="ru-RU"/>
              </w:rPr>
              <w:t>1</w:t>
            </w:r>
          </w:p>
        </w:tc>
        <w:tc>
          <w:tcPr>
            <w:tcW w:w="2901" w:type="dxa"/>
            <w:tcBorders>
              <w:left w:val="nil"/>
              <w:right w:val="single" w:sz="12" w:space="0" w:color="auto"/>
            </w:tcBorders>
          </w:tcPr>
          <w:p w:rsidR="004E4EE7" w:rsidRPr="00E04B47"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Инструктор по физ.</w:t>
            </w:r>
            <w:r w:rsidRPr="00E04B47">
              <w:rPr>
                <w:rFonts w:ascii="Times New Roman" w:eastAsia="Times New Roman" w:hAnsi="Times New Roman" w:cs="Times New Roman"/>
                <w:sz w:val="28"/>
                <w:szCs w:val="28"/>
                <w:lang w:eastAsia="ru-RU"/>
              </w:rPr>
              <w:t xml:space="preserve"> воспитанию</w:t>
            </w:r>
          </w:p>
        </w:tc>
        <w:tc>
          <w:tcPr>
            <w:tcW w:w="933" w:type="dxa"/>
            <w:tcBorders>
              <w:left w:val="nil"/>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p>
        </w:tc>
        <w:tc>
          <w:tcPr>
            <w:tcW w:w="934" w:type="dxa"/>
            <w:tcBorders>
              <w:left w:val="nil"/>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p>
        </w:tc>
        <w:tc>
          <w:tcPr>
            <w:tcW w:w="1043" w:type="dxa"/>
            <w:tcBorders>
              <w:left w:val="nil"/>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r w:rsidRPr="003D0E3D">
              <w:rPr>
                <w:rFonts w:ascii="Times New Roman" w:eastAsia="Times New Roman" w:hAnsi="Times New Roman" w:cs="Times New Roman"/>
                <w:sz w:val="28"/>
                <w:szCs w:val="28"/>
                <w:lang w:eastAsia="ru-RU"/>
              </w:rPr>
              <w:t>1</w:t>
            </w:r>
          </w:p>
        </w:tc>
        <w:tc>
          <w:tcPr>
            <w:tcW w:w="825" w:type="dxa"/>
            <w:tcBorders>
              <w:left w:val="nil"/>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p>
        </w:tc>
        <w:tc>
          <w:tcPr>
            <w:tcW w:w="934" w:type="dxa"/>
            <w:tcBorders>
              <w:left w:val="nil"/>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p>
        </w:tc>
        <w:tc>
          <w:tcPr>
            <w:tcW w:w="934" w:type="dxa"/>
            <w:tcBorders>
              <w:left w:val="nil"/>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r w:rsidRPr="003D0E3D">
              <w:rPr>
                <w:rFonts w:ascii="Times New Roman" w:eastAsia="Times New Roman" w:hAnsi="Times New Roman" w:cs="Times New Roman"/>
                <w:sz w:val="28"/>
                <w:szCs w:val="28"/>
                <w:lang w:eastAsia="ru-RU"/>
              </w:rPr>
              <w:t>1</w:t>
            </w:r>
          </w:p>
        </w:tc>
      </w:tr>
      <w:tr w:rsidR="004E4EE7" w:rsidRPr="003D0E3D" w:rsidTr="004E4EE7">
        <w:trPr>
          <w:gridAfter w:val="1"/>
          <w:wAfter w:w="7" w:type="dxa"/>
          <w:trHeight w:val="360"/>
          <w:jc w:val="center"/>
        </w:trPr>
        <w:tc>
          <w:tcPr>
            <w:tcW w:w="595" w:type="dxa"/>
            <w:tcBorders>
              <w:left w:val="single" w:sz="12" w:space="0" w:color="auto"/>
              <w:bottom w:val="single" w:sz="12" w:space="0" w:color="auto"/>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1390" w:type="dxa"/>
            <w:tcBorders>
              <w:left w:val="nil"/>
              <w:bottom w:val="single" w:sz="12" w:space="0" w:color="auto"/>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2901" w:type="dxa"/>
            <w:tcBorders>
              <w:left w:val="nil"/>
              <w:bottom w:val="single" w:sz="12" w:space="0" w:color="auto"/>
              <w:right w:val="single" w:sz="12" w:space="0" w:color="auto"/>
            </w:tcBorders>
          </w:tcPr>
          <w:p w:rsidR="004E4EE7" w:rsidRPr="00E04B47"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 доп.</w:t>
            </w:r>
            <w:r w:rsidRPr="00E04B47">
              <w:rPr>
                <w:rFonts w:ascii="Times New Roman" w:eastAsia="Times New Roman" w:hAnsi="Times New Roman" w:cs="Times New Roman"/>
                <w:sz w:val="28"/>
                <w:szCs w:val="28"/>
                <w:lang w:eastAsia="ru-RU"/>
              </w:rPr>
              <w:t xml:space="preserve"> образования</w:t>
            </w:r>
          </w:p>
        </w:tc>
        <w:tc>
          <w:tcPr>
            <w:tcW w:w="933" w:type="dxa"/>
            <w:tcBorders>
              <w:left w:val="nil"/>
              <w:bottom w:val="single" w:sz="12" w:space="0" w:color="auto"/>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p>
        </w:tc>
        <w:tc>
          <w:tcPr>
            <w:tcW w:w="934" w:type="dxa"/>
            <w:tcBorders>
              <w:left w:val="nil"/>
              <w:bottom w:val="single" w:sz="12" w:space="0" w:color="auto"/>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043" w:type="dxa"/>
            <w:tcBorders>
              <w:left w:val="nil"/>
              <w:bottom w:val="single" w:sz="12" w:space="0" w:color="auto"/>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p>
        </w:tc>
        <w:tc>
          <w:tcPr>
            <w:tcW w:w="825" w:type="dxa"/>
            <w:tcBorders>
              <w:left w:val="nil"/>
              <w:bottom w:val="single" w:sz="12" w:space="0" w:color="auto"/>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p>
        </w:tc>
        <w:tc>
          <w:tcPr>
            <w:tcW w:w="934" w:type="dxa"/>
            <w:tcBorders>
              <w:left w:val="nil"/>
              <w:bottom w:val="single" w:sz="12" w:space="0" w:color="auto"/>
              <w:right w:val="single" w:sz="12" w:space="0" w:color="auto"/>
            </w:tcBorders>
          </w:tcPr>
          <w:p w:rsidR="004E4EE7" w:rsidRPr="003D0E3D" w:rsidRDefault="009D6724" w:rsidP="00A829FB">
            <w:pPr>
              <w:widowControl w:val="0"/>
              <w:spacing w:after="0" w:line="240" w:lineRule="auto"/>
              <w:ind w:right="27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934" w:type="dxa"/>
            <w:tcBorders>
              <w:left w:val="nil"/>
              <w:bottom w:val="single" w:sz="12" w:space="0" w:color="auto"/>
              <w:right w:val="single" w:sz="12" w:space="0" w:color="auto"/>
            </w:tcBorders>
          </w:tcPr>
          <w:p w:rsidR="004E4EE7" w:rsidRPr="003D0E3D" w:rsidRDefault="004E4EE7" w:rsidP="00A829FB">
            <w:pPr>
              <w:widowControl w:val="0"/>
              <w:spacing w:after="0" w:line="240" w:lineRule="auto"/>
              <w:ind w:right="271"/>
              <w:jc w:val="center"/>
              <w:rPr>
                <w:rFonts w:ascii="Times New Roman" w:eastAsia="Times New Roman" w:hAnsi="Times New Roman" w:cs="Times New Roman"/>
                <w:sz w:val="28"/>
                <w:szCs w:val="28"/>
                <w:lang w:eastAsia="ru-RU"/>
              </w:rPr>
            </w:pPr>
          </w:p>
        </w:tc>
      </w:tr>
    </w:tbl>
    <w:p w:rsidR="000202DB" w:rsidRDefault="000202DB" w:rsidP="000202DB">
      <w:pPr>
        <w:spacing w:after="0"/>
        <w:ind w:firstLine="708"/>
        <w:jc w:val="both"/>
        <w:rPr>
          <w:rFonts w:ascii="Times New Roman" w:eastAsia="Times New Roman" w:hAnsi="Times New Roman" w:cs="Times New Roman"/>
          <w:bCs/>
          <w:sz w:val="28"/>
          <w:szCs w:val="28"/>
          <w:lang w:eastAsia="ru-RU"/>
        </w:rPr>
      </w:pPr>
    </w:p>
    <w:p w:rsidR="000202DB" w:rsidRDefault="000202DB" w:rsidP="000202DB">
      <w:pPr>
        <w:spacing w:after="0"/>
        <w:ind w:firstLine="708"/>
        <w:jc w:val="both"/>
        <w:rPr>
          <w:rFonts w:ascii="Times New Roman" w:eastAsia="+mn-ea" w:hAnsi="Times New Roman" w:cs="Times New Roman"/>
          <w:color w:val="000000"/>
          <w:kern w:val="24"/>
          <w:sz w:val="28"/>
          <w:szCs w:val="28"/>
          <w:lang w:eastAsia="ru-RU"/>
        </w:rPr>
      </w:pPr>
      <w:r w:rsidRPr="001D0590">
        <w:rPr>
          <w:rFonts w:ascii="Times New Roman" w:eastAsia="Times New Roman" w:hAnsi="Times New Roman" w:cs="Times New Roman"/>
          <w:bCs/>
          <w:sz w:val="28"/>
          <w:szCs w:val="28"/>
          <w:lang w:eastAsia="ru-RU"/>
        </w:rPr>
        <w:t>Анализ педагогического состава по возрасту и стажу работы  позволяет сделать вывод</w:t>
      </w:r>
      <w:r>
        <w:rPr>
          <w:rFonts w:ascii="Times New Roman" w:eastAsia="Times New Roman" w:hAnsi="Times New Roman" w:cs="Times New Roman"/>
          <w:bCs/>
          <w:sz w:val="28"/>
          <w:szCs w:val="28"/>
          <w:lang w:eastAsia="ru-RU"/>
        </w:rPr>
        <w:t xml:space="preserve"> о том, что в детском саду работают в основном опытные педагоги, хорошо знающие возрастные особенности детей и методику дошкольного образования. Это отражается на качестве реализации  Основной образовательной программы МАДОУ. </w:t>
      </w:r>
    </w:p>
    <w:p w:rsidR="000202DB" w:rsidRPr="00557254" w:rsidRDefault="000202DB" w:rsidP="00F06C68">
      <w:pPr>
        <w:spacing w:before="240"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w:t>
      </w:r>
      <w:r w:rsidRPr="00557254">
        <w:rPr>
          <w:rFonts w:ascii="Times New Roman" w:eastAsia="Times New Roman" w:hAnsi="Times New Roman" w:cs="Times New Roman"/>
          <w:sz w:val="28"/>
          <w:szCs w:val="28"/>
          <w:lang w:eastAsia="ru-RU"/>
        </w:rPr>
        <w:t>.4. Обучение персонала с использованием  возможностей заочного, дистанционного обучения, а также   обучение на курсах в институте развития образования РК с отрывом от производства.</w:t>
      </w:r>
    </w:p>
    <w:p w:rsidR="000202DB" w:rsidRDefault="000202DB" w:rsidP="000202DB">
      <w:pPr>
        <w:kinsoku w:val="0"/>
        <w:overflowPunct w:val="0"/>
        <w:spacing w:before="96" w:after="0"/>
        <w:ind w:firstLine="708"/>
        <w:jc w:val="both"/>
        <w:textAlignment w:val="baseline"/>
        <w:rPr>
          <w:rFonts w:ascii="Times New Roman" w:eastAsia="+mn-ea" w:hAnsi="Times New Roman" w:cs="Times New Roman"/>
          <w:color w:val="000000"/>
          <w:kern w:val="24"/>
          <w:sz w:val="28"/>
          <w:szCs w:val="28"/>
        </w:rPr>
      </w:pPr>
      <w:r w:rsidRPr="001C70F6">
        <w:rPr>
          <w:rFonts w:ascii="Times New Roman" w:eastAsia="+mn-ea" w:hAnsi="Times New Roman" w:cs="Times New Roman"/>
          <w:color w:val="000000"/>
          <w:kern w:val="24"/>
          <w:sz w:val="28"/>
          <w:szCs w:val="28"/>
        </w:rPr>
        <w:t>В соответствии с Федеральным законом № 273 – ФЗ «Об образовании в Российской Федерации», планом – графиком мероприятий по</w:t>
      </w:r>
      <w:r>
        <w:rPr>
          <w:rFonts w:ascii="Times New Roman" w:eastAsia="+mn-ea" w:hAnsi="Times New Roman" w:cs="Times New Roman"/>
          <w:color w:val="000000"/>
          <w:kern w:val="24"/>
          <w:sz w:val="28"/>
          <w:szCs w:val="28"/>
        </w:rPr>
        <w:t xml:space="preserve"> вв</w:t>
      </w:r>
      <w:r w:rsidR="000A16FF">
        <w:rPr>
          <w:rFonts w:ascii="Times New Roman" w:eastAsia="+mn-ea" w:hAnsi="Times New Roman" w:cs="Times New Roman"/>
          <w:color w:val="000000"/>
          <w:kern w:val="24"/>
          <w:sz w:val="28"/>
          <w:szCs w:val="28"/>
        </w:rPr>
        <w:t xml:space="preserve">едению ФГОС ДО в МАДОУ в </w:t>
      </w:r>
      <w:r w:rsidRPr="005656DF">
        <w:rPr>
          <w:rFonts w:ascii="Times New Roman" w:eastAsia="+mn-ea" w:hAnsi="Times New Roman" w:cs="Times New Roman"/>
          <w:kern w:val="24"/>
          <w:sz w:val="28"/>
          <w:szCs w:val="28"/>
        </w:rPr>
        <w:t xml:space="preserve">2017 </w:t>
      </w:r>
      <w:r w:rsidR="000A16FF" w:rsidRPr="005656DF">
        <w:rPr>
          <w:rFonts w:ascii="Times New Roman" w:eastAsia="+mn-ea" w:hAnsi="Times New Roman" w:cs="Times New Roman"/>
          <w:kern w:val="24"/>
          <w:sz w:val="28"/>
          <w:szCs w:val="28"/>
        </w:rPr>
        <w:t xml:space="preserve"> </w:t>
      </w:r>
      <w:r w:rsidRPr="005656DF">
        <w:rPr>
          <w:rFonts w:ascii="Times New Roman" w:eastAsia="+mn-ea" w:hAnsi="Times New Roman" w:cs="Times New Roman"/>
          <w:kern w:val="24"/>
          <w:sz w:val="28"/>
          <w:szCs w:val="28"/>
        </w:rPr>
        <w:t xml:space="preserve"> году на курсах при ГАОУ </w:t>
      </w:r>
      <w:r w:rsidRPr="001C70F6">
        <w:rPr>
          <w:rFonts w:ascii="Times New Roman" w:eastAsia="+mn-ea" w:hAnsi="Times New Roman" w:cs="Times New Roman"/>
          <w:color w:val="000000"/>
          <w:kern w:val="24"/>
          <w:sz w:val="28"/>
          <w:szCs w:val="28"/>
        </w:rPr>
        <w:t xml:space="preserve">ДПО (пк) С РК «Коми республиканский институт развития образования» по теме: </w:t>
      </w:r>
      <w:r>
        <w:rPr>
          <w:rFonts w:ascii="Times New Roman" w:eastAsia="+mn-ea" w:hAnsi="Times New Roman" w:cs="Times New Roman"/>
          <w:color w:val="000000"/>
          <w:kern w:val="24"/>
          <w:sz w:val="28"/>
          <w:szCs w:val="28"/>
        </w:rPr>
        <w:t xml:space="preserve">«Содержание и организация образовательного процесса с детьми дошкольного возраста в условиях ФГОС ДО» проучились педагоги: </w:t>
      </w:r>
      <w:r w:rsidR="00BA2F06">
        <w:rPr>
          <w:rFonts w:ascii="Times New Roman" w:eastAsia="+mn-ea" w:hAnsi="Times New Roman" w:cs="Times New Roman"/>
          <w:color w:val="000000"/>
          <w:kern w:val="24"/>
          <w:sz w:val="28"/>
          <w:szCs w:val="28"/>
        </w:rPr>
        <w:t xml:space="preserve">Суманеева Ю.А.(72 часа с 23.01 по 3.02), </w:t>
      </w:r>
      <w:r w:rsidR="005656DF">
        <w:rPr>
          <w:rFonts w:ascii="Times New Roman" w:eastAsia="+mn-ea" w:hAnsi="Times New Roman" w:cs="Times New Roman"/>
          <w:color w:val="000000"/>
          <w:kern w:val="24"/>
          <w:sz w:val="28"/>
          <w:szCs w:val="28"/>
        </w:rPr>
        <w:t xml:space="preserve">Карпузович Н.А. (72 часа с 17.04. по 28.04), </w:t>
      </w:r>
      <w:r w:rsidR="000A16FF">
        <w:rPr>
          <w:rFonts w:ascii="Times New Roman" w:eastAsia="+mn-ea" w:hAnsi="Times New Roman" w:cs="Times New Roman"/>
          <w:color w:val="000000"/>
          <w:kern w:val="24"/>
          <w:sz w:val="28"/>
          <w:szCs w:val="28"/>
        </w:rPr>
        <w:t>Носкова Л.В.</w:t>
      </w:r>
      <w:r w:rsidR="00BA2F06">
        <w:rPr>
          <w:rFonts w:ascii="Times New Roman" w:eastAsia="+mn-ea" w:hAnsi="Times New Roman" w:cs="Times New Roman"/>
          <w:color w:val="000000"/>
          <w:kern w:val="24"/>
          <w:sz w:val="28"/>
          <w:szCs w:val="28"/>
        </w:rPr>
        <w:t>, Вахотина С.А., Елина Л.А., Муратова Е.В.</w:t>
      </w:r>
      <w:r w:rsidR="000A16FF">
        <w:rPr>
          <w:rFonts w:ascii="Times New Roman" w:eastAsia="+mn-ea" w:hAnsi="Times New Roman" w:cs="Times New Roman"/>
          <w:color w:val="000000"/>
          <w:kern w:val="24"/>
          <w:sz w:val="28"/>
          <w:szCs w:val="28"/>
        </w:rPr>
        <w:t>( 18 часов с 4.10 по 7.10)</w:t>
      </w:r>
      <w:r w:rsidR="00BA2F06">
        <w:rPr>
          <w:rFonts w:ascii="Times New Roman" w:eastAsia="+mn-ea" w:hAnsi="Times New Roman" w:cs="Times New Roman"/>
          <w:color w:val="000000"/>
          <w:kern w:val="24"/>
          <w:sz w:val="28"/>
          <w:szCs w:val="28"/>
        </w:rPr>
        <w:t xml:space="preserve"> по модулю «Конструирование и образовательная робототехника в работе с детьми дошкольного возраста»; в заочной форме повышения квалификации проучились в НОЧУ</w:t>
      </w:r>
      <w:r w:rsidR="005656DF">
        <w:rPr>
          <w:rFonts w:ascii="Times New Roman" w:eastAsia="+mn-ea" w:hAnsi="Times New Roman" w:cs="Times New Roman"/>
          <w:color w:val="000000"/>
          <w:kern w:val="24"/>
          <w:sz w:val="28"/>
          <w:szCs w:val="28"/>
        </w:rPr>
        <w:t xml:space="preserve"> ОДПО «Актион-МЦФЭР» Гуторова Т.Г. по модулю «Руководство развитием дошкольной образовательной организации» (72 часа с 15.02 по 14.04);</w:t>
      </w:r>
      <w:r w:rsidR="005656DF" w:rsidRPr="005656DF">
        <w:rPr>
          <w:rFonts w:ascii="Times New Roman" w:eastAsia="+mn-ea" w:hAnsi="Times New Roman" w:cs="Times New Roman"/>
          <w:color w:val="000000"/>
          <w:kern w:val="24"/>
          <w:sz w:val="28"/>
          <w:szCs w:val="28"/>
        </w:rPr>
        <w:t xml:space="preserve"> </w:t>
      </w:r>
      <w:r w:rsidR="005656DF">
        <w:rPr>
          <w:rFonts w:ascii="Times New Roman" w:eastAsia="+mn-ea" w:hAnsi="Times New Roman" w:cs="Times New Roman"/>
          <w:color w:val="000000"/>
          <w:kern w:val="24"/>
          <w:sz w:val="28"/>
          <w:szCs w:val="28"/>
        </w:rPr>
        <w:t xml:space="preserve">в ОООСП «Содружество» по программе «Разработка и реализация рабочей программы педагога ДОО в соответствии с ФГОС» проучились воспитатели Привезенцева Е.А. и Морохина С.В.( по 72 часа с 13.11 по 27.11). </w:t>
      </w:r>
      <w:r>
        <w:rPr>
          <w:rFonts w:ascii="Times New Roman" w:eastAsia="+mn-ea" w:hAnsi="Times New Roman" w:cs="Times New Roman"/>
          <w:color w:val="000000"/>
          <w:kern w:val="24"/>
          <w:sz w:val="28"/>
          <w:szCs w:val="28"/>
        </w:rPr>
        <w:t>На семинаре «Теория и практика духовно-нравственного воспитания дошкольников в условиях реализации ФГОС ДО» при ГАОУ ДПО (пк) «Коми республиканский институт развития образования» проучились Гуторова Т.Г., Савельева О.А. ( май 2017г). Они же участвовали в вебинаре по теме «Организация работы в разновозрастной группе ДОО». Старший воспитатель Савельева О.А. прошла профессиональную переподготовку по программе «Менеджмент в образовании».</w:t>
      </w:r>
      <w:r w:rsidR="005656DF">
        <w:rPr>
          <w:rFonts w:ascii="Times New Roman" w:eastAsia="+mn-ea" w:hAnsi="Times New Roman" w:cs="Times New Roman"/>
          <w:color w:val="000000"/>
          <w:kern w:val="24"/>
          <w:sz w:val="28"/>
          <w:szCs w:val="28"/>
        </w:rPr>
        <w:t xml:space="preserve"> Таким образом, план повышения квалификации педагогов МАДОУ выполнен на 100%.</w:t>
      </w:r>
    </w:p>
    <w:p w:rsidR="000202DB" w:rsidRDefault="000202DB" w:rsidP="000202DB">
      <w:pPr>
        <w:kinsoku w:val="0"/>
        <w:overflowPunct w:val="0"/>
        <w:spacing w:before="96" w:after="0"/>
        <w:ind w:firstLine="708"/>
        <w:jc w:val="both"/>
        <w:textAlignment w:val="baseline"/>
        <w:rPr>
          <w:rFonts w:ascii="Times New Roman" w:eastAsia="Times New Roman" w:hAnsi="Times New Roman" w:cs="Times New Roman"/>
          <w:bCs/>
          <w:sz w:val="28"/>
          <w:szCs w:val="28"/>
          <w:lang w:eastAsia="ru-RU"/>
        </w:rPr>
      </w:pPr>
      <w:r w:rsidRPr="001C70F6">
        <w:rPr>
          <w:rFonts w:ascii="Times New Roman" w:eastAsia="+mn-ea" w:hAnsi="Times New Roman" w:cs="Times New Roman"/>
          <w:color w:val="000000"/>
          <w:kern w:val="24"/>
          <w:sz w:val="28"/>
          <w:szCs w:val="28"/>
        </w:rPr>
        <w:t xml:space="preserve"> Повышение профессионально</w:t>
      </w:r>
      <w:r>
        <w:rPr>
          <w:rFonts w:ascii="Times New Roman" w:eastAsia="+mn-ea" w:hAnsi="Times New Roman" w:cs="Times New Roman"/>
          <w:color w:val="000000"/>
          <w:kern w:val="24"/>
          <w:sz w:val="28"/>
          <w:szCs w:val="28"/>
        </w:rPr>
        <w:t>го</w:t>
      </w:r>
      <w:r w:rsidR="005656DF">
        <w:rPr>
          <w:rFonts w:ascii="Times New Roman" w:eastAsia="+mn-ea" w:hAnsi="Times New Roman" w:cs="Times New Roman"/>
          <w:color w:val="000000"/>
          <w:kern w:val="24"/>
          <w:sz w:val="28"/>
          <w:szCs w:val="28"/>
        </w:rPr>
        <w:t xml:space="preserve"> уровня педагогов МАДОУ в</w:t>
      </w:r>
      <w:r>
        <w:rPr>
          <w:rFonts w:ascii="Times New Roman" w:eastAsia="+mn-ea" w:hAnsi="Times New Roman" w:cs="Times New Roman"/>
          <w:color w:val="000000"/>
          <w:kern w:val="24"/>
          <w:sz w:val="28"/>
          <w:szCs w:val="28"/>
        </w:rPr>
        <w:t xml:space="preserve"> 2017 </w:t>
      </w:r>
      <w:r w:rsidR="005656DF">
        <w:rPr>
          <w:rFonts w:ascii="Times New Roman" w:eastAsia="+mn-ea" w:hAnsi="Times New Roman" w:cs="Times New Roman"/>
          <w:color w:val="000000"/>
          <w:kern w:val="24"/>
          <w:sz w:val="28"/>
          <w:szCs w:val="28"/>
        </w:rPr>
        <w:t xml:space="preserve"> </w:t>
      </w:r>
      <w:r w:rsidRPr="001C70F6">
        <w:rPr>
          <w:rFonts w:ascii="Times New Roman" w:eastAsia="+mn-ea" w:hAnsi="Times New Roman" w:cs="Times New Roman"/>
          <w:color w:val="000000"/>
          <w:kern w:val="24"/>
          <w:sz w:val="28"/>
          <w:szCs w:val="28"/>
        </w:rPr>
        <w:t xml:space="preserve"> году осуществлялось </w:t>
      </w:r>
      <w:r w:rsidR="005656DF">
        <w:rPr>
          <w:rFonts w:ascii="Times New Roman" w:eastAsia="+mn-ea" w:hAnsi="Times New Roman" w:cs="Times New Roman"/>
          <w:color w:val="000000"/>
          <w:kern w:val="24"/>
          <w:sz w:val="28"/>
          <w:szCs w:val="28"/>
        </w:rPr>
        <w:t xml:space="preserve">также </w:t>
      </w:r>
      <w:r w:rsidRPr="001C70F6">
        <w:rPr>
          <w:rFonts w:ascii="Times New Roman" w:eastAsia="+mn-ea" w:hAnsi="Times New Roman" w:cs="Times New Roman"/>
          <w:color w:val="000000"/>
          <w:kern w:val="24"/>
          <w:sz w:val="28"/>
          <w:szCs w:val="28"/>
        </w:rPr>
        <w:t>и в</w:t>
      </w:r>
      <w:r>
        <w:rPr>
          <w:rFonts w:ascii="Times New Roman" w:eastAsia="+mn-ea" w:hAnsi="Times New Roman" w:cs="Times New Roman"/>
          <w:color w:val="000000"/>
          <w:kern w:val="24"/>
          <w:sz w:val="28"/>
          <w:szCs w:val="28"/>
        </w:rPr>
        <w:t xml:space="preserve"> рамках сетевого взаимодействия</w:t>
      </w:r>
      <w:r>
        <w:rPr>
          <w:rFonts w:ascii="Times New Roman" w:eastAsia="Times New Roman" w:hAnsi="Times New Roman" w:cs="Times New Roman"/>
          <w:bCs/>
          <w:sz w:val="28"/>
          <w:szCs w:val="28"/>
          <w:lang w:eastAsia="ru-RU"/>
        </w:rPr>
        <w:t xml:space="preserve">; </w:t>
      </w:r>
      <w:r w:rsidRPr="00557254">
        <w:rPr>
          <w:rFonts w:ascii="Times New Roman" w:eastAsia="Times New Roman" w:hAnsi="Times New Roman" w:cs="Times New Roman"/>
          <w:bCs/>
          <w:sz w:val="28"/>
          <w:szCs w:val="28"/>
          <w:lang w:eastAsia="ru-RU"/>
        </w:rPr>
        <w:t>3</w:t>
      </w:r>
      <w:r w:rsidR="00F06C68">
        <w:rPr>
          <w:rFonts w:ascii="Times New Roman" w:eastAsia="Times New Roman" w:hAnsi="Times New Roman" w:cs="Times New Roman"/>
          <w:bCs/>
          <w:sz w:val="28"/>
          <w:szCs w:val="28"/>
          <w:lang w:eastAsia="ru-RU"/>
        </w:rPr>
        <w:t xml:space="preserve"> педагога обучи</w:t>
      </w:r>
      <w:r w:rsidRPr="001C70F6">
        <w:rPr>
          <w:rFonts w:ascii="Times New Roman" w:eastAsia="Times New Roman" w:hAnsi="Times New Roman" w:cs="Times New Roman"/>
          <w:bCs/>
          <w:sz w:val="28"/>
          <w:szCs w:val="28"/>
          <w:lang w:eastAsia="ru-RU"/>
        </w:rPr>
        <w:t>лись на стажировочной площадке  на базе МАДОУ</w:t>
      </w:r>
      <w:r w:rsidR="00F06C68">
        <w:rPr>
          <w:rFonts w:ascii="Times New Roman" w:eastAsia="Times New Roman" w:hAnsi="Times New Roman" w:cs="Times New Roman"/>
          <w:bCs/>
          <w:sz w:val="28"/>
          <w:szCs w:val="28"/>
          <w:lang w:eastAsia="ru-RU"/>
        </w:rPr>
        <w:t>, 2 педагога обучились на других стажировочных площадках и получили сертификаты</w:t>
      </w:r>
      <w:r w:rsidRPr="001C70F6">
        <w:rPr>
          <w:rFonts w:ascii="Times New Roman" w:eastAsia="Times New Roman" w:hAnsi="Times New Roman" w:cs="Times New Roman"/>
          <w:bCs/>
          <w:sz w:val="28"/>
          <w:szCs w:val="28"/>
          <w:lang w:eastAsia="ru-RU"/>
        </w:rPr>
        <w:t>.</w:t>
      </w:r>
      <w:r w:rsidR="00F06C68">
        <w:rPr>
          <w:rFonts w:ascii="Times New Roman" w:eastAsia="Times New Roman" w:hAnsi="Times New Roman" w:cs="Times New Roman"/>
          <w:bCs/>
          <w:sz w:val="28"/>
          <w:szCs w:val="28"/>
          <w:lang w:eastAsia="ru-RU"/>
        </w:rPr>
        <w:t xml:space="preserve"> Начали обучение на стажировочных площадкахс сентября 2017г.  – 14 человек.</w:t>
      </w:r>
    </w:p>
    <w:p w:rsidR="000202DB" w:rsidRPr="001D0590" w:rsidRDefault="000202DB" w:rsidP="000202DB">
      <w:pPr>
        <w:spacing w:after="0"/>
        <w:ind w:left="-426" w:firstLine="426"/>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Медицинские осмотры сотрудников детского сада проводятся регулярно, согласно графика.</w:t>
      </w:r>
    </w:p>
    <w:p w:rsidR="005100DB" w:rsidRDefault="000202DB" w:rsidP="008D293E">
      <w:pPr>
        <w:pStyle w:val="Default"/>
        <w:spacing w:line="276" w:lineRule="auto"/>
        <w:ind w:left="426" w:hanging="66"/>
        <w:jc w:val="both"/>
        <w:rPr>
          <w:b/>
          <w:bCs/>
          <w:iCs/>
          <w:sz w:val="28"/>
          <w:szCs w:val="28"/>
        </w:rPr>
      </w:pPr>
      <w:r>
        <w:rPr>
          <w:b/>
          <w:bCs/>
          <w:iCs/>
          <w:sz w:val="28"/>
          <w:szCs w:val="28"/>
        </w:rPr>
        <w:t>2.7.  Анализ учебно – методического и библиотечно-информационного обеспечения</w:t>
      </w:r>
      <w:r w:rsidR="00042D05">
        <w:rPr>
          <w:b/>
          <w:bCs/>
          <w:iCs/>
          <w:sz w:val="28"/>
          <w:szCs w:val="28"/>
        </w:rPr>
        <w:t>.</w:t>
      </w:r>
    </w:p>
    <w:p w:rsidR="000651E4" w:rsidRPr="00914D8E" w:rsidRDefault="00B97C4C" w:rsidP="00B97C4C">
      <w:pPr>
        <w:spacing w:after="0" w:line="240" w:lineRule="auto"/>
        <w:ind w:firstLine="360"/>
        <w:jc w:val="both"/>
        <w:rPr>
          <w:rFonts w:ascii="Times New Roman" w:eastAsia="Times New Roman" w:hAnsi="Times New Roman" w:cs="Times New Roman"/>
          <w:sz w:val="28"/>
          <w:szCs w:val="28"/>
          <w:lang w:eastAsia="ru-RU"/>
        </w:rPr>
      </w:pPr>
      <w:r w:rsidRPr="00B97C4C">
        <w:rPr>
          <w:rFonts w:ascii="Times New Roman" w:eastAsia="Times New Roman" w:hAnsi="Times New Roman" w:cs="Times New Roman"/>
          <w:sz w:val="28"/>
          <w:szCs w:val="28"/>
          <w:lang w:eastAsia="ru-RU"/>
        </w:rPr>
        <w:t xml:space="preserve">Информационно - методическое обеспечение МАДОУ соответствует оптимальному уровню. </w:t>
      </w:r>
      <w:r>
        <w:rPr>
          <w:rFonts w:ascii="Times New Roman" w:eastAsia="Times New Roman" w:hAnsi="Times New Roman" w:cs="Times New Roman"/>
          <w:sz w:val="28"/>
          <w:szCs w:val="28"/>
          <w:lang w:eastAsia="ru-RU"/>
        </w:rPr>
        <w:t xml:space="preserve"> </w:t>
      </w:r>
      <w:r w:rsidRPr="00B97C4C">
        <w:rPr>
          <w:rFonts w:ascii="Times New Roman" w:eastAsia="Times New Roman" w:hAnsi="Times New Roman" w:cs="Times New Roman"/>
          <w:sz w:val="28"/>
          <w:szCs w:val="28"/>
          <w:lang w:eastAsia="ru-RU"/>
        </w:rPr>
        <w:t>Программно-методический комплект к программе «</w:t>
      </w:r>
      <w:r>
        <w:rPr>
          <w:rFonts w:ascii="Times New Roman" w:eastAsia="Times New Roman" w:hAnsi="Times New Roman" w:cs="Times New Roman"/>
          <w:sz w:val="28"/>
          <w:szCs w:val="28"/>
          <w:lang w:eastAsia="ru-RU"/>
        </w:rPr>
        <w:t>Детство</w:t>
      </w:r>
      <w:r w:rsidRPr="00B97C4C">
        <w:rPr>
          <w:rFonts w:ascii="Times New Roman" w:eastAsia="Times New Roman" w:hAnsi="Times New Roman" w:cs="Times New Roman"/>
          <w:sz w:val="28"/>
          <w:szCs w:val="28"/>
          <w:lang w:eastAsia="ru-RU"/>
        </w:rPr>
        <w:t xml:space="preserve">»» соответствует требованиям </w:t>
      </w:r>
      <w:r>
        <w:rPr>
          <w:rFonts w:ascii="Times New Roman" w:eastAsia="Times New Roman" w:hAnsi="Times New Roman" w:cs="Times New Roman"/>
          <w:sz w:val="28"/>
          <w:szCs w:val="28"/>
          <w:lang w:eastAsia="ru-RU"/>
        </w:rPr>
        <w:t>на 100</w:t>
      </w:r>
      <w:r w:rsidRPr="00B97C4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F06C68">
        <w:rPr>
          <w:rFonts w:ascii="Times New Roman" w:eastAsia="Times New Roman" w:hAnsi="Times New Roman" w:cs="Times New Roman"/>
          <w:sz w:val="28"/>
          <w:szCs w:val="28"/>
          <w:lang w:eastAsia="ru-RU"/>
        </w:rPr>
        <w:t xml:space="preserve">Методическая работа в </w:t>
      </w:r>
      <w:r w:rsidRPr="00B97C4C">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7 году</w:t>
      </w:r>
      <w:r w:rsidRPr="00B97C4C">
        <w:rPr>
          <w:rFonts w:ascii="Times New Roman" w:eastAsia="Times New Roman" w:hAnsi="Times New Roman" w:cs="Times New Roman"/>
          <w:sz w:val="28"/>
          <w:szCs w:val="28"/>
          <w:lang w:eastAsia="ru-RU"/>
        </w:rPr>
        <w:t xml:space="preserve"> была выстроена на основе выявленных</w:t>
      </w:r>
      <w:r>
        <w:rPr>
          <w:rFonts w:ascii="Times New Roman" w:eastAsia="Times New Roman" w:hAnsi="Times New Roman" w:cs="Times New Roman"/>
          <w:sz w:val="28"/>
          <w:szCs w:val="28"/>
          <w:lang w:eastAsia="ru-RU"/>
        </w:rPr>
        <w:t xml:space="preserve"> </w:t>
      </w:r>
      <w:r w:rsidR="00F06C68">
        <w:rPr>
          <w:rFonts w:ascii="Times New Roman" w:eastAsia="Times New Roman" w:hAnsi="Times New Roman" w:cs="Times New Roman"/>
          <w:sz w:val="28"/>
          <w:szCs w:val="28"/>
          <w:lang w:eastAsia="ru-RU"/>
        </w:rPr>
        <w:t xml:space="preserve">проблем в </w:t>
      </w:r>
      <w:r w:rsidRPr="00B97C4C">
        <w:rPr>
          <w:rFonts w:ascii="Times New Roman" w:eastAsia="Times New Roman" w:hAnsi="Times New Roman" w:cs="Times New Roman"/>
          <w:sz w:val="28"/>
          <w:szCs w:val="28"/>
          <w:lang w:eastAsia="ru-RU"/>
        </w:rPr>
        <w:t xml:space="preserve"> учебном году. Мониторинг и диагностика профессиональных</w:t>
      </w:r>
      <w:r>
        <w:rPr>
          <w:rFonts w:ascii="Times New Roman" w:eastAsia="Times New Roman" w:hAnsi="Times New Roman" w:cs="Times New Roman"/>
          <w:sz w:val="28"/>
          <w:szCs w:val="28"/>
          <w:lang w:eastAsia="ru-RU"/>
        </w:rPr>
        <w:t xml:space="preserve"> </w:t>
      </w:r>
      <w:r w:rsidRPr="00B97C4C">
        <w:rPr>
          <w:rFonts w:ascii="Times New Roman" w:eastAsia="Times New Roman" w:hAnsi="Times New Roman" w:cs="Times New Roman"/>
          <w:sz w:val="28"/>
          <w:szCs w:val="28"/>
          <w:lang w:eastAsia="ru-RU"/>
        </w:rPr>
        <w:t>затруднений педагогов проводились на основе разработанных анкет, тест-опросов,</w:t>
      </w:r>
      <w:r>
        <w:rPr>
          <w:rFonts w:ascii="Times New Roman" w:eastAsia="Times New Roman" w:hAnsi="Times New Roman" w:cs="Times New Roman"/>
          <w:sz w:val="28"/>
          <w:szCs w:val="28"/>
          <w:lang w:eastAsia="ru-RU"/>
        </w:rPr>
        <w:t xml:space="preserve"> </w:t>
      </w:r>
      <w:r w:rsidRPr="00B97C4C">
        <w:rPr>
          <w:rFonts w:ascii="Times New Roman" w:eastAsia="Times New Roman" w:hAnsi="Times New Roman" w:cs="Times New Roman"/>
          <w:sz w:val="28"/>
          <w:szCs w:val="28"/>
          <w:lang w:eastAsia="ru-RU"/>
        </w:rPr>
        <w:t>самоанализа педагогов</w:t>
      </w:r>
      <w:r>
        <w:rPr>
          <w:rFonts w:ascii="Times New Roman" w:eastAsia="Times New Roman" w:hAnsi="Times New Roman" w:cs="Times New Roman"/>
          <w:sz w:val="28"/>
          <w:szCs w:val="28"/>
          <w:lang w:eastAsia="ru-RU"/>
        </w:rPr>
        <w:t xml:space="preserve">. </w:t>
      </w:r>
      <w:r w:rsidR="000651E4" w:rsidRPr="00914D8E">
        <w:rPr>
          <w:rFonts w:ascii="Times New Roman" w:eastAsia="Times New Roman" w:hAnsi="Times New Roman" w:cs="Times New Roman"/>
          <w:sz w:val="28"/>
          <w:szCs w:val="28"/>
          <w:lang w:eastAsia="ru-RU"/>
        </w:rPr>
        <w:t>Формы методической работы с педаг</w:t>
      </w:r>
      <w:r w:rsidR="00851164">
        <w:rPr>
          <w:rFonts w:ascii="Times New Roman" w:eastAsia="Times New Roman" w:hAnsi="Times New Roman" w:cs="Times New Roman"/>
          <w:sz w:val="28"/>
          <w:szCs w:val="28"/>
          <w:lang w:eastAsia="ru-RU"/>
        </w:rPr>
        <w:t>огическими кадрами МАДОУ</w:t>
      </w:r>
      <w:r w:rsidR="000651E4" w:rsidRPr="00914D8E">
        <w:rPr>
          <w:rFonts w:ascii="Times New Roman" w:eastAsia="Times New Roman" w:hAnsi="Times New Roman" w:cs="Times New Roman"/>
          <w:sz w:val="28"/>
          <w:szCs w:val="28"/>
          <w:lang w:eastAsia="ru-RU"/>
        </w:rPr>
        <w:t xml:space="preserve"> разработаны с учетом дифференцированного подхода к профессиональному мастерству педагогов и специалистов МАДОУ. Среди них есть формы только для молодых и малоопытных педагогов</w:t>
      </w:r>
      <w:r w:rsidR="000651E4">
        <w:rPr>
          <w:rFonts w:ascii="Times New Roman" w:eastAsia="Times New Roman" w:hAnsi="Times New Roman" w:cs="Times New Roman"/>
          <w:sz w:val="28"/>
          <w:szCs w:val="28"/>
          <w:lang w:eastAsia="ru-RU"/>
        </w:rPr>
        <w:t xml:space="preserve">  - это Школа молодого педагога</w:t>
      </w:r>
      <w:r w:rsidR="00F06C68">
        <w:rPr>
          <w:rFonts w:ascii="Times New Roman" w:eastAsia="Times New Roman" w:hAnsi="Times New Roman" w:cs="Times New Roman"/>
          <w:sz w:val="28"/>
          <w:szCs w:val="28"/>
          <w:lang w:eastAsia="ru-RU"/>
        </w:rPr>
        <w:t xml:space="preserve">, </w:t>
      </w:r>
      <w:r w:rsidR="000651E4" w:rsidRPr="00E14CF6">
        <w:rPr>
          <w:rFonts w:ascii="Times New Roman" w:eastAsia="Times New Roman" w:hAnsi="Times New Roman" w:cs="Times New Roman"/>
          <w:sz w:val="28"/>
          <w:szCs w:val="28"/>
          <w:lang w:eastAsia="ru-RU"/>
        </w:rPr>
        <w:t xml:space="preserve"> целью которой является помощь начинающим специалистам в повышении их профессиональной компетентности. Встречи проходят раз в месяц по плану, составленному с учетом запросов и трудностей начинающих восп</w:t>
      </w:r>
      <w:r w:rsidR="000651E4">
        <w:rPr>
          <w:rFonts w:ascii="Times New Roman" w:eastAsia="Times New Roman" w:hAnsi="Times New Roman" w:cs="Times New Roman"/>
          <w:sz w:val="28"/>
          <w:szCs w:val="28"/>
          <w:lang w:eastAsia="ru-RU"/>
        </w:rPr>
        <w:t>итателей. К работе "Школы молодого педагога</w:t>
      </w:r>
      <w:r w:rsidR="000651E4" w:rsidRPr="00E14CF6">
        <w:rPr>
          <w:rFonts w:ascii="Times New Roman" w:eastAsia="Times New Roman" w:hAnsi="Times New Roman" w:cs="Times New Roman"/>
          <w:sz w:val="28"/>
          <w:szCs w:val="28"/>
          <w:lang w:eastAsia="ru-RU"/>
        </w:rPr>
        <w:t>" привлекаются опытные, творческие педагоги</w:t>
      </w:r>
      <w:r w:rsidR="000651E4">
        <w:rPr>
          <w:rFonts w:ascii="Times New Roman" w:eastAsia="Times New Roman" w:hAnsi="Times New Roman" w:cs="Times New Roman"/>
          <w:sz w:val="28"/>
          <w:szCs w:val="28"/>
          <w:lang w:eastAsia="ru-RU"/>
        </w:rPr>
        <w:t>. В рамках «школы»</w:t>
      </w:r>
      <w:r w:rsidR="000651E4" w:rsidRPr="00E14CF6">
        <w:rPr>
          <w:rFonts w:ascii="Times New Roman" w:eastAsia="Times New Roman" w:hAnsi="Times New Roman" w:cs="Times New Roman"/>
          <w:sz w:val="28"/>
          <w:szCs w:val="28"/>
          <w:lang w:eastAsia="ru-RU"/>
        </w:rPr>
        <w:t xml:space="preserve"> рассматриваются теоретические и практические вопросы. С целью познания работы, перенимания опыта коллег активно используются открытые показы с последующим обсуждением увиденного. </w:t>
      </w:r>
      <w:r w:rsidR="000651E4">
        <w:rPr>
          <w:rFonts w:ascii="Times New Roman" w:eastAsia="Times New Roman" w:hAnsi="Times New Roman" w:cs="Times New Roman"/>
          <w:sz w:val="28"/>
          <w:szCs w:val="28"/>
          <w:lang w:eastAsia="ru-RU"/>
        </w:rPr>
        <w:t>Е</w:t>
      </w:r>
      <w:r w:rsidR="000651E4" w:rsidRPr="00914D8E">
        <w:rPr>
          <w:rFonts w:ascii="Times New Roman" w:eastAsia="Times New Roman" w:hAnsi="Times New Roman" w:cs="Times New Roman"/>
          <w:sz w:val="28"/>
          <w:szCs w:val="28"/>
          <w:lang w:eastAsia="ru-RU"/>
        </w:rPr>
        <w:t>сть формы</w:t>
      </w:r>
      <w:r w:rsidR="000651E4">
        <w:rPr>
          <w:rFonts w:ascii="Times New Roman" w:eastAsia="Times New Roman" w:hAnsi="Times New Roman" w:cs="Times New Roman"/>
          <w:sz w:val="28"/>
          <w:szCs w:val="28"/>
          <w:lang w:eastAsia="ru-RU"/>
        </w:rPr>
        <w:t>,</w:t>
      </w:r>
      <w:r w:rsidR="000651E4" w:rsidRPr="00914D8E">
        <w:rPr>
          <w:rFonts w:ascii="Times New Roman" w:eastAsia="Times New Roman" w:hAnsi="Times New Roman" w:cs="Times New Roman"/>
          <w:sz w:val="28"/>
          <w:szCs w:val="28"/>
          <w:lang w:eastAsia="ru-RU"/>
        </w:rPr>
        <w:t xml:space="preserve"> которые мы проводим с педагогами, ещё не достигшими мастерства, но способными его достичь</w:t>
      </w:r>
      <w:r w:rsidR="000651E4">
        <w:rPr>
          <w:rFonts w:ascii="Times New Roman" w:eastAsia="Times New Roman" w:hAnsi="Times New Roman" w:cs="Times New Roman"/>
          <w:sz w:val="28"/>
          <w:szCs w:val="28"/>
          <w:lang w:eastAsia="ru-RU"/>
        </w:rPr>
        <w:t xml:space="preserve">. </w:t>
      </w:r>
      <w:r w:rsidR="000651E4" w:rsidRPr="00914D8E">
        <w:rPr>
          <w:rFonts w:ascii="Times New Roman" w:eastAsia="Times New Roman" w:hAnsi="Times New Roman" w:cs="Times New Roman"/>
          <w:sz w:val="28"/>
          <w:szCs w:val="28"/>
          <w:lang w:eastAsia="ru-RU"/>
        </w:rPr>
        <w:t>Эти педагоги объединяются в проблемные группы. Воспитатели – новаторы объединяются в творческие группы по интересам к разрабатываемой проблеме развития дошкольников.</w:t>
      </w:r>
      <w:r w:rsidR="00851164">
        <w:rPr>
          <w:rFonts w:ascii="Times New Roman" w:eastAsia="Times New Roman" w:hAnsi="Times New Roman" w:cs="Times New Roman"/>
          <w:sz w:val="28"/>
          <w:szCs w:val="28"/>
          <w:lang w:eastAsia="ru-RU"/>
        </w:rPr>
        <w:t xml:space="preserve"> </w:t>
      </w:r>
      <w:r w:rsidR="000651E4" w:rsidRPr="00914D8E">
        <w:rPr>
          <w:rFonts w:ascii="Times New Roman" w:eastAsia="Times New Roman" w:hAnsi="Times New Roman" w:cs="Times New Roman"/>
          <w:sz w:val="28"/>
          <w:szCs w:val="28"/>
          <w:lang w:eastAsia="ru-RU"/>
        </w:rPr>
        <w:t>Данная модель системы непрерывного образования позволяет педагогам поэтапно, в течение ряда лет участвовать в различных формах методической работы. Это делается с целью повышения квалификации педагогов, специалистов и в то же время позволяет стимулировать их творческий интерес, повышать активность в научном изучении, освоении передового педагогического опыта, способствует творческому проявлению педагогов по обновлению содержания учебно – в</w:t>
      </w:r>
      <w:r w:rsidR="000651E4">
        <w:rPr>
          <w:rFonts w:ascii="Times New Roman" w:eastAsia="Times New Roman" w:hAnsi="Times New Roman" w:cs="Times New Roman"/>
          <w:sz w:val="28"/>
          <w:szCs w:val="28"/>
          <w:lang w:eastAsia="ru-RU"/>
        </w:rPr>
        <w:t>оспитательного процесса в МАДОУ.</w:t>
      </w:r>
    </w:p>
    <w:p w:rsidR="000651E4" w:rsidRPr="002D1F95" w:rsidRDefault="00F06C68" w:rsidP="00851164">
      <w:pPr>
        <w:spacing w:after="0" w:line="240" w:lineRule="auto"/>
        <w:ind w:firstLine="360"/>
        <w:jc w:val="both"/>
        <w:rPr>
          <w:rFonts w:ascii="Times New Roman" w:eastAsia="Times New Roman" w:hAnsi="Times New Roman" w:cs="Times New Roman"/>
          <w:color w:val="000000"/>
          <w:sz w:val="28"/>
          <w:szCs w:val="36"/>
          <w:lang w:eastAsia="ru-RU"/>
        </w:rPr>
      </w:pPr>
      <w:r>
        <w:rPr>
          <w:rFonts w:ascii="Times New Roman" w:eastAsia="Times New Roman" w:hAnsi="Times New Roman" w:cs="Times New Roman"/>
          <w:sz w:val="28"/>
          <w:szCs w:val="28"/>
          <w:lang w:eastAsia="ru-RU"/>
        </w:rPr>
        <w:t xml:space="preserve">В  2017 </w:t>
      </w:r>
      <w:r w:rsidR="000651E4">
        <w:rPr>
          <w:rFonts w:ascii="Times New Roman" w:eastAsia="Times New Roman" w:hAnsi="Times New Roman" w:cs="Times New Roman"/>
          <w:sz w:val="28"/>
          <w:szCs w:val="28"/>
          <w:lang w:eastAsia="ru-RU"/>
        </w:rPr>
        <w:t xml:space="preserve"> году</w:t>
      </w:r>
      <w:r w:rsidR="000651E4" w:rsidRPr="00CD620B">
        <w:rPr>
          <w:rFonts w:ascii="Times New Roman" w:eastAsia="Times New Roman" w:hAnsi="Times New Roman" w:cs="Times New Roman"/>
          <w:sz w:val="28"/>
          <w:szCs w:val="28"/>
          <w:lang w:eastAsia="ru-RU"/>
        </w:rPr>
        <w:t xml:space="preserve">  в МАДОУ функционировали </w:t>
      </w:r>
      <w:r w:rsidR="000651E4">
        <w:rPr>
          <w:rFonts w:ascii="Times New Roman" w:eastAsia="Times New Roman" w:hAnsi="Times New Roman" w:cs="Times New Roman"/>
          <w:sz w:val="28"/>
          <w:szCs w:val="28"/>
          <w:lang w:eastAsia="ru-RU"/>
        </w:rPr>
        <w:t>творческие объединения педагогов по следующим темам: «</w:t>
      </w:r>
      <w:r w:rsidR="000651E4" w:rsidRPr="000A7740">
        <w:rPr>
          <w:rFonts w:ascii="Times New Roman" w:eastAsia="Times New Roman" w:hAnsi="Times New Roman" w:cs="Times New Roman"/>
          <w:sz w:val="28"/>
          <w:szCs w:val="28"/>
          <w:lang w:eastAsia="ru-RU"/>
        </w:rPr>
        <w:t>Моделирование, как технология познавательного развития дошкольников</w:t>
      </w:r>
      <w:r w:rsidR="000651E4">
        <w:rPr>
          <w:rFonts w:ascii="Times New Roman" w:eastAsia="Times New Roman" w:hAnsi="Times New Roman" w:cs="Times New Roman"/>
          <w:sz w:val="28"/>
          <w:szCs w:val="28"/>
          <w:lang w:eastAsia="ru-RU"/>
        </w:rPr>
        <w:t>», «</w:t>
      </w:r>
      <w:r w:rsidR="000651E4" w:rsidRPr="000A7740">
        <w:rPr>
          <w:rFonts w:ascii="Times New Roman" w:eastAsia="Times New Roman" w:hAnsi="Times New Roman" w:cs="Times New Roman"/>
          <w:sz w:val="28"/>
          <w:szCs w:val="28"/>
          <w:lang w:eastAsia="ru-RU"/>
        </w:rPr>
        <w:t>Способы и приемы формирования навыков культуры поведения у дошкольников</w:t>
      </w:r>
      <w:r w:rsidR="000651E4">
        <w:rPr>
          <w:rFonts w:ascii="Times New Roman" w:eastAsia="Times New Roman" w:hAnsi="Times New Roman" w:cs="Times New Roman"/>
          <w:sz w:val="28"/>
          <w:szCs w:val="28"/>
          <w:lang w:eastAsia="ru-RU"/>
        </w:rPr>
        <w:t>», «</w:t>
      </w:r>
      <w:r w:rsidR="000651E4" w:rsidRPr="000A7740">
        <w:rPr>
          <w:rFonts w:ascii="Times New Roman" w:eastAsia="Times New Roman" w:hAnsi="Times New Roman" w:cs="Times New Roman"/>
          <w:sz w:val="28"/>
          <w:szCs w:val="28"/>
          <w:lang w:eastAsia="ru-RU"/>
        </w:rPr>
        <w:t>Развитие речи детей в театрализованной деятельности</w:t>
      </w:r>
      <w:r w:rsidR="000651E4">
        <w:rPr>
          <w:rFonts w:ascii="Times New Roman" w:eastAsia="Times New Roman" w:hAnsi="Times New Roman" w:cs="Times New Roman"/>
          <w:sz w:val="28"/>
          <w:szCs w:val="28"/>
          <w:lang w:eastAsia="ru-RU"/>
        </w:rPr>
        <w:t>», «М</w:t>
      </w:r>
      <w:r w:rsidR="000651E4" w:rsidRPr="000A7740">
        <w:rPr>
          <w:rFonts w:ascii="Times New Roman" w:eastAsia="Times New Roman" w:hAnsi="Times New Roman" w:cs="Times New Roman"/>
          <w:sz w:val="28"/>
          <w:szCs w:val="28"/>
          <w:lang w:eastAsia="ru-RU"/>
        </w:rPr>
        <w:t>ультимедийное обеспечение образовательной программы МАДОУ</w:t>
      </w:r>
      <w:r w:rsidR="000651E4">
        <w:rPr>
          <w:rFonts w:ascii="Times New Roman" w:eastAsia="Times New Roman" w:hAnsi="Times New Roman" w:cs="Times New Roman"/>
          <w:sz w:val="28"/>
          <w:szCs w:val="28"/>
          <w:lang w:eastAsia="ru-RU"/>
        </w:rPr>
        <w:t xml:space="preserve">», а также </w:t>
      </w:r>
      <w:r w:rsidR="000651E4" w:rsidRPr="000A7740">
        <w:rPr>
          <w:rFonts w:ascii="Times New Roman" w:eastAsia="Times New Roman" w:hAnsi="Times New Roman" w:cs="Times New Roman"/>
          <w:sz w:val="28"/>
          <w:szCs w:val="28"/>
          <w:lang w:eastAsia="ru-RU"/>
        </w:rPr>
        <w:t>э</w:t>
      </w:r>
      <w:r w:rsidR="000651E4">
        <w:rPr>
          <w:rFonts w:ascii="Times New Roman" w:eastAsia="Times New Roman" w:hAnsi="Times New Roman" w:cs="Times New Roman"/>
          <w:sz w:val="28"/>
          <w:szCs w:val="28"/>
          <w:lang w:eastAsia="ru-RU"/>
        </w:rPr>
        <w:t xml:space="preserve">кспериментальная лаборатория </w:t>
      </w:r>
      <w:r w:rsidR="000651E4" w:rsidRPr="000A7740">
        <w:rPr>
          <w:rFonts w:ascii="Times New Roman" w:eastAsia="Times New Roman" w:hAnsi="Times New Roman" w:cs="Times New Roman"/>
          <w:sz w:val="28"/>
          <w:szCs w:val="28"/>
          <w:lang w:eastAsia="ru-RU"/>
        </w:rPr>
        <w:t>«Средства и приемы формирования ролевого диалога в сюжетно-ролевой игре дошкольников»</w:t>
      </w:r>
      <w:r w:rsidR="000651E4">
        <w:rPr>
          <w:rFonts w:ascii="Times New Roman" w:eastAsia="Times New Roman" w:hAnsi="Times New Roman" w:cs="Times New Roman"/>
          <w:sz w:val="28"/>
          <w:szCs w:val="28"/>
          <w:lang w:eastAsia="ru-RU"/>
        </w:rPr>
        <w:t>. Результатом деятельности творческих объединений педагогов стали методические продукты:</w:t>
      </w:r>
      <w:r w:rsidR="000651E4" w:rsidRPr="002D1F95">
        <w:rPr>
          <w:rFonts w:ascii="Times New Roman" w:hAnsi="Times New Roman" w:cs="Times New Roman"/>
          <w:sz w:val="28"/>
          <w:szCs w:val="36"/>
        </w:rPr>
        <w:t xml:space="preserve"> </w:t>
      </w:r>
      <w:r w:rsidR="000651E4">
        <w:rPr>
          <w:rFonts w:ascii="Times New Roman" w:eastAsia="Times New Roman" w:hAnsi="Times New Roman" w:cs="Times New Roman"/>
          <w:color w:val="000000"/>
          <w:sz w:val="28"/>
          <w:szCs w:val="36"/>
          <w:lang w:eastAsia="ru-RU"/>
        </w:rPr>
        <w:t>сборник методических материалов</w:t>
      </w:r>
    </w:p>
    <w:p w:rsidR="000651E4" w:rsidRPr="002D1F95" w:rsidRDefault="000651E4" w:rsidP="000651E4">
      <w:pPr>
        <w:spacing w:after="0"/>
        <w:jc w:val="both"/>
        <w:rPr>
          <w:rFonts w:ascii="Times New Roman" w:hAnsi="Times New Roman" w:cs="Times New Roman"/>
          <w:sz w:val="28"/>
          <w:szCs w:val="36"/>
        </w:rPr>
      </w:pPr>
      <w:r w:rsidRPr="002D1F95">
        <w:rPr>
          <w:rFonts w:ascii="Times New Roman" w:hAnsi="Times New Roman" w:cs="Times New Roman"/>
          <w:sz w:val="28"/>
          <w:szCs w:val="36"/>
        </w:rPr>
        <w:t xml:space="preserve"> «Моделирование, как технология познав</w:t>
      </w:r>
      <w:r>
        <w:rPr>
          <w:rFonts w:ascii="Times New Roman" w:hAnsi="Times New Roman" w:cs="Times New Roman"/>
          <w:sz w:val="28"/>
          <w:szCs w:val="36"/>
        </w:rPr>
        <w:t>ательного развития дошкольников</w:t>
      </w:r>
      <w:r w:rsidRPr="002D1F95">
        <w:rPr>
          <w:rFonts w:ascii="Times New Roman" w:hAnsi="Times New Roman" w:cs="Times New Roman"/>
          <w:sz w:val="28"/>
          <w:szCs w:val="36"/>
        </w:rPr>
        <w:t>»</w:t>
      </w:r>
      <w:r>
        <w:rPr>
          <w:rFonts w:ascii="Times New Roman" w:hAnsi="Times New Roman" w:cs="Times New Roman"/>
          <w:sz w:val="28"/>
          <w:szCs w:val="36"/>
        </w:rPr>
        <w:t>; методическая разработка «Формирование навыков культуры поведения у дошкольников»; картотека информационно-коммуникативного обеспечения основной образовательной программы для детей старшего дошкольного возраста.</w:t>
      </w:r>
    </w:p>
    <w:p w:rsidR="000651E4" w:rsidRPr="00E4276F" w:rsidRDefault="000651E4" w:rsidP="000651E4">
      <w:pPr>
        <w:tabs>
          <w:tab w:val="left" w:pos="1088"/>
        </w:tabs>
        <w:kinsoku w:val="0"/>
        <w:overflowPunct w:val="0"/>
        <w:spacing w:after="0"/>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ab/>
      </w:r>
      <w:r w:rsidRPr="000344C4">
        <w:rPr>
          <w:rFonts w:ascii="Times New Roman" w:eastAsia="Times New Roman" w:hAnsi="Times New Roman" w:cs="Times New Roman"/>
          <w:sz w:val="28"/>
          <w:szCs w:val="28"/>
          <w:lang w:eastAsia="ru-RU"/>
        </w:rPr>
        <w:t xml:space="preserve">На базе детского сада работает стажировочная площадка </w:t>
      </w:r>
      <w:r w:rsidRPr="000344C4">
        <w:rPr>
          <w:rFonts w:ascii="Times New Roman" w:eastAsia="Times New Roman" w:hAnsi="Times New Roman" w:cs="Times New Roman"/>
          <w:bCs/>
          <w:kern w:val="24"/>
          <w:sz w:val="28"/>
          <w:szCs w:val="28"/>
          <w:lang w:eastAsia="ru-RU"/>
          <w14:textOutline w14:w="10541" w14:cap="flat" w14:cmpd="sng" w14:algn="ctr">
            <w14:solidFill>
              <w14:srgbClr w14:val="435EC3"/>
            </w14:solidFill>
            <w14:prstDash w14:val="solid"/>
            <w14:round/>
          </w14:textOutline>
        </w:rPr>
        <w:t xml:space="preserve"> </w:t>
      </w:r>
      <w:r w:rsidRPr="000344C4">
        <w:rPr>
          <w:rFonts w:ascii="Times New Roman" w:eastAsia="Times New Roman" w:hAnsi="Times New Roman" w:cs="Times New Roman"/>
          <w:sz w:val="28"/>
          <w:szCs w:val="28"/>
          <w:lang w:eastAsia="ru-RU"/>
        </w:rPr>
        <w:t xml:space="preserve">по теме: </w:t>
      </w:r>
      <w:r w:rsidRPr="00E4276F">
        <w:rPr>
          <w:rFonts w:ascii="Times New Roman" w:eastAsia="Times New Roman" w:hAnsi="Times New Roman" w:cs="Times New Roman"/>
          <w:sz w:val="28"/>
          <w:szCs w:val="28"/>
          <w:lang w:eastAsia="ru-RU"/>
        </w:rPr>
        <w:t>«Повышение резервов  здоровья,  формирование мотивации  и навыков здорового образа жизни воспитанников через внедрение программы М.Л.Лазарева».</w:t>
      </w:r>
    </w:p>
    <w:p w:rsidR="000651E4" w:rsidRPr="00E4276F" w:rsidRDefault="000651E4" w:rsidP="000651E4">
      <w:pPr>
        <w:spacing w:before="82" w:after="0" w:line="240" w:lineRule="auto"/>
        <w:jc w:val="both"/>
        <w:rPr>
          <w:rFonts w:ascii="Times New Roman" w:eastAsia="Times New Roman" w:hAnsi="Times New Roman" w:cs="Times New Roman"/>
          <w:bCs/>
          <w:kern w:val="24"/>
          <w:sz w:val="28"/>
          <w:szCs w:val="28"/>
          <w:lang w:eastAsia="ru-RU"/>
        </w:rPr>
      </w:pPr>
      <w:r w:rsidRPr="00E4276F">
        <w:rPr>
          <w:rFonts w:ascii="Times New Roman" w:eastAsia="Times New Roman" w:hAnsi="Times New Roman" w:cs="Times New Roman"/>
          <w:sz w:val="28"/>
          <w:szCs w:val="28"/>
          <w:lang w:eastAsia="ru-RU"/>
        </w:rPr>
        <w:t xml:space="preserve"> Для слушателей стажировочной площадки педагогами детского сада были проведены </w:t>
      </w:r>
      <w:r w:rsidRPr="00E4276F">
        <w:rPr>
          <w:rFonts w:ascii="Times New Roman" w:eastAsia="Times New Roman" w:hAnsi="Times New Roman" w:cs="Times New Roman"/>
          <w:sz w:val="28"/>
          <w:szCs w:val="28"/>
          <w:u w:val="single"/>
          <w:lang w:eastAsia="ru-RU"/>
        </w:rPr>
        <w:t>мастер – классы:</w:t>
      </w:r>
      <w:r w:rsidRPr="00E4276F">
        <w:rPr>
          <w:rFonts w:ascii="Times New Roman" w:eastAsia="Times New Roman" w:hAnsi="Times New Roman" w:cs="Times New Roman"/>
          <w:bCs/>
          <w:kern w:val="24"/>
          <w:sz w:val="28"/>
          <w:szCs w:val="28"/>
          <w:lang w:eastAsia="ru-RU"/>
        </w:rPr>
        <w:t xml:space="preserve"> </w:t>
      </w:r>
    </w:p>
    <w:p w:rsidR="000651E4" w:rsidRPr="00E4276F" w:rsidRDefault="000651E4" w:rsidP="000651E4">
      <w:pPr>
        <w:spacing w:before="82" w:after="0" w:line="240" w:lineRule="auto"/>
        <w:jc w:val="both"/>
        <w:rPr>
          <w:rFonts w:ascii="Times New Roman" w:eastAsia="Times New Roman" w:hAnsi="Times New Roman" w:cs="Times New Roman"/>
          <w:bCs/>
          <w:kern w:val="24"/>
          <w:sz w:val="28"/>
          <w:szCs w:val="28"/>
          <w:lang w:eastAsia="ru-RU"/>
        </w:rPr>
      </w:pPr>
      <w:r w:rsidRPr="00E4276F">
        <w:rPr>
          <w:rFonts w:ascii="Times New Roman" w:eastAsia="Times New Roman" w:hAnsi="Times New Roman" w:cs="Times New Roman"/>
          <w:bCs/>
          <w:kern w:val="24"/>
          <w:sz w:val="28"/>
          <w:szCs w:val="28"/>
          <w:lang w:eastAsia="ru-RU"/>
        </w:rPr>
        <w:t xml:space="preserve">1.«Оздоровление детей дошкольного возраста средствами дыхательных     упражнений» - Зезегова Л.П.; </w:t>
      </w:r>
    </w:p>
    <w:p w:rsidR="000651E4" w:rsidRDefault="000651E4" w:rsidP="000651E4">
      <w:pPr>
        <w:spacing w:before="82" w:after="0" w:line="240" w:lineRule="auto"/>
        <w:jc w:val="both"/>
        <w:rPr>
          <w:rFonts w:ascii="Times New Roman" w:eastAsia="Times New Roman" w:hAnsi="Times New Roman" w:cs="Times New Roman"/>
          <w:bCs/>
          <w:kern w:val="24"/>
          <w:sz w:val="28"/>
          <w:szCs w:val="28"/>
          <w:lang w:eastAsia="ru-RU"/>
        </w:rPr>
      </w:pPr>
      <w:r w:rsidRPr="00E4276F">
        <w:rPr>
          <w:rFonts w:ascii="Times New Roman" w:eastAsia="Times New Roman" w:hAnsi="Times New Roman" w:cs="Times New Roman"/>
          <w:bCs/>
          <w:kern w:val="24"/>
          <w:sz w:val="28"/>
          <w:szCs w:val="28"/>
          <w:lang w:eastAsia="ru-RU"/>
        </w:rPr>
        <w:t>2. «Оптимизация двигательной функции ребенка» - Савельева О. А.</w:t>
      </w:r>
    </w:p>
    <w:p w:rsidR="000344C4" w:rsidRPr="00E4276F" w:rsidRDefault="000344C4" w:rsidP="000651E4">
      <w:pPr>
        <w:spacing w:before="82" w:after="0" w:line="240" w:lineRule="auto"/>
        <w:jc w:val="both"/>
        <w:rPr>
          <w:rFonts w:ascii="Times New Roman" w:eastAsia="Times New Roman" w:hAnsi="Times New Roman" w:cs="Times New Roman"/>
          <w:bCs/>
          <w:kern w:val="24"/>
          <w:sz w:val="28"/>
          <w:szCs w:val="28"/>
          <w:lang w:eastAsia="ru-RU"/>
        </w:rPr>
      </w:pPr>
      <w:r>
        <w:rPr>
          <w:rFonts w:ascii="Times New Roman" w:eastAsia="Times New Roman" w:hAnsi="Times New Roman" w:cs="Times New Roman"/>
          <w:bCs/>
          <w:kern w:val="24"/>
          <w:sz w:val="28"/>
          <w:szCs w:val="28"/>
          <w:lang w:eastAsia="ru-RU"/>
        </w:rPr>
        <w:t>3.»Детские игры здоровья – Здравиады» - Гуторова Т.Г.</w:t>
      </w:r>
    </w:p>
    <w:p w:rsidR="000651E4" w:rsidRPr="00E4276F" w:rsidRDefault="000651E4" w:rsidP="000651E4">
      <w:pPr>
        <w:spacing w:before="82" w:after="0" w:line="240" w:lineRule="auto"/>
        <w:jc w:val="both"/>
        <w:rPr>
          <w:rFonts w:ascii="Times New Roman" w:eastAsia="Times New Roman" w:hAnsi="Times New Roman" w:cs="Times New Roman"/>
          <w:bCs/>
          <w:kern w:val="24"/>
          <w:sz w:val="28"/>
          <w:szCs w:val="28"/>
          <w:lang w:eastAsia="ru-RU"/>
        </w:rPr>
      </w:pPr>
      <w:r w:rsidRPr="00E4276F">
        <w:rPr>
          <w:rFonts w:ascii="Times New Roman" w:eastAsia="Times New Roman" w:hAnsi="Times New Roman" w:cs="Times New Roman"/>
          <w:bCs/>
          <w:kern w:val="24"/>
          <w:sz w:val="28"/>
          <w:szCs w:val="28"/>
          <w:lang w:eastAsia="ru-RU"/>
        </w:rPr>
        <w:t>3. Развитие физических качеств ребенка с помощью пособия М.Л.Лазарева «Кр</w:t>
      </w:r>
      <w:r w:rsidR="000344C4">
        <w:rPr>
          <w:rFonts w:ascii="Times New Roman" w:eastAsia="Times New Roman" w:hAnsi="Times New Roman" w:cs="Times New Roman"/>
          <w:bCs/>
          <w:kern w:val="24"/>
          <w:sz w:val="28"/>
          <w:szCs w:val="28"/>
          <w:lang w:eastAsia="ru-RU"/>
        </w:rPr>
        <w:t>ужочки – цветокочки» - Дубогрызова Е.Н</w:t>
      </w:r>
      <w:r w:rsidRPr="00E4276F">
        <w:rPr>
          <w:rFonts w:ascii="Times New Roman" w:eastAsia="Times New Roman" w:hAnsi="Times New Roman" w:cs="Times New Roman"/>
          <w:bCs/>
          <w:kern w:val="24"/>
          <w:sz w:val="28"/>
          <w:szCs w:val="28"/>
          <w:lang w:eastAsia="ru-RU"/>
        </w:rPr>
        <w:t>.; игры здоровья с использованием пособия «С</w:t>
      </w:r>
      <w:r w:rsidR="000344C4">
        <w:rPr>
          <w:rFonts w:ascii="Times New Roman" w:eastAsia="Times New Roman" w:hAnsi="Times New Roman" w:cs="Times New Roman"/>
          <w:bCs/>
          <w:kern w:val="24"/>
          <w:sz w:val="28"/>
          <w:szCs w:val="28"/>
          <w:lang w:eastAsia="ru-RU"/>
        </w:rPr>
        <w:t>емитоник – цветик» - Муратова Е.В.</w:t>
      </w:r>
      <w:r w:rsidRPr="00E4276F">
        <w:rPr>
          <w:rFonts w:ascii="Times New Roman" w:eastAsia="Times New Roman" w:hAnsi="Times New Roman" w:cs="Times New Roman"/>
          <w:bCs/>
          <w:kern w:val="24"/>
          <w:sz w:val="28"/>
          <w:szCs w:val="28"/>
          <w:lang w:eastAsia="ru-RU"/>
        </w:rPr>
        <w:t xml:space="preserve">; </w:t>
      </w:r>
    </w:p>
    <w:p w:rsidR="000651E4" w:rsidRPr="00E4276F" w:rsidRDefault="000651E4" w:rsidP="000651E4">
      <w:pPr>
        <w:spacing w:before="82" w:after="0" w:line="240" w:lineRule="auto"/>
        <w:jc w:val="both"/>
        <w:rPr>
          <w:rFonts w:ascii="Times New Roman" w:eastAsia="Times New Roman" w:hAnsi="Times New Roman" w:cs="Times New Roman"/>
          <w:bCs/>
          <w:kern w:val="24"/>
          <w:sz w:val="28"/>
          <w:szCs w:val="28"/>
          <w:lang w:eastAsia="ru-RU"/>
        </w:rPr>
      </w:pPr>
      <w:r w:rsidRPr="00E4276F">
        <w:rPr>
          <w:rFonts w:ascii="Times New Roman" w:eastAsia="Times New Roman" w:hAnsi="Times New Roman" w:cs="Times New Roman"/>
          <w:bCs/>
          <w:kern w:val="24"/>
          <w:sz w:val="28"/>
          <w:szCs w:val="28"/>
          <w:lang w:eastAsia="ru-RU"/>
        </w:rPr>
        <w:t>4. Обучение детей старшего дошкольного возраста сольфеджированию  и речедвигательному интонированию с помощью «Ковра – цветолета» - Елькина А.В.</w:t>
      </w:r>
    </w:p>
    <w:p w:rsidR="000651E4" w:rsidRDefault="000651E4" w:rsidP="000651E4">
      <w:pPr>
        <w:spacing w:before="82" w:after="0" w:line="240" w:lineRule="auto"/>
        <w:jc w:val="both"/>
        <w:rPr>
          <w:rFonts w:ascii="Times New Roman" w:eastAsia="Times New Roman" w:hAnsi="Times New Roman" w:cs="Times New Roman"/>
          <w:bCs/>
          <w:kern w:val="24"/>
          <w:sz w:val="28"/>
          <w:szCs w:val="28"/>
          <w:lang w:eastAsia="ru-RU"/>
        </w:rPr>
      </w:pPr>
      <w:r w:rsidRPr="00E4276F">
        <w:rPr>
          <w:rFonts w:ascii="Times New Roman" w:eastAsia="Times New Roman" w:hAnsi="Times New Roman" w:cs="Times New Roman"/>
          <w:bCs/>
          <w:kern w:val="24"/>
          <w:sz w:val="28"/>
          <w:szCs w:val="28"/>
          <w:lang w:eastAsia="ru-RU"/>
        </w:rPr>
        <w:t>4. Обучение навыкам релаксации детей дошкольного возраста – Кольцова М. Г.</w:t>
      </w:r>
    </w:p>
    <w:p w:rsidR="000651E4" w:rsidRDefault="000651E4" w:rsidP="000344C4">
      <w:pPr>
        <w:spacing w:before="82" w:after="0" w:line="240" w:lineRule="auto"/>
        <w:rPr>
          <w:rFonts w:ascii="Times New Roman" w:eastAsia="Times New Roman" w:hAnsi="Times New Roman" w:cs="Times New Roman"/>
          <w:sz w:val="28"/>
          <w:szCs w:val="28"/>
          <w:lang w:eastAsia="ru-RU"/>
        </w:rPr>
      </w:pPr>
      <w:r w:rsidRPr="00DC2C40">
        <w:rPr>
          <w:rFonts w:ascii="Times New Roman" w:eastAsia="Times New Roman" w:hAnsi="Times New Roman" w:cs="Times New Roman"/>
          <w:bCs/>
          <w:kern w:val="24"/>
          <w:sz w:val="28"/>
          <w:szCs w:val="28"/>
          <w:lang w:eastAsia="ru-RU"/>
        </w:rPr>
        <w:t>Открытые</w:t>
      </w:r>
      <w:r>
        <w:rPr>
          <w:rFonts w:ascii="Times New Roman" w:eastAsia="Times New Roman" w:hAnsi="Times New Roman" w:cs="Times New Roman"/>
          <w:bCs/>
          <w:kern w:val="24"/>
          <w:sz w:val="28"/>
          <w:szCs w:val="28"/>
          <w:lang w:eastAsia="ru-RU"/>
        </w:rPr>
        <w:t xml:space="preserve"> </w:t>
      </w:r>
      <w:r w:rsidRPr="00DC2C40">
        <w:rPr>
          <w:rFonts w:ascii="Times New Roman" w:eastAsia="Times New Roman" w:hAnsi="Times New Roman" w:cs="Times New Roman"/>
          <w:bCs/>
          <w:kern w:val="24"/>
          <w:sz w:val="28"/>
          <w:szCs w:val="28"/>
          <w:lang w:eastAsia="ru-RU"/>
        </w:rPr>
        <w:t>мероприятия</w:t>
      </w:r>
      <w:r>
        <w:rPr>
          <w:rFonts w:ascii="Times New Roman" w:eastAsia="Times New Roman" w:hAnsi="Times New Roman" w:cs="Times New Roman"/>
          <w:bCs/>
          <w:kern w:val="24"/>
          <w:sz w:val="28"/>
          <w:szCs w:val="28"/>
          <w:lang w:eastAsia="ru-RU"/>
        </w:rPr>
        <w:t xml:space="preserve"> </w:t>
      </w:r>
      <w:r w:rsidRPr="00E4276F">
        <w:rPr>
          <w:rFonts w:ascii="Times New Roman" w:eastAsia="Times New Roman" w:hAnsi="Times New Roman" w:cs="Times New Roman"/>
          <w:bCs/>
          <w:kern w:val="24"/>
          <w:sz w:val="28"/>
          <w:szCs w:val="28"/>
          <w:lang w:eastAsia="ru-RU"/>
        </w:rPr>
        <w:t>по</w:t>
      </w:r>
      <w:r>
        <w:rPr>
          <w:rFonts w:ascii="Times New Roman" w:eastAsia="Times New Roman" w:hAnsi="Times New Roman" w:cs="Times New Roman"/>
          <w:bCs/>
          <w:kern w:val="24"/>
          <w:sz w:val="28"/>
          <w:szCs w:val="28"/>
          <w:lang w:eastAsia="ru-RU"/>
        </w:rPr>
        <w:t xml:space="preserve"> единой теме</w:t>
      </w:r>
      <w:r w:rsidRPr="00E4276F">
        <w:rPr>
          <w:rFonts w:ascii="Times New Roman" w:eastAsia="Times New Roman" w:hAnsi="Times New Roman" w:cs="Times New Roman"/>
          <w:bCs/>
          <w:kern w:val="24"/>
          <w:sz w:val="28"/>
          <w:szCs w:val="28"/>
          <w:lang w:eastAsia="ru-RU"/>
        </w:rPr>
        <w:t xml:space="preserve"> </w:t>
      </w:r>
      <w:r>
        <w:rPr>
          <w:rFonts w:ascii="Times New Roman" w:eastAsia="Times New Roman" w:hAnsi="Times New Roman" w:cs="Times New Roman"/>
          <w:bCs/>
          <w:kern w:val="24"/>
          <w:sz w:val="28"/>
          <w:szCs w:val="28"/>
          <w:lang w:eastAsia="ru-RU"/>
        </w:rPr>
        <w:t>«</w:t>
      </w:r>
      <w:r w:rsidRPr="00E4276F">
        <w:rPr>
          <w:rFonts w:ascii="Times New Roman" w:eastAsia="Times New Roman" w:hAnsi="Times New Roman" w:cs="Times New Roman"/>
          <w:bCs/>
          <w:kern w:val="24"/>
          <w:sz w:val="28"/>
          <w:szCs w:val="28"/>
          <w:lang w:eastAsia="ru-RU"/>
        </w:rPr>
        <w:t>Построение образовательной деятельности с детьми на основе алгоритма</w:t>
      </w:r>
      <w:r w:rsidR="000344C4">
        <w:rPr>
          <w:rFonts w:ascii="Times New Roman" w:eastAsia="Times New Roman" w:hAnsi="Times New Roman" w:cs="Times New Roman"/>
          <w:bCs/>
          <w:kern w:val="24"/>
          <w:sz w:val="28"/>
          <w:szCs w:val="28"/>
          <w:lang w:eastAsia="ru-RU"/>
        </w:rPr>
        <w:t>: «звук – образ – движение»: Привезенцева Е.А. «Волшебство быстрого выдоха или победа над кашлем»</w:t>
      </w:r>
      <w:r w:rsidRPr="00E4276F">
        <w:rPr>
          <w:rFonts w:ascii="Times New Roman" w:eastAsia="Times New Roman" w:hAnsi="Times New Roman" w:cs="Times New Roman"/>
          <w:bCs/>
          <w:kern w:val="24"/>
          <w:sz w:val="28"/>
          <w:szCs w:val="28"/>
          <w:lang w:eastAsia="ru-RU"/>
        </w:rPr>
        <w:t xml:space="preserve">, </w:t>
      </w:r>
      <w:r w:rsidR="000344C4">
        <w:rPr>
          <w:rFonts w:ascii="Times New Roman" w:eastAsia="Times New Roman" w:hAnsi="Times New Roman" w:cs="Times New Roman"/>
          <w:bCs/>
          <w:kern w:val="24"/>
          <w:sz w:val="28"/>
          <w:szCs w:val="28"/>
          <w:lang w:eastAsia="ru-RU"/>
        </w:rPr>
        <w:t xml:space="preserve">Зезегова Л.П. «Реклама и антиреклама», </w:t>
      </w:r>
      <w:r w:rsidR="000344C4">
        <w:rPr>
          <w:rFonts w:ascii="Times New Roman" w:eastAsia="Times New Roman" w:hAnsi="Times New Roman"/>
          <w:bCs/>
          <w:kern w:val="24"/>
          <w:sz w:val="28"/>
          <w:szCs w:val="28"/>
          <w:lang w:eastAsia="ru-RU"/>
        </w:rPr>
        <w:t>Носкова Л. В. «Волшебство этикета»</w:t>
      </w:r>
      <w:r w:rsidRPr="00E4276F">
        <w:rPr>
          <w:rFonts w:ascii="Times New Roman" w:eastAsia="Times New Roman" w:hAnsi="Times New Roman" w:cs="Times New Roman"/>
          <w:bCs/>
          <w:kern w:val="24"/>
          <w:sz w:val="28"/>
          <w:szCs w:val="28"/>
          <w:lang w:eastAsia="ru-RU"/>
        </w:rPr>
        <w:t>.</w:t>
      </w:r>
      <w:r w:rsidRPr="00E4276F">
        <w:rPr>
          <w:rFonts w:ascii="Times New Roman" w:eastAsia="Times New Roman" w:hAnsi="Times New Roman" w:cs="Times New Roman"/>
          <w:bCs/>
          <w:kern w:val="24"/>
          <w:sz w:val="28"/>
          <w:szCs w:val="28"/>
          <w:lang w:eastAsia="ru-RU"/>
        </w:rPr>
        <w:br/>
      </w:r>
      <w:r w:rsidRPr="00816E3A">
        <w:rPr>
          <w:rFonts w:ascii="Times New Roman" w:eastAsia="Times New Roman" w:hAnsi="Times New Roman" w:cs="Times New Roman"/>
          <w:sz w:val="28"/>
          <w:szCs w:val="28"/>
          <w:lang w:eastAsia="ru-RU"/>
        </w:rPr>
        <w:t>Мы используем и  современные формы распространения передового педагогического опыта на различном уровне (издательская деятельность, дистанционные к</w:t>
      </w:r>
      <w:r w:rsidR="000344C4">
        <w:rPr>
          <w:rFonts w:ascii="Times New Roman" w:eastAsia="Times New Roman" w:hAnsi="Times New Roman" w:cs="Times New Roman"/>
          <w:sz w:val="28"/>
          <w:szCs w:val="28"/>
          <w:lang w:eastAsia="ru-RU"/>
        </w:rPr>
        <w:t xml:space="preserve">онкурсы и др.) За 2017 </w:t>
      </w:r>
      <w:r w:rsidRPr="00816E3A">
        <w:rPr>
          <w:rFonts w:ascii="Times New Roman" w:eastAsia="Times New Roman" w:hAnsi="Times New Roman" w:cs="Times New Roman"/>
          <w:sz w:val="28"/>
          <w:szCs w:val="28"/>
          <w:lang w:eastAsia="ru-RU"/>
        </w:rPr>
        <w:t>год  администрация и педагоги приняли участие в следующих   конкурсах:</w:t>
      </w:r>
    </w:p>
    <w:p w:rsidR="000344C4" w:rsidRPr="000344C4" w:rsidRDefault="000344C4" w:rsidP="000344C4">
      <w:pPr>
        <w:autoSpaceDE w:val="0"/>
        <w:autoSpaceDN w:val="0"/>
        <w:adjustRightInd w:val="0"/>
        <w:spacing w:after="0" w:line="240" w:lineRule="auto"/>
        <w:jc w:val="both"/>
        <w:rPr>
          <w:rFonts w:ascii="Times New Roman" w:hAnsi="Times New Roman" w:cs="Times New Roman"/>
          <w:sz w:val="28"/>
          <w:szCs w:val="28"/>
        </w:rPr>
      </w:pPr>
      <w:r w:rsidRPr="000344C4">
        <w:rPr>
          <w:rFonts w:ascii="Times New Roman" w:hAnsi="Times New Roman" w:cs="Times New Roman"/>
          <w:sz w:val="28"/>
          <w:szCs w:val="28"/>
        </w:rPr>
        <w:t>1. Городская выставка методических идей «Палитра мастерства» - участники</w:t>
      </w:r>
    </w:p>
    <w:p w:rsidR="000344C4" w:rsidRPr="000344C4" w:rsidRDefault="000344C4" w:rsidP="000344C4">
      <w:pPr>
        <w:autoSpaceDE w:val="0"/>
        <w:autoSpaceDN w:val="0"/>
        <w:adjustRightInd w:val="0"/>
        <w:spacing w:after="0" w:line="240" w:lineRule="auto"/>
        <w:jc w:val="both"/>
        <w:rPr>
          <w:rFonts w:ascii="Times New Roman" w:hAnsi="Times New Roman" w:cs="Times New Roman"/>
          <w:sz w:val="28"/>
          <w:szCs w:val="28"/>
        </w:rPr>
      </w:pPr>
      <w:r w:rsidRPr="000344C4">
        <w:rPr>
          <w:rFonts w:ascii="Times New Roman" w:hAnsi="Times New Roman" w:cs="Times New Roman"/>
          <w:sz w:val="28"/>
          <w:szCs w:val="28"/>
        </w:rPr>
        <w:t xml:space="preserve">2. </w:t>
      </w:r>
      <w:r w:rsidRPr="000344C4">
        <w:rPr>
          <w:rFonts w:ascii="Times New Roman" w:hAnsi="Times New Roman" w:cs="Times New Roman"/>
          <w:sz w:val="28"/>
          <w:szCs w:val="28"/>
          <w:lang w:val="en-US"/>
        </w:rPr>
        <w:t>II</w:t>
      </w:r>
      <w:r w:rsidRPr="000344C4">
        <w:rPr>
          <w:rFonts w:ascii="Times New Roman" w:hAnsi="Times New Roman" w:cs="Times New Roman"/>
          <w:sz w:val="28"/>
          <w:szCs w:val="28"/>
        </w:rPr>
        <w:t xml:space="preserve"> Всероссийский конкурс работников образования «Лучший специалист-2017» - диплом 1 степени</w:t>
      </w:r>
    </w:p>
    <w:p w:rsidR="000344C4" w:rsidRPr="000344C4" w:rsidRDefault="000344C4" w:rsidP="000344C4">
      <w:pPr>
        <w:autoSpaceDE w:val="0"/>
        <w:autoSpaceDN w:val="0"/>
        <w:adjustRightInd w:val="0"/>
        <w:spacing w:after="0" w:line="240" w:lineRule="auto"/>
        <w:jc w:val="both"/>
        <w:rPr>
          <w:rFonts w:ascii="Times New Roman" w:hAnsi="Times New Roman" w:cs="Times New Roman"/>
          <w:sz w:val="28"/>
          <w:szCs w:val="28"/>
        </w:rPr>
      </w:pPr>
      <w:r w:rsidRPr="000344C4">
        <w:rPr>
          <w:rFonts w:ascii="Times New Roman" w:hAnsi="Times New Roman" w:cs="Times New Roman"/>
          <w:sz w:val="28"/>
          <w:szCs w:val="28"/>
        </w:rPr>
        <w:t xml:space="preserve">3. </w:t>
      </w:r>
      <w:r w:rsidRPr="000344C4">
        <w:rPr>
          <w:rFonts w:ascii="Times New Roman" w:hAnsi="Times New Roman" w:cs="Times New Roman"/>
          <w:sz w:val="28"/>
          <w:szCs w:val="28"/>
          <w:lang w:val="en-US"/>
        </w:rPr>
        <w:t>IV</w:t>
      </w:r>
      <w:r w:rsidRPr="000344C4">
        <w:rPr>
          <w:rFonts w:ascii="Times New Roman" w:hAnsi="Times New Roman" w:cs="Times New Roman"/>
          <w:sz w:val="28"/>
          <w:szCs w:val="28"/>
        </w:rPr>
        <w:t xml:space="preserve"> Всероссийский форум «Современные педагогические технологии и эффективные формы работы с детьми» - участники</w:t>
      </w:r>
    </w:p>
    <w:p w:rsidR="000344C4" w:rsidRPr="000344C4" w:rsidRDefault="000344C4" w:rsidP="000344C4">
      <w:pPr>
        <w:autoSpaceDE w:val="0"/>
        <w:autoSpaceDN w:val="0"/>
        <w:adjustRightInd w:val="0"/>
        <w:spacing w:after="0" w:line="240" w:lineRule="auto"/>
        <w:jc w:val="both"/>
        <w:rPr>
          <w:rFonts w:ascii="Times New Roman" w:hAnsi="Times New Roman" w:cs="Times New Roman"/>
          <w:sz w:val="28"/>
          <w:szCs w:val="28"/>
        </w:rPr>
      </w:pPr>
      <w:r w:rsidRPr="000344C4">
        <w:rPr>
          <w:rFonts w:ascii="Times New Roman" w:hAnsi="Times New Roman" w:cs="Times New Roman"/>
          <w:sz w:val="28"/>
          <w:szCs w:val="28"/>
        </w:rPr>
        <w:t>4. Всероссийский научно-методический семинар «Организация работы в разновозрастной группе детского сада» - участие в дискуссии</w:t>
      </w:r>
    </w:p>
    <w:p w:rsidR="000344C4" w:rsidRPr="000344C4" w:rsidRDefault="000344C4" w:rsidP="000344C4">
      <w:pPr>
        <w:autoSpaceDE w:val="0"/>
        <w:autoSpaceDN w:val="0"/>
        <w:adjustRightInd w:val="0"/>
        <w:spacing w:after="0" w:line="240" w:lineRule="auto"/>
        <w:jc w:val="both"/>
        <w:rPr>
          <w:rFonts w:ascii="Times New Roman" w:hAnsi="Times New Roman" w:cs="Times New Roman"/>
          <w:sz w:val="28"/>
          <w:szCs w:val="28"/>
        </w:rPr>
      </w:pPr>
      <w:r w:rsidRPr="000344C4">
        <w:rPr>
          <w:rFonts w:ascii="Times New Roman" w:hAnsi="Times New Roman" w:cs="Times New Roman"/>
          <w:sz w:val="28"/>
          <w:szCs w:val="28"/>
        </w:rPr>
        <w:t xml:space="preserve">5. </w:t>
      </w:r>
      <w:r w:rsidRPr="000344C4">
        <w:rPr>
          <w:rFonts w:ascii="Times New Roman" w:hAnsi="Times New Roman" w:cs="Times New Roman"/>
          <w:sz w:val="28"/>
          <w:szCs w:val="28"/>
          <w:lang w:val="en-US"/>
        </w:rPr>
        <w:t>XXIII</w:t>
      </w:r>
      <w:r w:rsidRPr="000344C4">
        <w:rPr>
          <w:rFonts w:ascii="Times New Roman" w:hAnsi="Times New Roman" w:cs="Times New Roman"/>
          <w:sz w:val="28"/>
          <w:szCs w:val="28"/>
        </w:rPr>
        <w:t xml:space="preserve"> Всероссийский творческий конкурс «Интеллектуал» - Диплом 1 степени</w:t>
      </w:r>
    </w:p>
    <w:p w:rsidR="000344C4" w:rsidRPr="000344C4" w:rsidRDefault="000344C4" w:rsidP="000344C4">
      <w:pPr>
        <w:autoSpaceDE w:val="0"/>
        <w:autoSpaceDN w:val="0"/>
        <w:adjustRightInd w:val="0"/>
        <w:spacing w:after="0" w:line="240" w:lineRule="auto"/>
        <w:jc w:val="both"/>
        <w:rPr>
          <w:rFonts w:ascii="Times New Roman" w:hAnsi="Times New Roman" w:cs="Times New Roman"/>
          <w:sz w:val="28"/>
          <w:szCs w:val="32"/>
        </w:rPr>
      </w:pPr>
      <w:r w:rsidRPr="000344C4">
        <w:rPr>
          <w:rFonts w:ascii="Times New Roman" w:hAnsi="Times New Roman" w:cs="Times New Roman"/>
          <w:sz w:val="28"/>
          <w:szCs w:val="28"/>
        </w:rPr>
        <w:t xml:space="preserve">6. </w:t>
      </w:r>
      <w:r w:rsidRPr="000344C4">
        <w:rPr>
          <w:rFonts w:ascii="Times New Roman" w:hAnsi="Times New Roman" w:cs="Times New Roman"/>
          <w:sz w:val="28"/>
          <w:szCs w:val="32"/>
        </w:rPr>
        <w:t>Участие в гала-концерте  X Международного фестиваля духовного творчества  «ВЕРА, НАДЕЖДА, ЛЮБОВЬ»</w:t>
      </w:r>
    </w:p>
    <w:p w:rsidR="000344C4" w:rsidRPr="000344C4" w:rsidRDefault="000344C4" w:rsidP="000344C4">
      <w:pPr>
        <w:autoSpaceDE w:val="0"/>
        <w:autoSpaceDN w:val="0"/>
        <w:adjustRightInd w:val="0"/>
        <w:spacing w:after="0" w:line="240" w:lineRule="auto"/>
        <w:jc w:val="both"/>
        <w:rPr>
          <w:rFonts w:ascii="Times New Roman" w:hAnsi="Times New Roman" w:cs="Times New Roman"/>
          <w:sz w:val="28"/>
          <w:szCs w:val="32"/>
        </w:rPr>
      </w:pPr>
      <w:r w:rsidRPr="000344C4">
        <w:rPr>
          <w:rFonts w:ascii="Times New Roman" w:hAnsi="Times New Roman" w:cs="Times New Roman"/>
          <w:sz w:val="28"/>
          <w:szCs w:val="32"/>
        </w:rPr>
        <w:t>7. Всероссийский конкурс работников образования «Педагог года – 2017» - Диплом 1 степени</w:t>
      </w:r>
    </w:p>
    <w:p w:rsidR="000344C4" w:rsidRPr="000344C4" w:rsidRDefault="000344C4" w:rsidP="000344C4">
      <w:pPr>
        <w:autoSpaceDE w:val="0"/>
        <w:autoSpaceDN w:val="0"/>
        <w:adjustRightInd w:val="0"/>
        <w:spacing w:after="0" w:line="240" w:lineRule="auto"/>
        <w:jc w:val="both"/>
        <w:rPr>
          <w:rFonts w:ascii="Times New Roman" w:hAnsi="Times New Roman" w:cs="Times New Roman"/>
          <w:sz w:val="28"/>
          <w:szCs w:val="32"/>
        </w:rPr>
      </w:pPr>
      <w:r w:rsidRPr="000344C4">
        <w:rPr>
          <w:rFonts w:ascii="Times New Roman" w:hAnsi="Times New Roman" w:cs="Times New Roman"/>
          <w:sz w:val="28"/>
          <w:szCs w:val="32"/>
        </w:rPr>
        <w:t>8. Конкурс Инноваций Национальной премии «Элита российского образования»</w:t>
      </w:r>
    </w:p>
    <w:p w:rsidR="000344C4" w:rsidRPr="000344C4" w:rsidRDefault="000344C4" w:rsidP="000344C4">
      <w:pPr>
        <w:autoSpaceDE w:val="0"/>
        <w:autoSpaceDN w:val="0"/>
        <w:adjustRightInd w:val="0"/>
        <w:spacing w:after="0" w:line="240" w:lineRule="auto"/>
        <w:jc w:val="both"/>
        <w:rPr>
          <w:rFonts w:ascii="Times New Roman" w:hAnsi="Times New Roman" w:cs="Times New Roman"/>
          <w:sz w:val="28"/>
          <w:szCs w:val="32"/>
        </w:rPr>
      </w:pPr>
      <w:r w:rsidRPr="000344C4">
        <w:rPr>
          <w:rFonts w:ascii="Times New Roman" w:hAnsi="Times New Roman" w:cs="Times New Roman"/>
          <w:sz w:val="28"/>
          <w:szCs w:val="32"/>
        </w:rPr>
        <w:t>9. Всероссийский конкурс им. Л. С. Выготского</w:t>
      </w:r>
    </w:p>
    <w:p w:rsidR="000344C4" w:rsidRPr="000344C4" w:rsidRDefault="000344C4" w:rsidP="000344C4">
      <w:pPr>
        <w:autoSpaceDE w:val="0"/>
        <w:autoSpaceDN w:val="0"/>
        <w:adjustRightInd w:val="0"/>
        <w:spacing w:after="0" w:line="240" w:lineRule="auto"/>
        <w:jc w:val="both"/>
        <w:rPr>
          <w:rFonts w:ascii="Times New Roman" w:hAnsi="Times New Roman" w:cs="Times New Roman"/>
          <w:sz w:val="28"/>
          <w:szCs w:val="32"/>
        </w:rPr>
      </w:pPr>
      <w:r w:rsidRPr="000344C4">
        <w:rPr>
          <w:rFonts w:ascii="Times New Roman" w:hAnsi="Times New Roman" w:cs="Times New Roman"/>
          <w:sz w:val="28"/>
          <w:szCs w:val="32"/>
        </w:rPr>
        <w:t>10. Всероссийский конкурс «Дошкольная педагогика от А до Я» - Диплом  2 степени</w:t>
      </w:r>
    </w:p>
    <w:p w:rsidR="000344C4" w:rsidRPr="000344C4" w:rsidRDefault="000344C4" w:rsidP="000344C4">
      <w:pPr>
        <w:autoSpaceDE w:val="0"/>
        <w:autoSpaceDN w:val="0"/>
        <w:adjustRightInd w:val="0"/>
        <w:spacing w:after="0" w:line="240" w:lineRule="auto"/>
        <w:jc w:val="both"/>
        <w:rPr>
          <w:rFonts w:ascii="Times New Roman" w:hAnsi="Times New Roman" w:cs="Times New Roman"/>
          <w:sz w:val="24"/>
          <w:szCs w:val="28"/>
        </w:rPr>
      </w:pPr>
      <w:r w:rsidRPr="000344C4">
        <w:rPr>
          <w:rFonts w:ascii="Times New Roman" w:hAnsi="Times New Roman" w:cs="Times New Roman"/>
          <w:sz w:val="28"/>
          <w:szCs w:val="32"/>
        </w:rPr>
        <w:t>11. Конкурсный отбор среди педагогов образовательных организаций на присуждение звания «Лауреат премии главы администрации МО ГО «Сыктывкар»» - лауреат</w:t>
      </w:r>
    </w:p>
    <w:p w:rsidR="000651E4" w:rsidRPr="00DC2C40" w:rsidRDefault="000651E4" w:rsidP="000651E4">
      <w:pPr>
        <w:ind w:firstLine="360"/>
        <w:jc w:val="both"/>
        <w:rPr>
          <w:rFonts w:ascii="Times New Roman" w:eastAsia="Times New Roman" w:hAnsi="Times New Roman" w:cs="Times New Roman"/>
          <w:sz w:val="28"/>
          <w:szCs w:val="28"/>
          <w:lang w:eastAsia="ru-RU"/>
        </w:rPr>
      </w:pPr>
      <w:r w:rsidRPr="00DC2C40">
        <w:rPr>
          <w:rFonts w:ascii="Times New Roman" w:eastAsia="Times New Roman" w:hAnsi="Times New Roman" w:cs="Times New Roman"/>
          <w:sz w:val="28"/>
          <w:szCs w:val="28"/>
          <w:lang w:eastAsia="ru-RU"/>
        </w:rPr>
        <w:t>Таким образом, в детском саду созданы условия для самовыражения и реализации творческих возможностей педагогов. Активность педагогов в методической работе повысилась. Причин, способствующих этому много: это и постоянное моральное стимулирование со стороны администрации ДОУ, и использование активных форм обучения педагогов, и усиление сплоченности коллектива в единой направленности на развитие.</w:t>
      </w:r>
    </w:p>
    <w:p w:rsidR="00042D05" w:rsidRDefault="00042D05" w:rsidP="008D293E">
      <w:pPr>
        <w:pStyle w:val="Default"/>
        <w:spacing w:line="276" w:lineRule="auto"/>
        <w:ind w:left="426" w:hanging="66"/>
        <w:jc w:val="both"/>
        <w:rPr>
          <w:b/>
          <w:bCs/>
          <w:iCs/>
          <w:sz w:val="28"/>
          <w:szCs w:val="28"/>
        </w:rPr>
      </w:pPr>
      <w:r>
        <w:rPr>
          <w:b/>
          <w:bCs/>
          <w:iCs/>
          <w:sz w:val="28"/>
          <w:szCs w:val="28"/>
        </w:rPr>
        <w:t>2.8.Оценка материально-технической базы МАДОУ.</w:t>
      </w:r>
    </w:p>
    <w:p w:rsidR="00042D05" w:rsidRPr="001A372D" w:rsidRDefault="00042D05" w:rsidP="00042D05">
      <w:pPr>
        <w:autoSpaceDE w:val="0"/>
        <w:autoSpaceDN w:val="0"/>
        <w:adjustRightInd w:val="0"/>
        <w:spacing w:after="0"/>
        <w:ind w:left="-567" w:firstLine="567"/>
        <w:jc w:val="both"/>
        <w:rPr>
          <w:rFonts w:ascii="Times New Roman" w:eastAsia="Calibri" w:hAnsi="Times New Roman" w:cs="Times New Roman"/>
          <w:sz w:val="28"/>
          <w:szCs w:val="28"/>
          <w:lang w:eastAsia="ru-RU"/>
        </w:rPr>
      </w:pPr>
      <w:r w:rsidRPr="001A372D">
        <w:rPr>
          <w:rFonts w:ascii="Times New Roman" w:eastAsia="Calibri" w:hAnsi="Times New Roman" w:cs="Times New Roman"/>
          <w:b/>
          <w:bCs/>
          <w:i/>
          <w:iCs/>
          <w:color w:val="000000"/>
          <w:sz w:val="28"/>
          <w:szCs w:val="28"/>
          <w:lang w:eastAsia="ru-RU"/>
        </w:rPr>
        <w:t xml:space="preserve"> «Развивающая предметно-пространственная среда </w:t>
      </w:r>
      <w:r w:rsidRPr="001A372D">
        <w:rPr>
          <w:rFonts w:ascii="Times New Roman" w:eastAsia="Calibri" w:hAnsi="Times New Roman" w:cs="Times New Roman"/>
          <w:color w:val="000000"/>
          <w:sz w:val="28"/>
          <w:szCs w:val="28"/>
          <w:lang w:eastAsia="ru-RU"/>
        </w:rPr>
        <w:t xml:space="preserve">– часть образовательной среды, представленная специально организованным пространством (помещениями, участком и т.п.),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w:t>
      </w:r>
      <w:r w:rsidRPr="001A372D">
        <w:rPr>
          <w:rFonts w:ascii="Times New Roman" w:eastAsia="Calibri" w:hAnsi="Times New Roman" w:cs="Times New Roman"/>
          <w:sz w:val="28"/>
          <w:szCs w:val="28"/>
          <w:lang w:eastAsia="ru-RU"/>
        </w:rPr>
        <w:t xml:space="preserve">развития». </w:t>
      </w:r>
    </w:p>
    <w:p w:rsidR="00042D05" w:rsidRPr="001A372D" w:rsidRDefault="00042D05" w:rsidP="00042D05">
      <w:pPr>
        <w:spacing w:after="0"/>
        <w:ind w:left="-567" w:firstLine="567"/>
        <w:contextualSpacing/>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 xml:space="preserve">В соответствии с ФГОС ДО и общеобразовательной программой ДОО развивающая предметно-пространственная среда создается педагогами для развития индивидуальности каждого ребенка с учетом его возможностей, уровня активности и интересов. Для выполнения этой задачи РППС должна быть:  </w:t>
      </w:r>
    </w:p>
    <w:p w:rsidR="00042D05" w:rsidRPr="001A372D" w:rsidRDefault="00042D05" w:rsidP="00042D05">
      <w:pPr>
        <w:spacing w:after="0"/>
        <w:ind w:left="-567" w:firstLine="567"/>
        <w:jc w:val="both"/>
        <w:rPr>
          <w:rFonts w:ascii="Times New Roman" w:eastAsia="Calibri" w:hAnsi="Times New Roman" w:cs="Times New Roman"/>
          <w:sz w:val="28"/>
          <w:szCs w:val="28"/>
        </w:rPr>
      </w:pPr>
      <w:r w:rsidRPr="001A372D">
        <w:rPr>
          <w:rFonts w:ascii="Times New Roman" w:eastAsia="Calibri" w:hAnsi="Times New Roman" w:cs="Times New Roman"/>
          <w:sz w:val="28"/>
          <w:szCs w:val="28"/>
        </w:rPr>
        <w:t>•</w:t>
      </w:r>
      <w:r w:rsidRPr="001A372D">
        <w:rPr>
          <w:rFonts w:ascii="Times New Roman" w:eastAsia="Calibri" w:hAnsi="Times New Roman" w:cs="Times New Roman"/>
          <w:sz w:val="28"/>
          <w:szCs w:val="28"/>
        </w:rPr>
        <w:tab/>
        <w:t>содержательно-насыщенной – включать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и творческую активность всех категорий детей; двигательную активность, в том числе развитие крупной и мелкой моторики, участие в подвижных играх и</w:t>
      </w:r>
      <w:r w:rsidRPr="001A372D">
        <w:rPr>
          <w:rFonts w:ascii="Calibri" w:eastAsia="Calibri" w:hAnsi="Calibri" w:cs="Times New Roman"/>
        </w:rPr>
        <w:t xml:space="preserve"> </w:t>
      </w:r>
      <w:r w:rsidRPr="001A372D">
        <w:rPr>
          <w:rFonts w:ascii="Times New Roman" w:eastAsia="Calibri" w:hAnsi="Times New Roman" w:cs="Times New Roman"/>
          <w:sz w:val="28"/>
          <w:szCs w:val="28"/>
        </w:rPr>
        <w:t xml:space="preserve">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042D05" w:rsidRPr="001A372D" w:rsidRDefault="00042D05" w:rsidP="00042D05">
      <w:pPr>
        <w:spacing w:after="0"/>
        <w:ind w:left="-567" w:firstLine="567"/>
        <w:jc w:val="both"/>
        <w:rPr>
          <w:rFonts w:ascii="Times New Roman" w:eastAsia="Calibri" w:hAnsi="Times New Roman" w:cs="Times New Roman"/>
          <w:sz w:val="28"/>
          <w:szCs w:val="28"/>
        </w:rPr>
      </w:pPr>
      <w:r w:rsidRPr="001A372D">
        <w:rPr>
          <w:rFonts w:ascii="Times New Roman" w:eastAsia="Calibri" w:hAnsi="Times New Roman" w:cs="Times New Roman"/>
          <w:sz w:val="28"/>
          <w:szCs w:val="28"/>
        </w:rPr>
        <w:t>•</w:t>
      </w:r>
      <w:r w:rsidRPr="001A372D">
        <w:rPr>
          <w:rFonts w:ascii="Times New Roman" w:eastAsia="Calibri" w:hAnsi="Times New Roman" w:cs="Times New Roman"/>
          <w:sz w:val="28"/>
          <w:szCs w:val="28"/>
        </w:rPr>
        <w:tab/>
        <w:t xml:space="preserve">трансформируемой – обеспечивать возможность изменений РППС в зависимости от образовательной ситуации, в том числе меняющихся интересов и возможностей детей; </w:t>
      </w:r>
    </w:p>
    <w:p w:rsidR="00042D05" w:rsidRPr="001A372D" w:rsidRDefault="00042D05" w:rsidP="00042D05">
      <w:pPr>
        <w:spacing w:after="0"/>
        <w:ind w:left="-567" w:firstLine="567"/>
        <w:jc w:val="both"/>
        <w:rPr>
          <w:rFonts w:ascii="Times New Roman" w:eastAsia="Calibri" w:hAnsi="Times New Roman" w:cs="Times New Roman"/>
          <w:sz w:val="28"/>
          <w:szCs w:val="28"/>
        </w:rPr>
      </w:pPr>
      <w:r w:rsidRPr="001A372D">
        <w:rPr>
          <w:rFonts w:ascii="Times New Roman" w:eastAsia="Calibri" w:hAnsi="Times New Roman" w:cs="Times New Roman"/>
          <w:sz w:val="28"/>
          <w:szCs w:val="28"/>
        </w:rPr>
        <w:t>•</w:t>
      </w:r>
      <w:r w:rsidRPr="001A372D">
        <w:rPr>
          <w:rFonts w:ascii="Times New Roman" w:eastAsia="Calibri" w:hAnsi="Times New Roman" w:cs="Times New Roman"/>
          <w:sz w:val="28"/>
          <w:szCs w:val="28"/>
        </w:rPr>
        <w:tab/>
        <w:t xml:space="preserve">полифункциональной – обеспечивать возможность разнообразного использования составляющих РППС (например, матов, мягких модулей, в том числе природных материалов) в разных видах детской активности; </w:t>
      </w:r>
    </w:p>
    <w:p w:rsidR="00042D05" w:rsidRPr="001A372D" w:rsidRDefault="00042D05" w:rsidP="00042D05">
      <w:pPr>
        <w:spacing w:after="0"/>
        <w:ind w:left="-567" w:firstLine="567"/>
        <w:jc w:val="both"/>
        <w:rPr>
          <w:rFonts w:ascii="Times New Roman" w:eastAsia="Calibri" w:hAnsi="Times New Roman" w:cs="Times New Roman"/>
          <w:sz w:val="28"/>
          <w:szCs w:val="28"/>
        </w:rPr>
      </w:pPr>
      <w:r w:rsidRPr="001A372D">
        <w:rPr>
          <w:rFonts w:ascii="Times New Roman" w:eastAsia="Calibri" w:hAnsi="Times New Roman" w:cs="Times New Roman"/>
          <w:sz w:val="28"/>
          <w:szCs w:val="28"/>
        </w:rPr>
        <w:t>•</w:t>
      </w:r>
      <w:r w:rsidRPr="001A372D">
        <w:rPr>
          <w:rFonts w:ascii="Times New Roman" w:eastAsia="Calibri" w:hAnsi="Times New Roman" w:cs="Times New Roman"/>
          <w:sz w:val="28"/>
          <w:szCs w:val="28"/>
        </w:rPr>
        <w:tab/>
        <w:t xml:space="preserve">доступной –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042D05" w:rsidRPr="001A372D" w:rsidRDefault="00042D05" w:rsidP="00042D05">
      <w:pPr>
        <w:spacing w:after="0"/>
        <w:ind w:left="-567" w:firstLine="567"/>
        <w:jc w:val="both"/>
        <w:rPr>
          <w:rFonts w:ascii="Times New Roman" w:eastAsia="Calibri" w:hAnsi="Times New Roman" w:cs="Times New Roman"/>
          <w:sz w:val="28"/>
          <w:szCs w:val="28"/>
        </w:rPr>
      </w:pPr>
      <w:r w:rsidRPr="001A372D">
        <w:rPr>
          <w:rFonts w:ascii="Times New Roman" w:eastAsia="Calibri" w:hAnsi="Times New Roman" w:cs="Times New Roman"/>
          <w:sz w:val="28"/>
          <w:szCs w:val="28"/>
        </w:rPr>
        <w:t>•</w:t>
      </w:r>
      <w:r w:rsidRPr="001A372D">
        <w:rPr>
          <w:rFonts w:ascii="Times New Roman" w:eastAsia="Calibri" w:hAnsi="Times New Roman" w:cs="Times New Roman"/>
          <w:sz w:val="28"/>
          <w:szCs w:val="28"/>
        </w:rPr>
        <w:tab/>
        <w:t>безопасной – все элементы РППС должны соответствовать требованиям по обеспечению над</w:t>
      </w:r>
      <w:r w:rsidRPr="001A372D">
        <w:rPr>
          <w:rFonts w:ascii="Cambria Math" w:eastAsia="Calibri" w:hAnsi="Cambria Math" w:cs="Cambria Math"/>
          <w:sz w:val="28"/>
          <w:szCs w:val="28"/>
        </w:rPr>
        <w:t>ѐ</w:t>
      </w:r>
      <w:r w:rsidRPr="001A372D">
        <w:rPr>
          <w:rFonts w:ascii="Times New Roman" w:eastAsia="Calibri" w:hAnsi="Times New Roman" w:cs="Times New Roman"/>
          <w:sz w:val="28"/>
          <w:szCs w:val="28"/>
        </w:rPr>
        <w:t>жности и безопасность их использования, такими как санитарно-эпидемиологические правила и нормативы и правила пожарной безопасности.</w:t>
      </w:r>
    </w:p>
    <w:p w:rsidR="00042D05" w:rsidRPr="001A372D" w:rsidRDefault="00042D05" w:rsidP="00042D05">
      <w:pPr>
        <w:spacing w:after="0"/>
        <w:ind w:left="-567" w:firstLine="927"/>
        <w:jc w:val="both"/>
        <w:rPr>
          <w:rFonts w:ascii="Times New Roman" w:hAnsi="Times New Roman" w:cs="Times New Roman"/>
          <w:sz w:val="28"/>
          <w:szCs w:val="28"/>
        </w:rPr>
      </w:pPr>
      <w:r w:rsidRPr="001A372D">
        <w:rPr>
          <w:rFonts w:ascii="Times New Roman" w:hAnsi="Times New Roman" w:cs="Times New Roman"/>
          <w:sz w:val="28"/>
          <w:szCs w:val="28"/>
        </w:rPr>
        <w:t>За последние годы произошли существенные изменения в интерьере, оформлении и оборудовании среды детского сада: изысканный интерьер музыкального зала, физкультурного зала,  отвечают современным требованиям и принципам организации среды в МАДОУ.      Материально-техническое обеспечение  находится на достаточно высоком уровне за счет внебюджетных средств.</w:t>
      </w:r>
    </w:p>
    <w:p w:rsidR="00042D05" w:rsidRPr="001A372D" w:rsidRDefault="00042D05" w:rsidP="00042D05">
      <w:pPr>
        <w:ind w:left="-567" w:firstLine="927"/>
        <w:jc w:val="both"/>
        <w:rPr>
          <w:rFonts w:ascii="Times New Roman" w:hAnsi="Times New Roman" w:cs="Times New Roman"/>
          <w:color w:val="C00000"/>
          <w:sz w:val="28"/>
          <w:szCs w:val="28"/>
        </w:rPr>
      </w:pPr>
      <w:r w:rsidRPr="001A372D">
        <w:rPr>
          <w:rFonts w:ascii="Times New Roman" w:hAnsi="Times New Roman" w:cs="Times New Roman"/>
          <w:sz w:val="28"/>
          <w:szCs w:val="28"/>
        </w:rPr>
        <w:t>В соответствии с требованиями ФГОС ДО  к развивающей среде оформляются групповые помещения, каждая группа имеет индивидуальный стиль. В групповых помещениях оборудованы следующие функциональные центры:</w:t>
      </w:r>
    </w:p>
    <w:tbl>
      <w:tblPr>
        <w:tblStyle w:val="2"/>
        <w:tblW w:w="0" w:type="auto"/>
        <w:tblLook w:val="04A0" w:firstRow="1" w:lastRow="0" w:firstColumn="1" w:lastColumn="0" w:noHBand="0" w:noVBand="1"/>
      </w:tblPr>
      <w:tblGrid>
        <w:gridCol w:w="2943"/>
        <w:gridCol w:w="11482"/>
      </w:tblGrid>
      <w:tr w:rsidR="00042D05" w:rsidRPr="001A372D" w:rsidTr="00A829FB">
        <w:trPr>
          <w:trHeight w:val="2590"/>
        </w:trPr>
        <w:tc>
          <w:tcPr>
            <w:tcW w:w="2943" w:type="dxa"/>
          </w:tcPr>
          <w:p w:rsidR="00042D05" w:rsidRPr="001A372D" w:rsidRDefault="00042D05" w:rsidP="00A829FB">
            <w:pPr>
              <w:rPr>
                <w:rFonts w:ascii="Times New Roman" w:hAnsi="Times New Roman" w:cs="Times New Roman"/>
                <w:sz w:val="28"/>
              </w:rPr>
            </w:pPr>
            <w:r w:rsidRPr="001A372D">
              <w:rPr>
                <w:rFonts w:ascii="Times New Roman" w:hAnsi="Times New Roman" w:cs="Times New Roman"/>
                <w:sz w:val="28"/>
              </w:rPr>
              <w:t>Центр художественно- эстетической деятельности</w:t>
            </w:r>
          </w:p>
          <w:p w:rsidR="00042D05" w:rsidRPr="001A372D" w:rsidRDefault="00042D05" w:rsidP="00A829FB">
            <w:pPr>
              <w:rPr>
                <w:rFonts w:ascii="Times New Roman" w:hAnsi="Times New Roman" w:cs="Times New Roman"/>
              </w:rPr>
            </w:pPr>
          </w:p>
        </w:tc>
        <w:tc>
          <w:tcPr>
            <w:tcW w:w="11482" w:type="dxa"/>
          </w:tcPr>
          <w:p w:rsidR="00042D05" w:rsidRPr="001A372D" w:rsidRDefault="00042D05" w:rsidP="00A829FB">
            <w:pPr>
              <w:rPr>
                <w:rFonts w:ascii="Times New Roman" w:eastAsia="Times New Roman" w:hAnsi="Times New Roman" w:cs="Times New Roman"/>
                <w:sz w:val="24"/>
                <w:szCs w:val="24"/>
                <w:lang w:eastAsia="ru-RU"/>
              </w:rPr>
            </w:pPr>
            <w:r w:rsidRPr="001A372D">
              <w:rPr>
                <w:rFonts w:ascii="Times New Roman" w:eastAsia="Times New Roman" w:hAnsi="Times New Roman" w:cs="Times New Roman"/>
                <w:sz w:val="24"/>
                <w:szCs w:val="24"/>
                <w:lang w:eastAsia="ru-RU"/>
              </w:rPr>
              <w:t>На каждого ребенка -  гуашевые краски, акварель, карандаши цветные и простые, мелки восковые, фломастеры, пластилин, глина, ластики, доски для лепки, клеенки для рисования, салфетки, кисти (разные), клей, линейки, ножницы, альбомы, картон, цветная бумага, трафареты.</w:t>
            </w:r>
          </w:p>
          <w:p w:rsidR="00042D05" w:rsidRPr="001A372D" w:rsidRDefault="00042D05" w:rsidP="00A829FB">
            <w:pPr>
              <w:rPr>
                <w:rFonts w:ascii="Times New Roman" w:eastAsia="Times New Roman" w:hAnsi="Times New Roman" w:cs="Times New Roman"/>
                <w:sz w:val="24"/>
                <w:szCs w:val="24"/>
                <w:lang w:eastAsia="ru-RU"/>
              </w:rPr>
            </w:pPr>
            <w:r w:rsidRPr="001A372D">
              <w:rPr>
                <w:rFonts w:ascii="Times New Roman" w:eastAsia="Times New Roman" w:hAnsi="Times New Roman" w:cs="Times New Roman"/>
                <w:sz w:val="24"/>
                <w:szCs w:val="24"/>
                <w:lang w:eastAsia="ru-RU"/>
              </w:rPr>
              <w:t xml:space="preserve">Образцы декоративно-прикладного искусства, иллюстрации и альбомы для рассматривания, репродукции картин, скульптуры малых форм, схемы последовательного рисования предметов, выставки детского творчества. </w:t>
            </w:r>
          </w:p>
          <w:p w:rsidR="00042D05" w:rsidRPr="001A372D" w:rsidRDefault="00042D05" w:rsidP="00A829FB">
            <w:pPr>
              <w:rPr>
                <w:rFonts w:ascii="Times New Roman" w:eastAsia="Times New Roman" w:hAnsi="Times New Roman" w:cs="Times New Roman"/>
                <w:sz w:val="24"/>
                <w:szCs w:val="24"/>
                <w:lang w:eastAsia="ru-RU"/>
              </w:rPr>
            </w:pPr>
            <w:r w:rsidRPr="001A372D">
              <w:rPr>
                <w:rFonts w:ascii="Times New Roman" w:eastAsia="Times New Roman" w:hAnsi="Times New Roman" w:cs="Times New Roman"/>
                <w:sz w:val="24"/>
                <w:szCs w:val="24"/>
                <w:lang w:eastAsia="ru-RU"/>
              </w:rPr>
              <w:t>Виды театров: пальчиковый, настольный, на фланелеграфе, би-ба-бо. Уголок «Ряженье», где дети очень любят надевать разнообразные наряды.</w:t>
            </w:r>
          </w:p>
          <w:p w:rsidR="00042D05" w:rsidRPr="001A372D" w:rsidRDefault="00042D05" w:rsidP="00A829FB">
            <w:pPr>
              <w:rPr>
                <w:rFonts w:ascii="Times New Roman" w:eastAsia="Times New Roman" w:hAnsi="Times New Roman" w:cs="Times New Roman"/>
                <w:sz w:val="24"/>
                <w:szCs w:val="24"/>
                <w:lang w:eastAsia="ru-RU"/>
              </w:rPr>
            </w:pPr>
            <w:r w:rsidRPr="001A372D">
              <w:rPr>
                <w:rFonts w:ascii="Times New Roman" w:eastAsia="Times New Roman" w:hAnsi="Times New Roman" w:cs="Times New Roman"/>
                <w:sz w:val="24"/>
                <w:szCs w:val="24"/>
                <w:lang w:eastAsia="ru-RU"/>
              </w:rPr>
              <w:t>В музыкальном центре имеются разнообразные детские музыкальные инструменты, иллюстрации с портретами композиторов, иллюстрации с музыкальными инструментами , дидактические игры на развитие музыкального слуха.</w:t>
            </w:r>
          </w:p>
          <w:p w:rsidR="00042D05" w:rsidRPr="001A372D" w:rsidRDefault="00042D05" w:rsidP="00A829FB">
            <w:pPr>
              <w:rPr>
                <w:rFonts w:ascii="Times New Roman" w:eastAsia="Times New Roman" w:hAnsi="Times New Roman" w:cs="Times New Roman"/>
                <w:sz w:val="24"/>
                <w:szCs w:val="24"/>
                <w:lang w:eastAsia="ru-RU"/>
              </w:rPr>
            </w:pPr>
            <w:r w:rsidRPr="001A372D">
              <w:rPr>
                <w:rFonts w:ascii="Times New Roman" w:eastAsia="Times New Roman" w:hAnsi="Times New Roman" w:cs="Times New Roman"/>
                <w:sz w:val="24"/>
                <w:szCs w:val="24"/>
                <w:lang w:eastAsia="ru-RU"/>
              </w:rPr>
              <w:t>Наборы крупного и мелкого строительного материала со схемами для самостоятельного конструирования.</w:t>
            </w:r>
          </w:p>
        </w:tc>
      </w:tr>
      <w:tr w:rsidR="00042D05" w:rsidRPr="001A372D" w:rsidTr="00A829FB">
        <w:tc>
          <w:tcPr>
            <w:tcW w:w="2943" w:type="dxa"/>
          </w:tcPr>
          <w:p w:rsidR="00042D05" w:rsidRPr="001A372D" w:rsidRDefault="00042D05" w:rsidP="00A829FB">
            <w:pPr>
              <w:rPr>
                <w:rFonts w:ascii="Times New Roman" w:hAnsi="Times New Roman" w:cs="Times New Roman"/>
                <w:sz w:val="28"/>
              </w:rPr>
            </w:pPr>
            <w:r w:rsidRPr="001A372D">
              <w:rPr>
                <w:rFonts w:ascii="Times New Roman" w:hAnsi="Times New Roman" w:cs="Times New Roman"/>
                <w:sz w:val="28"/>
              </w:rPr>
              <w:t>Центр познавательной деятельности</w:t>
            </w:r>
          </w:p>
          <w:p w:rsidR="00042D05" w:rsidRPr="001A372D" w:rsidRDefault="00042D05" w:rsidP="00A829FB">
            <w:pPr>
              <w:rPr>
                <w:rFonts w:ascii="Times New Roman" w:hAnsi="Times New Roman" w:cs="Times New Roman"/>
              </w:rPr>
            </w:pPr>
          </w:p>
          <w:p w:rsidR="00042D05" w:rsidRPr="001A372D" w:rsidRDefault="00042D05" w:rsidP="00A829FB">
            <w:pPr>
              <w:rPr>
                <w:rFonts w:ascii="Times New Roman" w:hAnsi="Times New Roman" w:cs="Times New Roman"/>
              </w:rPr>
            </w:pPr>
          </w:p>
        </w:tc>
        <w:tc>
          <w:tcPr>
            <w:tcW w:w="11482" w:type="dxa"/>
          </w:tcPr>
          <w:p w:rsidR="00042D05" w:rsidRPr="001A372D" w:rsidRDefault="00042D05" w:rsidP="00A829FB">
            <w:pPr>
              <w:rPr>
                <w:rFonts w:ascii="Times New Roman" w:hAnsi="Times New Roman" w:cs="Times New Roman"/>
                <w:sz w:val="24"/>
                <w:szCs w:val="36"/>
              </w:rPr>
            </w:pPr>
            <w:r w:rsidRPr="001A372D">
              <w:rPr>
                <w:rFonts w:ascii="Times New Roman" w:hAnsi="Times New Roman" w:cs="Times New Roman"/>
                <w:sz w:val="24"/>
              </w:rPr>
              <w:t xml:space="preserve">Дидактические игры, настольно-печатные игры, развивающие игры, </w:t>
            </w:r>
            <w:r w:rsidRPr="001A372D">
              <w:rPr>
                <w:rFonts w:ascii="Times New Roman" w:hAnsi="Times New Roman" w:cs="Times New Roman"/>
              </w:rPr>
              <w:t>комнатные растения</w:t>
            </w:r>
            <w:r w:rsidRPr="001A372D">
              <w:rPr>
                <w:rFonts w:ascii="Times New Roman" w:hAnsi="Times New Roman" w:cs="Times New Roman"/>
                <w:sz w:val="24"/>
                <w:szCs w:val="36"/>
              </w:rPr>
              <w:t>, требующие разных способов ухода, необходимое оборудование: передники, лейки, палочки для рыхления, пульверизаторы</w:t>
            </w:r>
            <w:r w:rsidRPr="001A372D">
              <w:rPr>
                <w:sz w:val="36"/>
                <w:szCs w:val="36"/>
              </w:rPr>
              <w:t xml:space="preserve">. </w:t>
            </w:r>
            <w:r w:rsidRPr="001A372D">
              <w:rPr>
                <w:rFonts w:ascii="Times New Roman" w:hAnsi="Times New Roman" w:cs="Times New Roman"/>
              </w:rPr>
              <w:t xml:space="preserve">календарь природы, материалы для развития трудовых навыков, макеты, материал для проведения элементарных опытов, </w:t>
            </w:r>
            <w:r w:rsidRPr="001A372D">
              <w:rPr>
                <w:rFonts w:ascii="Times New Roman" w:hAnsi="Times New Roman" w:cs="Times New Roman"/>
                <w:sz w:val="24"/>
              </w:rPr>
              <w:t>различные емкости для воды и сыпучих, весы, микроскоп, песочные часы, мерные стаканы,  предметы разной величины, веса, формы</w:t>
            </w:r>
            <w:r w:rsidRPr="001A372D">
              <w:t>.</w:t>
            </w:r>
            <w:r w:rsidRPr="001A372D">
              <w:rPr>
                <w:rFonts w:ascii="Times New Roman" w:hAnsi="Times New Roman" w:cs="Times New Roman"/>
              </w:rPr>
              <w:t xml:space="preserve"> природный и бросовый материал, набор картинок, альбомы природоведческого содержания, мини-лаборатории, аудио материал на природоведческую тематику.</w:t>
            </w:r>
          </w:p>
          <w:p w:rsidR="00042D05" w:rsidRPr="001A372D" w:rsidRDefault="00042D05" w:rsidP="00A829FB">
            <w:pPr>
              <w:rPr>
                <w:rFonts w:ascii="Times New Roman" w:hAnsi="Times New Roman" w:cs="Times New Roman"/>
                <w:sz w:val="24"/>
              </w:rPr>
            </w:pPr>
            <w:r w:rsidRPr="001A372D">
              <w:rPr>
                <w:rFonts w:ascii="Times New Roman" w:hAnsi="Times New Roman" w:cs="Times New Roman"/>
                <w:sz w:val="24"/>
              </w:rPr>
              <w:t>государственная символика РФ и Республики Коми, предметы народно-прикладного искусства народов Коми, образцы народных костюмов– наглядный материал, подборка детской художественной литературы и книги о Республике Коми.</w:t>
            </w:r>
          </w:p>
          <w:p w:rsidR="00042D05" w:rsidRPr="001A372D" w:rsidRDefault="00042D05" w:rsidP="00A829FB">
            <w:pPr>
              <w:rPr>
                <w:rFonts w:ascii="Times New Roman" w:hAnsi="Times New Roman" w:cs="Times New Roman"/>
                <w:sz w:val="24"/>
              </w:rPr>
            </w:pPr>
            <w:r w:rsidRPr="001A372D">
              <w:rPr>
                <w:rFonts w:ascii="Times New Roman" w:hAnsi="Times New Roman" w:cs="Times New Roman"/>
                <w:sz w:val="24"/>
              </w:rPr>
              <w:t>Муляжи фруктов, овощей.</w:t>
            </w:r>
          </w:p>
        </w:tc>
      </w:tr>
      <w:tr w:rsidR="00042D05" w:rsidRPr="001A372D" w:rsidTr="00A829FB">
        <w:tc>
          <w:tcPr>
            <w:tcW w:w="2943" w:type="dxa"/>
          </w:tcPr>
          <w:p w:rsidR="00042D05" w:rsidRPr="001A372D" w:rsidRDefault="00042D05" w:rsidP="00A829FB">
            <w:pPr>
              <w:rPr>
                <w:rFonts w:ascii="Times New Roman" w:hAnsi="Times New Roman" w:cs="Times New Roman"/>
                <w:sz w:val="28"/>
              </w:rPr>
            </w:pPr>
            <w:r w:rsidRPr="001A372D">
              <w:rPr>
                <w:rFonts w:ascii="Times New Roman" w:hAnsi="Times New Roman" w:cs="Times New Roman"/>
                <w:sz w:val="28"/>
              </w:rPr>
              <w:t>Центр речевой активности</w:t>
            </w:r>
          </w:p>
          <w:p w:rsidR="00042D05" w:rsidRPr="001A372D" w:rsidRDefault="00042D05" w:rsidP="00A829FB">
            <w:pPr>
              <w:rPr>
                <w:rFonts w:ascii="Times New Roman" w:hAnsi="Times New Roman" w:cs="Times New Roman"/>
              </w:rPr>
            </w:pPr>
          </w:p>
          <w:p w:rsidR="00042D05" w:rsidRPr="001A372D" w:rsidRDefault="00042D05" w:rsidP="00A829FB">
            <w:pPr>
              <w:rPr>
                <w:rFonts w:ascii="Times New Roman" w:hAnsi="Times New Roman" w:cs="Times New Roman"/>
              </w:rPr>
            </w:pPr>
          </w:p>
          <w:p w:rsidR="00042D05" w:rsidRPr="001A372D" w:rsidRDefault="00042D05" w:rsidP="00A829FB">
            <w:pPr>
              <w:rPr>
                <w:rFonts w:ascii="Times New Roman" w:hAnsi="Times New Roman" w:cs="Times New Roman"/>
              </w:rPr>
            </w:pPr>
          </w:p>
        </w:tc>
        <w:tc>
          <w:tcPr>
            <w:tcW w:w="11482" w:type="dxa"/>
          </w:tcPr>
          <w:p w:rsidR="00042D05" w:rsidRPr="001A372D" w:rsidRDefault="00042D05" w:rsidP="00A829FB">
            <w:pPr>
              <w:rPr>
                <w:rFonts w:ascii="Times New Roman" w:hAnsi="Times New Roman" w:cs="Times New Roman"/>
              </w:rPr>
            </w:pPr>
            <w:r w:rsidRPr="001A372D">
              <w:rPr>
                <w:rFonts w:ascii="Times New Roman" w:hAnsi="Times New Roman" w:cs="Times New Roman"/>
                <w:color w:val="000000"/>
                <w:sz w:val="24"/>
              </w:rPr>
              <w:t xml:space="preserve">Художественная литература, тематические энциклопедии, папки с предметными и сюжетными картинами для пересказов, словесные игры и задания, схемы для составления описательных рассказов по плану, пособия на дифференциацию предлогов, альбомы со сказками, альбомы игрушки на развитие физиологического дыхания, материал на поддувание (листочки, снежинки, маятники, самолетики, султанчики, перышки, мыльные пузыри, воздушные шары, ветряки, легкие кораблики, </w:t>
            </w:r>
            <w:r w:rsidRPr="001A372D">
              <w:rPr>
                <w:rFonts w:ascii="Times New Roman" w:hAnsi="Times New Roman" w:cs="Times New Roman"/>
                <w:color w:val="000000"/>
              </w:rPr>
              <w:t>магнитная азбука, разрезная азбука.</w:t>
            </w:r>
          </w:p>
        </w:tc>
      </w:tr>
      <w:tr w:rsidR="00042D05" w:rsidRPr="001A372D" w:rsidTr="00A829FB">
        <w:tc>
          <w:tcPr>
            <w:tcW w:w="2943" w:type="dxa"/>
          </w:tcPr>
          <w:p w:rsidR="00042D05" w:rsidRPr="001A372D" w:rsidRDefault="00042D05" w:rsidP="00A829FB">
            <w:pPr>
              <w:rPr>
                <w:rFonts w:ascii="Times New Roman" w:hAnsi="Times New Roman" w:cs="Times New Roman"/>
                <w:sz w:val="28"/>
              </w:rPr>
            </w:pPr>
            <w:r w:rsidRPr="001A372D">
              <w:rPr>
                <w:rFonts w:ascii="Times New Roman" w:hAnsi="Times New Roman" w:cs="Times New Roman"/>
                <w:sz w:val="28"/>
              </w:rPr>
              <w:t>Центр двигательной активности</w:t>
            </w:r>
          </w:p>
          <w:p w:rsidR="00042D05" w:rsidRPr="001A372D" w:rsidRDefault="00042D05" w:rsidP="00A829FB">
            <w:pPr>
              <w:rPr>
                <w:rFonts w:ascii="Times New Roman" w:hAnsi="Times New Roman" w:cs="Times New Roman"/>
              </w:rPr>
            </w:pPr>
          </w:p>
          <w:p w:rsidR="00042D05" w:rsidRPr="001A372D" w:rsidRDefault="00042D05" w:rsidP="00A829FB">
            <w:pPr>
              <w:rPr>
                <w:rFonts w:ascii="Times New Roman" w:hAnsi="Times New Roman" w:cs="Times New Roman"/>
              </w:rPr>
            </w:pPr>
          </w:p>
        </w:tc>
        <w:tc>
          <w:tcPr>
            <w:tcW w:w="11482" w:type="dxa"/>
          </w:tcPr>
          <w:p w:rsidR="00042D05" w:rsidRPr="001A372D" w:rsidRDefault="00042D05" w:rsidP="00A829FB">
            <w:pPr>
              <w:rPr>
                <w:rFonts w:ascii="Times New Roman" w:eastAsia="Times New Roman" w:hAnsi="Times New Roman" w:cs="Times New Roman"/>
                <w:sz w:val="24"/>
                <w:szCs w:val="24"/>
                <w:lang w:eastAsia="ru-RU"/>
              </w:rPr>
            </w:pPr>
            <w:r w:rsidRPr="001A372D">
              <w:rPr>
                <w:rFonts w:ascii="Times New Roman" w:eastAsia="Times New Roman" w:hAnsi="Times New Roman" w:cs="Times New Roman"/>
                <w:sz w:val="24"/>
                <w:szCs w:val="24"/>
                <w:lang w:eastAsia="ru-RU"/>
              </w:rPr>
              <w:t xml:space="preserve">Шведские стенки. </w:t>
            </w:r>
            <w:r w:rsidRPr="001A372D">
              <w:rPr>
                <w:rFonts w:ascii="Times New Roman" w:eastAsia="Times New Roman" w:hAnsi="Times New Roman" w:cs="Times New Roman"/>
                <w:bCs/>
                <w:sz w:val="24"/>
                <w:szCs w:val="24"/>
                <w:lang w:eastAsia="ru-RU"/>
              </w:rPr>
              <w:t>Дорожки шагов</w:t>
            </w:r>
            <w:r w:rsidRPr="001A372D">
              <w:t xml:space="preserve">, </w:t>
            </w:r>
            <w:r w:rsidRPr="001A372D">
              <w:rPr>
                <w:rFonts w:ascii="Times New Roman" w:eastAsia="Times New Roman" w:hAnsi="Times New Roman" w:cs="Times New Roman"/>
                <w:bCs/>
                <w:sz w:val="24"/>
                <w:szCs w:val="24"/>
                <w:lang w:eastAsia="ru-RU"/>
              </w:rPr>
              <w:t>массажные коврики</w:t>
            </w:r>
            <w:r w:rsidRPr="001A372D">
              <w:rPr>
                <w:rFonts w:ascii="Times New Roman" w:hAnsi="Times New Roman" w:cs="Times New Roman"/>
              </w:rPr>
              <w:t>, обручи, массажные коврики резиновые, скакалки, мячи малые, мячи большие, ленточки с кольцами, кубики, гантели с крупой, кегли, резиновые шарики массажеры</w:t>
            </w:r>
            <w:r w:rsidRPr="001A372D">
              <w:t xml:space="preserve">, </w:t>
            </w:r>
            <w:r w:rsidRPr="001A372D">
              <w:rPr>
                <w:rFonts w:ascii="Times New Roman" w:hAnsi="Times New Roman" w:cs="Times New Roman"/>
              </w:rPr>
              <w:t xml:space="preserve">разнообразные мелкие игрушки (мячи , флажки , платочки ,кубики ,шишки, мелкие поролоновые шарики для метания). Шапочки и маски подвижных игр. Гидромассажеры для ног. </w:t>
            </w:r>
          </w:p>
        </w:tc>
      </w:tr>
      <w:tr w:rsidR="00042D05" w:rsidRPr="001A372D" w:rsidTr="00A829FB">
        <w:tc>
          <w:tcPr>
            <w:tcW w:w="2943" w:type="dxa"/>
          </w:tcPr>
          <w:p w:rsidR="00042D05" w:rsidRPr="001A372D" w:rsidRDefault="00042D05" w:rsidP="00A829FB">
            <w:pPr>
              <w:rPr>
                <w:rFonts w:ascii="Times New Roman" w:hAnsi="Times New Roman" w:cs="Times New Roman"/>
                <w:sz w:val="28"/>
              </w:rPr>
            </w:pPr>
            <w:r w:rsidRPr="001A372D">
              <w:rPr>
                <w:rFonts w:ascii="Times New Roman" w:hAnsi="Times New Roman" w:cs="Times New Roman"/>
                <w:sz w:val="28"/>
              </w:rPr>
              <w:t>Центр игровой деятельности</w:t>
            </w:r>
          </w:p>
          <w:p w:rsidR="00042D05" w:rsidRPr="001A372D" w:rsidRDefault="00042D05" w:rsidP="00A829FB">
            <w:pPr>
              <w:rPr>
                <w:rFonts w:ascii="Times New Roman" w:hAnsi="Times New Roman" w:cs="Times New Roman"/>
              </w:rPr>
            </w:pPr>
          </w:p>
        </w:tc>
        <w:tc>
          <w:tcPr>
            <w:tcW w:w="11482" w:type="dxa"/>
          </w:tcPr>
          <w:p w:rsidR="00042D05" w:rsidRPr="001A372D" w:rsidRDefault="00042D05" w:rsidP="00A829FB">
            <w:pPr>
              <w:spacing w:before="100" w:beforeAutospacing="1" w:after="100" w:afterAutospacing="1"/>
              <w:rPr>
                <w:rFonts w:ascii="Times New Roman" w:eastAsia="Times New Roman" w:hAnsi="Times New Roman" w:cs="Times New Roman"/>
                <w:sz w:val="24"/>
                <w:szCs w:val="24"/>
                <w:lang w:eastAsia="ru-RU"/>
              </w:rPr>
            </w:pPr>
            <w:r w:rsidRPr="001A372D">
              <w:rPr>
                <w:rFonts w:ascii="Times New Roman" w:eastAsia="Times New Roman" w:hAnsi="Times New Roman" w:cs="Times New Roman"/>
                <w:sz w:val="24"/>
                <w:szCs w:val="24"/>
                <w:lang w:eastAsia="ru-RU"/>
              </w:rPr>
              <w:t>Игрушки всех видов, разных размеров из разных материалов, имеющими разнообразные признаки, свойства и качества: Дидактические игрушки (пирамидки, матрешки, лото); моторные игрушки (мячи, обручи, кегли), технические игрушки (машинки, самолеты, ракеты), специальный транспорт, сюжетно-образные игрушки и все необходимое для развертывания игр в кукольном уголке, игрушки-наборы: домашние животные и птицы, лесные звери и птицы, строительный материал, музыкальные игрушки, игрушки-забавы. Игровые модули: кухня, магазин, парикмахерская, больница, дом. Паролоновые модули для обозначения пространства.</w:t>
            </w:r>
          </w:p>
        </w:tc>
      </w:tr>
      <w:tr w:rsidR="00042D05" w:rsidRPr="001A372D" w:rsidTr="00A829FB">
        <w:tc>
          <w:tcPr>
            <w:tcW w:w="2943" w:type="dxa"/>
          </w:tcPr>
          <w:p w:rsidR="00042D05" w:rsidRPr="001A372D" w:rsidRDefault="00042D05" w:rsidP="00A829FB">
            <w:pPr>
              <w:rPr>
                <w:rFonts w:ascii="Times New Roman" w:hAnsi="Times New Roman" w:cs="Times New Roman"/>
                <w:sz w:val="28"/>
              </w:rPr>
            </w:pPr>
            <w:r w:rsidRPr="001A372D">
              <w:rPr>
                <w:rFonts w:ascii="Times New Roman" w:hAnsi="Times New Roman" w:cs="Times New Roman"/>
                <w:sz w:val="28"/>
              </w:rPr>
              <w:t>Социально-коммуникативный центр</w:t>
            </w:r>
          </w:p>
          <w:p w:rsidR="00042D05" w:rsidRPr="001A372D" w:rsidRDefault="00042D05" w:rsidP="00A829FB">
            <w:pPr>
              <w:rPr>
                <w:rFonts w:ascii="Times New Roman" w:hAnsi="Times New Roman" w:cs="Times New Roman"/>
              </w:rPr>
            </w:pPr>
          </w:p>
          <w:p w:rsidR="00042D05" w:rsidRPr="001A372D" w:rsidRDefault="00042D05" w:rsidP="00A829FB">
            <w:pPr>
              <w:rPr>
                <w:rFonts w:ascii="Times New Roman" w:hAnsi="Times New Roman" w:cs="Times New Roman"/>
              </w:rPr>
            </w:pPr>
          </w:p>
        </w:tc>
        <w:tc>
          <w:tcPr>
            <w:tcW w:w="11482" w:type="dxa"/>
          </w:tcPr>
          <w:p w:rsidR="00042D05" w:rsidRPr="001A372D" w:rsidRDefault="00042D05" w:rsidP="00A829FB">
            <w:pPr>
              <w:rPr>
                <w:rFonts w:ascii="Times New Roman" w:eastAsia="Times New Roman" w:hAnsi="Times New Roman" w:cs="Times New Roman"/>
                <w:sz w:val="24"/>
                <w:szCs w:val="24"/>
                <w:lang w:eastAsia="ru-RU"/>
              </w:rPr>
            </w:pPr>
            <w:r w:rsidRPr="001A372D">
              <w:rPr>
                <w:rFonts w:ascii="Times New Roman" w:eastAsia="Times New Roman" w:hAnsi="Times New Roman" w:cs="Times New Roman"/>
                <w:sz w:val="24"/>
                <w:szCs w:val="24"/>
                <w:lang w:eastAsia="ru-RU"/>
              </w:rPr>
              <w:t xml:space="preserve"> Дидактические игры, альбомы с демонстрационными материалами «Семья», «Добрые дела», «Ребенок и взрослые», картотека эмоциональных состояний.</w:t>
            </w:r>
          </w:p>
          <w:p w:rsidR="00042D05" w:rsidRPr="001A372D" w:rsidRDefault="00042D05" w:rsidP="00A829FB">
            <w:pPr>
              <w:rPr>
                <w:rFonts w:ascii="Times New Roman" w:eastAsia="Times New Roman" w:hAnsi="Times New Roman" w:cs="Times New Roman"/>
                <w:sz w:val="24"/>
                <w:szCs w:val="24"/>
                <w:lang w:eastAsia="ru-RU"/>
              </w:rPr>
            </w:pPr>
            <w:r w:rsidRPr="001A372D">
              <w:rPr>
                <w:rFonts w:ascii="Times New Roman" w:eastAsia="Times New Roman" w:hAnsi="Times New Roman" w:cs="Times New Roman"/>
                <w:sz w:val="24"/>
                <w:szCs w:val="24"/>
                <w:lang w:eastAsia="ru-RU"/>
              </w:rPr>
              <w:t xml:space="preserve">Экраны </w:t>
            </w:r>
            <w:r w:rsidR="00DB3651">
              <w:rPr>
                <w:rFonts w:ascii="Times New Roman" w:eastAsia="Times New Roman" w:hAnsi="Times New Roman" w:cs="Times New Roman"/>
                <w:sz w:val="24"/>
                <w:szCs w:val="24"/>
                <w:lang w:eastAsia="ru-RU"/>
              </w:rPr>
              <w:t>настроения, экраны добрых дел, э</w:t>
            </w:r>
            <w:r w:rsidRPr="001A372D">
              <w:rPr>
                <w:rFonts w:ascii="Times New Roman" w:eastAsia="Times New Roman" w:hAnsi="Times New Roman" w:cs="Times New Roman"/>
                <w:sz w:val="24"/>
                <w:szCs w:val="24"/>
                <w:lang w:eastAsia="ru-RU"/>
              </w:rPr>
              <w:t xml:space="preserve">краны дежурства, уголки уединения, игры и упражнения для познавательных процессов. </w:t>
            </w:r>
            <w:r w:rsidRPr="001A372D">
              <w:rPr>
                <w:rFonts w:ascii="Times New Roman" w:hAnsi="Times New Roman" w:cs="Times New Roman"/>
                <w:sz w:val="24"/>
              </w:rPr>
              <w:t>Уголок  ПДД, дорожные знаки, машинки.</w:t>
            </w:r>
          </w:p>
        </w:tc>
      </w:tr>
    </w:tbl>
    <w:p w:rsidR="00042D05" w:rsidRPr="001A372D" w:rsidRDefault="00042D05" w:rsidP="00042D05">
      <w:pPr>
        <w:spacing w:after="0"/>
        <w:ind w:firstLine="567"/>
        <w:jc w:val="both"/>
        <w:rPr>
          <w:rFonts w:ascii="Times New Roman" w:hAnsi="Times New Roman" w:cs="Times New Roman"/>
          <w:sz w:val="28"/>
          <w:szCs w:val="28"/>
        </w:rPr>
      </w:pPr>
      <w:r w:rsidRPr="001A372D">
        <w:rPr>
          <w:rFonts w:ascii="Times New Roman" w:hAnsi="Times New Roman" w:cs="Times New Roman"/>
          <w:sz w:val="28"/>
          <w:szCs w:val="28"/>
        </w:rPr>
        <w:t xml:space="preserve">   Во всех групповых помещениях имеются уголки безопасности</w:t>
      </w:r>
      <w:r w:rsidR="00DB3651">
        <w:rPr>
          <w:rFonts w:ascii="Times New Roman" w:hAnsi="Times New Roman" w:cs="Times New Roman"/>
          <w:sz w:val="28"/>
          <w:szCs w:val="28"/>
        </w:rPr>
        <w:t>,</w:t>
      </w:r>
      <w:r w:rsidRPr="001A372D">
        <w:rPr>
          <w:rFonts w:ascii="Times New Roman" w:hAnsi="Times New Roman" w:cs="Times New Roman"/>
          <w:sz w:val="28"/>
          <w:szCs w:val="28"/>
        </w:rPr>
        <w:t xml:space="preserve"> в которые входят макеты перекрестка, дидактические игры по основам безопасности жизнедеятельности.   Кабинет психолога и логопеда оснащен необходимый научно-методической и учебной литературой</w:t>
      </w:r>
      <w:r w:rsidR="00DB3651">
        <w:rPr>
          <w:rFonts w:ascii="Times New Roman" w:hAnsi="Times New Roman" w:cs="Times New Roman"/>
          <w:sz w:val="28"/>
          <w:szCs w:val="28"/>
        </w:rPr>
        <w:t xml:space="preserve">, </w:t>
      </w:r>
      <w:r w:rsidRPr="001A372D">
        <w:rPr>
          <w:rFonts w:ascii="Times New Roman" w:hAnsi="Times New Roman" w:cs="Times New Roman"/>
          <w:sz w:val="28"/>
          <w:szCs w:val="28"/>
        </w:rPr>
        <w:t xml:space="preserve"> как для педагогов, так и для  детей, а так же диагностическими инструментами для определения уровня психического развития ребенка. Кабинет оснащен: развивающими играми В.В. Воскобовича, Никитина Б. П., математическими палочками Кюнзенера по количеству детей в группах (25), другими авторскими развивающими играми.</w:t>
      </w:r>
    </w:p>
    <w:p w:rsidR="00042D05" w:rsidRPr="001A372D" w:rsidRDefault="00042D05" w:rsidP="00042D05">
      <w:pPr>
        <w:spacing w:after="0"/>
        <w:ind w:firstLine="567"/>
        <w:jc w:val="both"/>
        <w:rPr>
          <w:rFonts w:ascii="Times New Roman" w:hAnsi="Times New Roman" w:cs="Times New Roman"/>
          <w:sz w:val="28"/>
          <w:szCs w:val="28"/>
        </w:rPr>
      </w:pPr>
      <w:r w:rsidRPr="001A372D">
        <w:rPr>
          <w:rFonts w:ascii="Times New Roman" w:hAnsi="Times New Roman" w:cs="Times New Roman"/>
          <w:sz w:val="28"/>
          <w:szCs w:val="28"/>
        </w:rPr>
        <w:t xml:space="preserve">      Для психологической разгрузки детей  оборудована сенсорная комната, оснащенная  современным релаксационным оборудованием.</w:t>
      </w:r>
    </w:p>
    <w:p w:rsidR="00042D05" w:rsidRPr="001A372D" w:rsidRDefault="00DB3651" w:rsidP="00042D05">
      <w:pPr>
        <w:widowControl w:val="0"/>
        <w:spacing w:after="0"/>
        <w:ind w:firstLine="567"/>
        <w:jc w:val="both"/>
        <w:rPr>
          <w:rFonts w:ascii="Times New Roman" w:hAnsi="Times New Roman" w:cs="Times New Roman"/>
          <w:bCs/>
          <w:i/>
          <w:iCs/>
          <w:kern w:val="28"/>
          <w:sz w:val="28"/>
          <w:szCs w:val="28"/>
        </w:rPr>
      </w:pPr>
      <w:r>
        <w:rPr>
          <w:rFonts w:ascii="Times New Roman" w:hAnsi="Times New Roman" w:cs="Times New Roman"/>
          <w:sz w:val="28"/>
          <w:szCs w:val="28"/>
        </w:rPr>
        <w:t xml:space="preserve">     С 2014г. в МАДОУ  функционирует</w:t>
      </w:r>
      <w:r w:rsidR="00042D05" w:rsidRPr="001A372D">
        <w:rPr>
          <w:rFonts w:ascii="Times New Roman" w:hAnsi="Times New Roman" w:cs="Times New Roman"/>
          <w:sz w:val="28"/>
          <w:szCs w:val="28"/>
        </w:rPr>
        <w:t xml:space="preserve"> детский бассейн, построенный на средства Коми регионального общественного благотворительного фонда «Наши дети». </w:t>
      </w:r>
      <w:r w:rsidR="00042D05" w:rsidRPr="001A372D">
        <w:rPr>
          <w:rFonts w:ascii="Times New Roman" w:hAnsi="Times New Roman" w:cs="Times New Roman"/>
          <w:bCs/>
          <w:kern w:val="28"/>
          <w:sz w:val="28"/>
          <w:szCs w:val="28"/>
        </w:rPr>
        <w:t xml:space="preserve">Занятия  в бассейне позволяют нашим детям: </w:t>
      </w:r>
      <w:r w:rsidR="00042D05" w:rsidRPr="001A372D">
        <w:rPr>
          <w:rFonts w:ascii="Times New Roman" w:hAnsi="Times New Roman" w:cs="Times New Roman"/>
          <w:kern w:val="28"/>
          <w:sz w:val="28"/>
          <w:szCs w:val="28"/>
        </w:rPr>
        <w:t> </w:t>
      </w:r>
      <w:r w:rsidR="00042D05" w:rsidRPr="001A372D">
        <w:rPr>
          <w:rFonts w:ascii="Times New Roman" w:hAnsi="Times New Roman" w:cs="Times New Roman"/>
          <w:bCs/>
          <w:kern w:val="28"/>
          <w:sz w:val="28"/>
          <w:szCs w:val="28"/>
        </w:rPr>
        <w:t xml:space="preserve">укрепить иммунитет,  повышают сопротивляемость к простудным заболеваниям; </w:t>
      </w:r>
      <w:r w:rsidR="00042D05" w:rsidRPr="001A372D">
        <w:rPr>
          <w:rFonts w:ascii="Times New Roman" w:hAnsi="Times New Roman" w:cs="Times New Roman"/>
          <w:kern w:val="28"/>
          <w:sz w:val="28"/>
          <w:szCs w:val="28"/>
        </w:rPr>
        <w:t>позволяют </w:t>
      </w:r>
      <w:r w:rsidR="00042D05" w:rsidRPr="001A372D">
        <w:rPr>
          <w:rFonts w:ascii="Times New Roman" w:hAnsi="Times New Roman" w:cs="Times New Roman"/>
          <w:bCs/>
          <w:kern w:val="28"/>
          <w:sz w:val="28"/>
          <w:szCs w:val="28"/>
        </w:rPr>
        <w:t xml:space="preserve">исправить недостатки осанки; выработать правильное дыхание, развить бронхолёгочную систему, увеличить рабочий объем лёгких; </w:t>
      </w:r>
      <w:r w:rsidR="00042D05" w:rsidRPr="001A372D">
        <w:rPr>
          <w:rFonts w:ascii="Times New Roman" w:hAnsi="Times New Roman" w:cs="Times New Roman"/>
          <w:kern w:val="28"/>
          <w:sz w:val="28"/>
          <w:szCs w:val="28"/>
        </w:rPr>
        <w:t> </w:t>
      </w:r>
      <w:r w:rsidR="00042D05" w:rsidRPr="001A372D">
        <w:rPr>
          <w:rFonts w:ascii="Times New Roman" w:hAnsi="Times New Roman" w:cs="Times New Roman"/>
          <w:bCs/>
          <w:kern w:val="28"/>
          <w:sz w:val="28"/>
          <w:szCs w:val="28"/>
        </w:rPr>
        <w:t xml:space="preserve">сформировать сильные мышцы, красивую фигуру; </w:t>
      </w:r>
      <w:r w:rsidR="00042D05" w:rsidRPr="001A372D">
        <w:rPr>
          <w:rFonts w:ascii="Times New Roman" w:hAnsi="Times New Roman" w:cs="Times New Roman"/>
          <w:kern w:val="28"/>
          <w:sz w:val="28"/>
          <w:szCs w:val="28"/>
        </w:rPr>
        <w:t>у</w:t>
      </w:r>
      <w:r w:rsidR="00042D05" w:rsidRPr="001A372D">
        <w:rPr>
          <w:rFonts w:ascii="Times New Roman" w:hAnsi="Times New Roman" w:cs="Times New Roman"/>
          <w:bCs/>
          <w:kern w:val="28"/>
          <w:sz w:val="28"/>
          <w:szCs w:val="28"/>
        </w:rPr>
        <w:t xml:space="preserve">крепить нервную систему, повысить общий тонус организма. </w:t>
      </w:r>
      <w:r w:rsidR="00042D05" w:rsidRPr="001A372D">
        <w:rPr>
          <w:rFonts w:ascii="Times New Roman" w:hAnsi="Times New Roman" w:cs="Times New Roman"/>
          <w:bCs/>
          <w:iCs/>
          <w:kern w:val="28"/>
          <w:sz w:val="28"/>
          <w:szCs w:val="28"/>
        </w:rPr>
        <w:t>Плавание невероятно полезно не только для физического здоровья, но и для детского счастья!</w:t>
      </w:r>
      <w:r w:rsidR="00042D05" w:rsidRPr="001A372D">
        <w:rPr>
          <w:rFonts w:ascii="Times New Roman" w:hAnsi="Times New Roman" w:cs="Times New Roman"/>
          <w:bCs/>
          <w:i/>
          <w:iCs/>
          <w:kern w:val="28"/>
          <w:sz w:val="28"/>
          <w:szCs w:val="28"/>
        </w:rPr>
        <w:t xml:space="preserve"> </w:t>
      </w:r>
    </w:p>
    <w:p w:rsidR="00042D05" w:rsidRPr="001A372D" w:rsidRDefault="00042D05" w:rsidP="00042D05">
      <w:pPr>
        <w:spacing w:after="0"/>
        <w:ind w:firstLine="567"/>
        <w:jc w:val="both"/>
        <w:rPr>
          <w:rFonts w:ascii="Times New Roman" w:hAnsi="Times New Roman" w:cs="Times New Roman"/>
          <w:sz w:val="28"/>
          <w:szCs w:val="28"/>
        </w:rPr>
      </w:pPr>
      <w:r w:rsidRPr="001A372D">
        <w:rPr>
          <w:rFonts w:ascii="Times New Roman" w:hAnsi="Times New Roman" w:cs="Times New Roman"/>
          <w:sz w:val="28"/>
          <w:szCs w:val="28"/>
        </w:rPr>
        <w:t>В распоряжении детей детский огород и теплица, грядки с растениями, экологическая тропа, уголок луга, где дети учатся ценить и сохранять природные богатства. Ежегодно проходят экологические акции «Мы – будущие жители  планеты», «Сохраним землю в чистоте», «Лучший участок», «Отходы в доходы».</w:t>
      </w:r>
    </w:p>
    <w:p w:rsidR="00042D05" w:rsidRPr="001A372D" w:rsidRDefault="00042D05" w:rsidP="00042D05">
      <w:pPr>
        <w:widowControl w:val="0"/>
        <w:spacing w:after="0"/>
        <w:ind w:firstLine="567"/>
        <w:jc w:val="both"/>
        <w:rPr>
          <w:rFonts w:ascii="Times New Roman" w:hAnsi="Times New Roman" w:cs="Times New Roman"/>
          <w:sz w:val="28"/>
          <w:szCs w:val="28"/>
        </w:rPr>
      </w:pPr>
      <w:r w:rsidRPr="001A372D">
        <w:rPr>
          <w:rFonts w:ascii="Times New Roman" w:hAnsi="Times New Roman" w:cs="Times New Roman"/>
          <w:sz w:val="28"/>
          <w:szCs w:val="28"/>
        </w:rPr>
        <w:t xml:space="preserve"> На территории детского сада оборудована физкультурная площадка, где расположена беговая дорожка, прыжковая яма с песком для прыжков в длину, </w:t>
      </w:r>
      <w:r w:rsidRPr="001A372D">
        <w:rPr>
          <w:rFonts w:ascii="Times New Roman" w:eastAsia="Times New Roman" w:hAnsi="Times New Roman" w:cs="Times New Roman"/>
          <w:sz w:val="28"/>
          <w:szCs w:val="28"/>
          <w:lang w:eastAsia="ru-RU"/>
        </w:rPr>
        <w:t>стойки и сетка для волейбола, переносные ворота для игр в футбол, «рукоходы», полоса препятствий, малые  архитектурные формы для развития равновесия.</w:t>
      </w:r>
      <w:r w:rsidRPr="001A372D">
        <w:rPr>
          <w:rFonts w:ascii="Times New Roman" w:hAnsi="Times New Roman" w:cs="Times New Roman"/>
          <w:sz w:val="28"/>
          <w:szCs w:val="28"/>
        </w:rPr>
        <w:t xml:space="preserve"> </w:t>
      </w:r>
    </w:p>
    <w:p w:rsidR="00042D05" w:rsidRPr="001A372D" w:rsidRDefault="00042D05" w:rsidP="00042D05">
      <w:pPr>
        <w:widowControl w:val="0"/>
        <w:spacing w:after="0"/>
        <w:ind w:firstLine="567"/>
        <w:jc w:val="both"/>
        <w:rPr>
          <w:rFonts w:ascii="Times New Roman" w:hAnsi="Times New Roman" w:cs="Times New Roman"/>
          <w:sz w:val="28"/>
          <w:szCs w:val="28"/>
        </w:rPr>
      </w:pPr>
      <w:r w:rsidRPr="001A372D">
        <w:rPr>
          <w:rFonts w:ascii="Times New Roman" w:hAnsi="Times New Roman" w:cs="Times New Roman"/>
          <w:sz w:val="28"/>
          <w:szCs w:val="28"/>
        </w:rPr>
        <w:t>На каждой прогулочной площадке созданы малые архитектурные формы, игровые комплексы соответственно возраста детей. Выносное оборудование, которым оснащены все возрастные группы позволяет организовать разнообразную интересную деятельность детей на прогулке.</w:t>
      </w:r>
    </w:p>
    <w:p w:rsidR="00042D05" w:rsidRPr="001A372D" w:rsidRDefault="00042D05" w:rsidP="00042D05">
      <w:pPr>
        <w:spacing w:after="0"/>
        <w:ind w:firstLine="567"/>
        <w:jc w:val="both"/>
        <w:rPr>
          <w:rFonts w:ascii="Times New Roman" w:eastAsia="Times New Roman" w:hAnsi="Times New Roman" w:cs="Times New Roman"/>
          <w:sz w:val="28"/>
          <w:szCs w:val="28"/>
          <w:lang w:eastAsia="ru-RU"/>
        </w:rPr>
      </w:pPr>
      <w:r w:rsidRPr="001A372D">
        <w:rPr>
          <w:rFonts w:ascii="Times New Roman" w:hAnsi="Times New Roman" w:cs="Times New Roman"/>
          <w:sz w:val="28"/>
          <w:szCs w:val="28"/>
        </w:rPr>
        <w:t xml:space="preserve"> </w:t>
      </w:r>
      <w:r w:rsidRPr="001A372D">
        <w:rPr>
          <w:rFonts w:ascii="Times New Roman" w:eastAsia="Times New Roman" w:hAnsi="Times New Roman" w:cs="Times New Roman"/>
          <w:sz w:val="28"/>
          <w:szCs w:val="28"/>
          <w:lang w:eastAsia="ru-RU"/>
        </w:rPr>
        <w:t>Достаточно хорошо оборудованы групповые прогулочные площадки:</w:t>
      </w:r>
    </w:p>
    <w:p w:rsidR="00042D05" w:rsidRPr="001A372D" w:rsidRDefault="00042D05" w:rsidP="00042D05">
      <w:pPr>
        <w:numPr>
          <w:ilvl w:val="0"/>
          <w:numId w:val="39"/>
        </w:numPr>
        <w:spacing w:after="0"/>
        <w:ind w:left="0" w:firstLine="927"/>
        <w:contextualSpacing/>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у каждой прогулочной площадки имеется теневой навес с закрывающейся кладовой для выносного материала;</w:t>
      </w:r>
    </w:p>
    <w:p w:rsidR="00042D05" w:rsidRPr="001A372D" w:rsidRDefault="00042D05" w:rsidP="00042D05">
      <w:pPr>
        <w:numPr>
          <w:ilvl w:val="0"/>
          <w:numId w:val="37"/>
        </w:numPr>
        <w:spacing w:after="0"/>
        <w:ind w:left="0" w:firstLine="927"/>
        <w:contextualSpacing/>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для развития движений имеется:</w:t>
      </w:r>
    </w:p>
    <w:p w:rsidR="00042D05" w:rsidRPr="001A372D" w:rsidRDefault="00042D05" w:rsidP="00042D05">
      <w:pPr>
        <w:numPr>
          <w:ilvl w:val="0"/>
          <w:numId w:val="38"/>
        </w:numPr>
        <w:spacing w:after="0"/>
        <w:ind w:left="0" w:firstLine="927"/>
        <w:contextualSpacing/>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u w:val="single"/>
          <w:lang w:eastAsia="ru-RU"/>
        </w:rPr>
        <w:t xml:space="preserve">на каждой прогулочной площадке </w:t>
      </w:r>
      <w:r w:rsidR="00DB3651">
        <w:rPr>
          <w:rFonts w:ascii="Times New Roman" w:eastAsia="Times New Roman" w:hAnsi="Times New Roman" w:cs="Times New Roman"/>
          <w:sz w:val="28"/>
          <w:szCs w:val="28"/>
          <w:lang w:eastAsia="ru-RU"/>
        </w:rPr>
        <w:t xml:space="preserve"> -</w:t>
      </w:r>
      <w:r w:rsidRPr="001A372D">
        <w:rPr>
          <w:rFonts w:ascii="Times New Roman" w:eastAsia="Times New Roman" w:hAnsi="Times New Roman" w:cs="Times New Roman"/>
          <w:sz w:val="28"/>
          <w:szCs w:val="28"/>
          <w:lang w:eastAsia="ru-RU"/>
        </w:rPr>
        <w:t xml:space="preserve"> спортивное оборудование:  дуги для подлезания, качели, стойки-лестницы для лазания</w:t>
      </w:r>
      <w:r w:rsidRPr="001A372D">
        <w:rPr>
          <w:rFonts w:ascii="Times New Roman" w:eastAsia="Times New Roman" w:hAnsi="Times New Roman" w:cs="Times New Roman"/>
          <w:sz w:val="28"/>
          <w:szCs w:val="24"/>
          <w:lang w:eastAsia="ru-RU"/>
        </w:rPr>
        <w:t xml:space="preserve">, </w:t>
      </w:r>
      <w:r w:rsidRPr="001A372D">
        <w:rPr>
          <w:rFonts w:ascii="Times New Roman" w:eastAsia="Times New Roman" w:hAnsi="Times New Roman" w:cs="Times New Roman"/>
          <w:sz w:val="28"/>
          <w:szCs w:val="28"/>
          <w:lang w:eastAsia="ru-RU"/>
        </w:rPr>
        <w:t>баскетбольные  щиты,  щиты для метания, «кольцебросы»...</w:t>
      </w:r>
    </w:p>
    <w:p w:rsidR="00042D05" w:rsidRPr="001A372D" w:rsidRDefault="00042D05" w:rsidP="00042D05">
      <w:pPr>
        <w:numPr>
          <w:ilvl w:val="0"/>
          <w:numId w:val="37"/>
        </w:numPr>
        <w:spacing w:after="0"/>
        <w:contextualSpacing/>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Для игровой деятельности детей имеется:</w:t>
      </w:r>
    </w:p>
    <w:p w:rsidR="00042D05" w:rsidRPr="001A372D" w:rsidRDefault="00042D05" w:rsidP="00042D05">
      <w:pPr>
        <w:numPr>
          <w:ilvl w:val="0"/>
          <w:numId w:val="40"/>
        </w:numPr>
        <w:spacing w:after="0"/>
        <w:ind w:left="0" w:firstLine="426"/>
        <w:contextualSpacing/>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песочницами с деревянными закрывающимися крышками (5), с тканевым покрытием (8),</w:t>
      </w:r>
    </w:p>
    <w:p w:rsidR="00042D05" w:rsidRPr="001A372D" w:rsidRDefault="00042D05" w:rsidP="00042D05">
      <w:pPr>
        <w:numPr>
          <w:ilvl w:val="0"/>
          <w:numId w:val="40"/>
        </w:numPr>
        <w:spacing w:after="0"/>
        <w:ind w:left="0" w:firstLine="426"/>
        <w:contextualSpacing/>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самолеты, автомобили, кораблики. домики для сюжетно-ролевых игр,</w:t>
      </w:r>
    </w:p>
    <w:p w:rsidR="00042D05" w:rsidRPr="001A372D" w:rsidRDefault="00042D05" w:rsidP="00042D05">
      <w:pPr>
        <w:numPr>
          <w:ilvl w:val="0"/>
          <w:numId w:val="40"/>
        </w:numPr>
        <w:spacing w:after="0"/>
        <w:ind w:left="0" w:firstLine="426"/>
        <w:contextualSpacing/>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 xml:space="preserve"> столы и скамейки, </w:t>
      </w:r>
      <w:r w:rsidRPr="001A372D">
        <w:rPr>
          <w:rFonts w:ascii="Times New Roman" w:eastAsia="Times New Roman" w:hAnsi="Times New Roman" w:cs="Times New Roman"/>
          <w:sz w:val="28"/>
          <w:szCs w:val="24"/>
          <w:lang w:eastAsia="ru-RU"/>
        </w:rPr>
        <w:t>дающие детям возможность использовать бумагу и цветные карандаши, мелки для рисования на</w:t>
      </w:r>
      <w:r w:rsidRPr="001A372D">
        <w:rPr>
          <w:rFonts w:ascii="Times New Roman" w:eastAsia="Times New Roman" w:hAnsi="Times New Roman" w:cs="Times New Roman"/>
          <w:sz w:val="32"/>
          <w:szCs w:val="28"/>
          <w:lang w:eastAsia="ru-RU"/>
        </w:rPr>
        <w:t xml:space="preserve"> </w:t>
      </w:r>
      <w:r w:rsidRPr="001A372D">
        <w:rPr>
          <w:rFonts w:ascii="Times New Roman" w:eastAsia="Times New Roman" w:hAnsi="Times New Roman" w:cs="Times New Roman"/>
          <w:sz w:val="28"/>
          <w:szCs w:val="28"/>
          <w:lang w:eastAsia="ru-RU"/>
        </w:rPr>
        <w:t xml:space="preserve">свежем воздухе, </w:t>
      </w:r>
    </w:p>
    <w:p w:rsidR="00042D05" w:rsidRPr="001A372D" w:rsidRDefault="00042D05" w:rsidP="00042D05">
      <w:pPr>
        <w:numPr>
          <w:ilvl w:val="0"/>
          <w:numId w:val="40"/>
        </w:numPr>
        <w:spacing w:after="0"/>
        <w:ind w:left="0" w:firstLine="426"/>
        <w:contextualSpacing/>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Для закрепления знаний детей по правилам дорожного движения:</w:t>
      </w:r>
    </w:p>
    <w:p w:rsidR="00042D05" w:rsidRPr="001A372D" w:rsidRDefault="00042D05" w:rsidP="00042D05">
      <w:pPr>
        <w:numPr>
          <w:ilvl w:val="0"/>
          <w:numId w:val="43"/>
        </w:numPr>
        <w:spacing w:after="0"/>
        <w:ind w:left="0" w:firstLine="426"/>
        <w:contextualSpacing/>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«Автогородок» на территории детского сада,</w:t>
      </w:r>
    </w:p>
    <w:p w:rsidR="00042D05" w:rsidRPr="001A372D" w:rsidRDefault="00042D05" w:rsidP="00042D05">
      <w:pPr>
        <w:numPr>
          <w:ilvl w:val="0"/>
          <w:numId w:val="43"/>
        </w:numPr>
        <w:spacing w:after="0"/>
        <w:ind w:left="0" w:firstLine="426"/>
        <w:contextualSpacing/>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Интерактивный макет перекрестка со светофорами и дорожными знаками</w:t>
      </w:r>
    </w:p>
    <w:p w:rsidR="00042D05" w:rsidRPr="001A372D" w:rsidRDefault="00042D05" w:rsidP="00042D05">
      <w:pPr>
        <w:numPr>
          <w:ilvl w:val="0"/>
          <w:numId w:val="37"/>
        </w:numPr>
        <w:spacing w:after="0"/>
        <w:contextualSpacing/>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Для наблюдения детей  и труда в природе на территории имеется:</w:t>
      </w:r>
    </w:p>
    <w:p w:rsidR="00042D05" w:rsidRPr="001A372D" w:rsidRDefault="00042D05" w:rsidP="00042D05">
      <w:pPr>
        <w:numPr>
          <w:ilvl w:val="0"/>
          <w:numId w:val="41"/>
        </w:numPr>
        <w:spacing w:after="0"/>
        <w:ind w:hanging="1082"/>
        <w:contextualSpacing/>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теплица  (выращиваем помидоры и огурцы)</w:t>
      </w:r>
    </w:p>
    <w:p w:rsidR="00042D05" w:rsidRPr="001A372D" w:rsidRDefault="00042D05" w:rsidP="00042D05">
      <w:pPr>
        <w:numPr>
          <w:ilvl w:val="0"/>
          <w:numId w:val="41"/>
        </w:numPr>
        <w:spacing w:after="0"/>
        <w:ind w:left="426" w:firstLine="0"/>
        <w:contextualSpacing/>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грядки (закреплены за старшими и подготовительными группами: высаживание рассады, уход за растениями, полив, уборка урожая)</w:t>
      </w:r>
    </w:p>
    <w:p w:rsidR="00042D05" w:rsidRPr="001A372D" w:rsidRDefault="00042D05" w:rsidP="00042D05">
      <w:pPr>
        <w:numPr>
          <w:ilvl w:val="0"/>
          <w:numId w:val="37"/>
        </w:numPr>
        <w:spacing w:after="0"/>
        <w:contextualSpacing/>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Для эстетического развития, расширения кругозора детей :</w:t>
      </w:r>
    </w:p>
    <w:p w:rsidR="00042D05" w:rsidRPr="001A372D" w:rsidRDefault="00042D05" w:rsidP="00042D05">
      <w:pPr>
        <w:numPr>
          <w:ilvl w:val="0"/>
          <w:numId w:val="42"/>
        </w:numPr>
        <w:spacing w:after="0"/>
        <w:ind w:left="567"/>
        <w:contextualSpacing/>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 xml:space="preserve"> ухоженная территория  детского сада  насыщена зеленью, разнообразными клумбами, цветниками, что способствует формированию у детей чувства прекрасного…</w:t>
      </w:r>
    </w:p>
    <w:p w:rsidR="00042D05" w:rsidRPr="001A372D" w:rsidRDefault="00042D05" w:rsidP="00042D05">
      <w:pPr>
        <w:spacing w:after="0"/>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Все это расположено на территории участка рационально, таким образом, чтобы имелось достаточное свободное пространство для двигательной деятельности.</w:t>
      </w:r>
    </w:p>
    <w:p w:rsidR="00042D05" w:rsidRPr="001A372D" w:rsidRDefault="00042D05" w:rsidP="00042D05">
      <w:pPr>
        <w:spacing w:after="0"/>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 xml:space="preserve">  </w:t>
      </w:r>
      <w:r w:rsidRPr="001A372D">
        <w:rPr>
          <w:rFonts w:ascii="Times New Roman" w:eastAsia="Times New Roman" w:hAnsi="Times New Roman" w:cs="Times New Roman"/>
          <w:sz w:val="28"/>
          <w:szCs w:val="28"/>
          <w:lang w:eastAsia="ru-RU"/>
        </w:rPr>
        <w:tab/>
        <w:t>Предметно-развивающая среда на участке</w:t>
      </w:r>
      <w:r w:rsidRPr="001A372D">
        <w:rPr>
          <w:rFonts w:ascii="Calibri" w:eastAsia="Times New Roman" w:hAnsi="Calibri" w:cs="Times New Roman"/>
          <w:i/>
          <w:sz w:val="28"/>
          <w:szCs w:val="28"/>
          <w:lang w:eastAsia="ru-RU"/>
        </w:rPr>
        <w:t xml:space="preserve"> : </w:t>
      </w:r>
    </w:p>
    <w:p w:rsidR="00042D05" w:rsidRPr="001A372D" w:rsidRDefault="00042D05" w:rsidP="00042D05">
      <w:pPr>
        <w:spacing w:after="0"/>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 xml:space="preserve"> · позволяет обеспечить максимальный психологический комфорт для каждого ребенка, </w:t>
      </w:r>
    </w:p>
    <w:p w:rsidR="00042D05" w:rsidRPr="001A372D" w:rsidRDefault="00042D05" w:rsidP="00042D05">
      <w:pPr>
        <w:spacing w:after="0"/>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 xml:space="preserve"> ·   создает возможность для реализации его права на свободный выбор вида деятельности, степени участия в ней, способов ее осуществления и взаимодействия с окружающими; </w:t>
      </w:r>
    </w:p>
    <w:p w:rsidR="00042D05" w:rsidRPr="001A372D" w:rsidRDefault="00042D05" w:rsidP="00042D05">
      <w:pPr>
        <w:spacing w:after="0"/>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 xml:space="preserve"> ·   созданы условия для обеспечения разных видов деятельности детей: игровой, двигательной, интеллектуальной, творческой; самостоятельной и совместной деятельности.</w:t>
      </w:r>
    </w:p>
    <w:p w:rsidR="00042D05" w:rsidRPr="001A372D" w:rsidRDefault="00042D05" w:rsidP="00042D05">
      <w:pPr>
        <w:spacing w:after="0"/>
        <w:ind w:firstLine="708"/>
        <w:jc w:val="both"/>
        <w:rPr>
          <w:rFonts w:ascii="Times New Roman" w:eastAsia="Times New Roman" w:hAnsi="Times New Roman" w:cs="Times New Roman"/>
          <w:sz w:val="28"/>
          <w:szCs w:val="24"/>
          <w:lang w:eastAsia="ru-RU"/>
        </w:rPr>
      </w:pPr>
      <w:r w:rsidRPr="001A372D">
        <w:rPr>
          <w:rFonts w:ascii="Times New Roman" w:eastAsia="Times New Roman" w:hAnsi="Times New Roman" w:cs="Times New Roman"/>
          <w:sz w:val="28"/>
          <w:szCs w:val="28"/>
          <w:lang w:eastAsia="ru-RU"/>
        </w:rPr>
        <w:t xml:space="preserve">В каждой группе постоянно пополняется выносной материал: лопатки, ведерки, формочки для игр с песком и водой, султанчики, флажки, маски для подвижных игр, обручи, дуги , </w:t>
      </w:r>
      <w:r w:rsidRPr="001A372D">
        <w:rPr>
          <w:rFonts w:ascii="Times New Roman" w:eastAsia="Times New Roman" w:hAnsi="Times New Roman" w:cs="Times New Roman"/>
          <w:sz w:val="28"/>
          <w:szCs w:val="24"/>
          <w:lang w:eastAsia="ru-RU"/>
        </w:rPr>
        <w:t xml:space="preserve">модули игрового пространства </w:t>
      </w:r>
      <w:r w:rsidRPr="001A372D">
        <w:rPr>
          <w:rFonts w:ascii="Times New Roman" w:eastAsia="Times New Roman" w:hAnsi="Times New Roman" w:cs="Times New Roman"/>
          <w:i/>
          <w:iCs/>
          <w:sz w:val="28"/>
          <w:szCs w:val="24"/>
          <w:lang w:eastAsia="ru-RU"/>
        </w:rPr>
        <w:t>(ширмы, палатки)</w:t>
      </w:r>
      <w:r w:rsidRPr="001A372D">
        <w:rPr>
          <w:rFonts w:ascii="Times New Roman" w:eastAsia="Times New Roman" w:hAnsi="Times New Roman" w:cs="Times New Roman"/>
          <w:sz w:val="28"/>
          <w:szCs w:val="24"/>
          <w:lang w:eastAsia="ru-RU"/>
        </w:rPr>
        <w:t>.</w:t>
      </w:r>
      <w:r w:rsidRPr="001A372D">
        <w:rPr>
          <w:rFonts w:ascii="Times New Roman" w:eastAsia="Times New Roman" w:hAnsi="Times New Roman" w:cs="Times New Roman"/>
          <w:sz w:val="24"/>
          <w:szCs w:val="24"/>
          <w:lang w:eastAsia="ru-RU"/>
        </w:rPr>
        <w:t xml:space="preserve"> </w:t>
      </w:r>
      <w:r w:rsidRPr="001A372D">
        <w:rPr>
          <w:rFonts w:ascii="Times New Roman" w:eastAsia="Times New Roman" w:hAnsi="Times New Roman" w:cs="Times New Roman"/>
          <w:sz w:val="28"/>
          <w:szCs w:val="24"/>
          <w:lang w:eastAsia="ru-RU"/>
        </w:rPr>
        <w:t xml:space="preserve">Широко используются педагогами в образовательной деятельности полифункциональность таких материалов , как природный (палочки, шишки, камушки и др., бросовый (коробки; пластиковые бутылки, которые </w:t>
      </w:r>
      <w:r w:rsidRPr="001A372D">
        <w:rPr>
          <w:rFonts w:ascii="Times New Roman" w:eastAsia="Times New Roman" w:hAnsi="Times New Roman" w:cs="Times New Roman"/>
          <w:i/>
          <w:iCs/>
          <w:sz w:val="28"/>
          <w:szCs w:val="24"/>
          <w:lang w:eastAsia="ru-RU"/>
        </w:rPr>
        <w:t>«превращаются»</w:t>
      </w:r>
      <w:r w:rsidRPr="001A372D">
        <w:rPr>
          <w:rFonts w:ascii="Times New Roman" w:eastAsia="Times New Roman" w:hAnsi="Times New Roman" w:cs="Times New Roman"/>
          <w:sz w:val="28"/>
          <w:szCs w:val="24"/>
          <w:lang w:eastAsia="ru-RU"/>
        </w:rPr>
        <w:t xml:space="preserve"> в кегли, элементы песочного конструирования, предметы-заместители и т. п.)</w:t>
      </w:r>
    </w:p>
    <w:p w:rsidR="00042D05" w:rsidRPr="001A372D" w:rsidRDefault="00042D05" w:rsidP="00042D05">
      <w:pPr>
        <w:spacing w:after="0"/>
        <w:ind w:firstLine="708"/>
        <w:jc w:val="both"/>
        <w:rPr>
          <w:rFonts w:ascii="Times New Roman" w:eastAsia="Times New Roman" w:hAnsi="Times New Roman" w:cs="Times New Roman"/>
          <w:sz w:val="28"/>
          <w:szCs w:val="24"/>
          <w:lang w:eastAsia="ru-RU"/>
        </w:rPr>
      </w:pPr>
      <w:r w:rsidRPr="001A372D">
        <w:rPr>
          <w:rFonts w:ascii="Times New Roman" w:eastAsia="Times New Roman" w:hAnsi="Times New Roman" w:cs="Times New Roman"/>
          <w:sz w:val="28"/>
          <w:szCs w:val="24"/>
          <w:lang w:eastAsia="ru-RU"/>
        </w:rPr>
        <w:t xml:space="preserve">Такой насыщенной и хорошо оборудованной развивающей среды на территории нам удалось достичь благодаря активному участию педагогов и родителей воспитанников в ежегодно организуемых конкурсах среди возрастных групп детского сада на лучшее оформление прогулочной площадки к летнему оздоровительному сезону. </w:t>
      </w:r>
    </w:p>
    <w:p w:rsidR="00042D05" w:rsidRPr="001A372D" w:rsidRDefault="00042D05" w:rsidP="00042D05">
      <w:pPr>
        <w:spacing w:after="0"/>
        <w:ind w:firstLine="708"/>
        <w:jc w:val="both"/>
        <w:rPr>
          <w:rFonts w:ascii="Times New Roman" w:eastAsia="Times New Roman" w:hAnsi="Times New Roman" w:cs="Times New Roman"/>
          <w:sz w:val="28"/>
          <w:szCs w:val="24"/>
          <w:lang w:eastAsia="ru-RU"/>
        </w:rPr>
      </w:pPr>
      <w:r w:rsidRPr="001A372D">
        <w:rPr>
          <w:rFonts w:ascii="Times New Roman" w:eastAsia="Times New Roman" w:hAnsi="Times New Roman" w:cs="Times New Roman"/>
          <w:sz w:val="28"/>
          <w:szCs w:val="24"/>
          <w:lang w:eastAsia="ru-RU"/>
        </w:rPr>
        <w:t>В зимний период ежегодно проводится конкурс на лучшее оформление прогулочных площадок снежными постройками, благодаря чему все наши прогулочные площадки в зимний период года оснащены постройками из снега для увеличения двигательной активности детей на прогулке, это и снежные горки, и снежные валы для лазания и равновесия, и арки для подлезания, и  дорожки для скольжения, и «кочки» для прыжков, и вертикальные и горизонтальные цели для метания. Каждая площадка  оформляется по единой теме сказочного сюжета.</w:t>
      </w:r>
    </w:p>
    <w:p w:rsidR="00042D05" w:rsidRPr="001A372D" w:rsidRDefault="00042D05" w:rsidP="00042D05">
      <w:pPr>
        <w:spacing w:after="0" w:line="240" w:lineRule="auto"/>
        <w:jc w:val="both"/>
        <w:rPr>
          <w:rFonts w:ascii="Times New Roman" w:hAnsi="Times New Roman" w:cs="Times New Roman"/>
          <w:sz w:val="28"/>
          <w:szCs w:val="28"/>
        </w:rPr>
      </w:pPr>
      <w:r w:rsidRPr="001A372D">
        <w:rPr>
          <w:rFonts w:ascii="Times New Roman" w:hAnsi="Times New Roman" w:cs="Times New Roman"/>
          <w:sz w:val="28"/>
          <w:szCs w:val="28"/>
        </w:rPr>
        <w:t xml:space="preserve">  Таким образом, вся наша территория – это не только  красота, но и содержательное пространство для проведения воспитательно-образовательного процесса с детьми.</w:t>
      </w:r>
    </w:p>
    <w:p w:rsidR="00042D05" w:rsidRPr="001A372D" w:rsidRDefault="00042D05" w:rsidP="00042D05">
      <w:pPr>
        <w:spacing w:line="240" w:lineRule="auto"/>
        <w:jc w:val="both"/>
        <w:rPr>
          <w:rFonts w:ascii="Times New Roman" w:hAnsi="Times New Roman" w:cs="Times New Roman"/>
          <w:sz w:val="28"/>
          <w:szCs w:val="28"/>
        </w:rPr>
      </w:pPr>
      <w:r w:rsidRPr="001A372D">
        <w:rPr>
          <w:rFonts w:ascii="Times New Roman" w:hAnsi="Times New Roman" w:cs="Times New Roman"/>
          <w:sz w:val="28"/>
          <w:szCs w:val="28"/>
        </w:rPr>
        <w:t xml:space="preserve">     Эстетично оформленное окружение ребенка оказывает большое эмоциональное воздействие на ребенка, способствует созданию в ДОУ атмосферы психологического комфорта.</w:t>
      </w:r>
    </w:p>
    <w:p w:rsidR="00042D05" w:rsidRDefault="00042D05" w:rsidP="00042D05">
      <w:pPr>
        <w:ind w:left="-567" w:firstLine="567"/>
        <w:jc w:val="both"/>
        <w:rPr>
          <w:rFonts w:ascii="Times New Roman" w:hAnsi="Times New Roman" w:cs="Times New Roman"/>
          <w:sz w:val="28"/>
          <w:szCs w:val="28"/>
        </w:rPr>
      </w:pPr>
      <w:r w:rsidRPr="001A372D">
        <w:rPr>
          <w:rFonts w:ascii="Times New Roman" w:hAnsi="Times New Roman" w:cs="Times New Roman"/>
          <w:sz w:val="28"/>
          <w:szCs w:val="28"/>
        </w:rPr>
        <w:t xml:space="preserve">    Оснащение образовательного процесса техническими средствами:</w:t>
      </w:r>
    </w:p>
    <w:tbl>
      <w:tblPr>
        <w:tblW w:w="0" w:type="auto"/>
        <w:jc w:val="center"/>
        <w:tblInd w:w="-2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253"/>
        <w:gridCol w:w="1260"/>
        <w:gridCol w:w="1260"/>
        <w:gridCol w:w="1260"/>
        <w:gridCol w:w="1260"/>
        <w:gridCol w:w="1260"/>
        <w:gridCol w:w="1260"/>
        <w:gridCol w:w="1260"/>
        <w:gridCol w:w="1258"/>
        <w:gridCol w:w="17"/>
      </w:tblGrid>
      <w:tr w:rsidR="00DB3651" w:rsidRPr="001A372D" w:rsidTr="006C5281">
        <w:trPr>
          <w:trHeight w:val="273"/>
          <w:jc w:val="center"/>
        </w:trPr>
        <w:tc>
          <w:tcPr>
            <w:tcW w:w="534" w:type="dxa"/>
            <w:vMerge w:val="restart"/>
            <w:tcBorders>
              <w:top w:val="single" w:sz="4" w:space="0" w:color="auto"/>
              <w:left w:val="single" w:sz="4" w:space="0" w:color="auto"/>
              <w:bottom w:val="single" w:sz="4" w:space="0" w:color="auto"/>
              <w:right w:val="single" w:sz="4" w:space="0" w:color="auto"/>
            </w:tcBorders>
          </w:tcPr>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w:t>
            </w:r>
          </w:p>
        </w:tc>
        <w:tc>
          <w:tcPr>
            <w:tcW w:w="4253" w:type="dxa"/>
            <w:vMerge w:val="restart"/>
            <w:tcBorders>
              <w:top w:val="single" w:sz="4" w:space="0" w:color="auto"/>
              <w:left w:val="single" w:sz="4" w:space="0" w:color="auto"/>
              <w:bottom w:val="single" w:sz="4" w:space="0" w:color="auto"/>
              <w:right w:val="single" w:sz="4" w:space="0" w:color="auto"/>
            </w:tcBorders>
          </w:tcPr>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Наименование ТСО</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60" w:type="dxa"/>
            <w:tcBorders>
              <w:top w:val="single" w:sz="4" w:space="0" w:color="auto"/>
              <w:left w:val="single" w:sz="4" w:space="0" w:color="auto"/>
              <w:bottom w:val="single" w:sz="4" w:space="0" w:color="auto"/>
              <w:right w:val="single" w:sz="4" w:space="0" w:color="auto"/>
            </w:tcBorders>
          </w:tcPr>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60" w:type="dxa"/>
            <w:tcBorders>
              <w:top w:val="single" w:sz="4" w:space="0" w:color="auto"/>
              <w:left w:val="single" w:sz="4" w:space="0" w:color="auto"/>
              <w:bottom w:val="single" w:sz="4" w:space="0" w:color="auto"/>
              <w:right w:val="single" w:sz="4" w:space="0" w:color="auto"/>
            </w:tcBorders>
          </w:tcPr>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7575" w:type="dxa"/>
            <w:gridSpan w:val="7"/>
            <w:tcBorders>
              <w:top w:val="single" w:sz="4" w:space="0" w:color="auto"/>
              <w:left w:val="single" w:sz="4" w:space="0" w:color="auto"/>
              <w:bottom w:val="single" w:sz="4" w:space="0" w:color="auto"/>
              <w:right w:val="single" w:sz="4" w:space="0" w:color="auto"/>
            </w:tcBorders>
          </w:tcPr>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Комплектование</w:t>
            </w:r>
          </w:p>
        </w:tc>
      </w:tr>
      <w:tr w:rsidR="00DB3651" w:rsidRPr="001A372D" w:rsidTr="006C5281">
        <w:trPr>
          <w:gridAfter w:val="1"/>
          <w:wAfter w:w="17" w:type="dxa"/>
          <w:trHeight w:val="787"/>
          <w:jc w:val="center"/>
        </w:trPr>
        <w:tc>
          <w:tcPr>
            <w:tcW w:w="534" w:type="dxa"/>
            <w:vMerge/>
            <w:tcBorders>
              <w:top w:val="single" w:sz="4" w:space="0" w:color="auto"/>
              <w:left w:val="single" w:sz="4" w:space="0" w:color="auto"/>
              <w:bottom w:val="single" w:sz="4" w:space="0" w:color="auto"/>
              <w:right w:val="single" w:sz="4" w:space="0" w:color="auto"/>
            </w:tcBorders>
            <w:vAlign w:val="center"/>
          </w:tcPr>
          <w:p w:rsidR="00DB3651" w:rsidRPr="001A372D" w:rsidRDefault="00DB3651" w:rsidP="00A829FB">
            <w:pPr>
              <w:spacing w:after="0" w:line="240" w:lineRule="auto"/>
              <w:rPr>
                <w:rFonts w:ascii="Times New Roman" w:eastAsia="Times New Roman" w:hAnsi="Times New Roman" w:cs="Times New Roman"/>
                <w:sz w:val="28"/>
                <w:szCs w:val="28"/>
                <w:lang w:eastAsia="ru-RU"/>
              </w:rPr>
            </w:pPr>
          </w:p>
        </w:tc>
        <w:tc>
          <w:tcPr>
            <w:tcW w:w="4253" w:type="dxa"/>
            <w:vMerge/>
            <w:tcBorders>
              <w:top w:val="single" w:sz="4" w:space="0" w:color="auto"/>
              <w:left w:val="single" w:sz="4" w:space="0" w:color="auto"/>
              <w:bottom w:val="single" w:sz="4" w:space="0" w:color="auto"/>
              <w:right w:val="single" w:sz="4" w:space="0" w:color="auto"/>
            </w:tcBorders>
            <w:vAlign w:val="center"/>
          </w:tcPr>
          <w:p w:rsidR="00DB3651" w:rsidRPr="001A372D" w:rsidRDefault="00DB3651" w:rsidP="00A829FB">
            <w:pPr>
              <w:spacing w:after="0" w:line="240" w:lineRule="auto"/>
              <w:rPr>
                <w:rFonts w:ascii="Times New Roman" w:eastAsia="Times New Roman" w:hAnsi="Times New Roman" w:cs="Times New Roman"/>
                <w:sz w:val="28"/>
                <w:szCs w:val="28"/>
                <w:lang w:eastAsia="ru-RU"/>
              </w:rPr>
            </w:pPr>
          </w:p>
        </w:tc>
        <w:tc>
          <w:tcPr>
            <w:tcW w:w="1260" w:type="dxa"/>
            <w:tcBorders>
              <w:top w:val="single" w:sz="4" w:space="0" w:color="auto"/>
              <w:left w:val="single" w:sz="4" w:space="0" w:color="auto"/>
              <w:bottom w:val="single" w:sz="4" w:space="0" w:color="auto"/>
              <w:right w:val="single" w:sz="4" w:space="0" w:color="auto"/>
            </w:tcBorders>
          </w:tcPr>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A372D">
              <w:rPr>
                <w:rFonts w:ascii="Times New Roman" w:eastAsia="Times New Roman" w:hAnsi="Times New Roman" w:cs="Times New Roman"/>
                <w:sz w:val="24"/>
                <w:szCs w:val="24"/>
                <w:lang w:eastAsia="ru-RU"/>
              </w:rPr>
              <w:t>Кабинет директора</w:t>
            </w:r>
          </w:p>
        </w:tc>
        <w:tc>
          <w:tcPr>
            <w:tcW w:w="1260" w:type="dxa"/>
            <w:tcBorders>
              <w:top w:val="single" w:sz="4" w:space="0" w:color="auto"/>
              <w:left w:val="single" w:sz="4" w:space="0" w:color="auto"/>
              <w:bottom w:val="single" w:sz="4" w:space="0" w:color="auto"/>
              <w:right w:val="single" w:sz="4" w:space="0" w:color="auto"/>
            </w:tcBorders>
          </w:tcPr>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A372D">
              <w:rPr>
                <w:rFonts w:ascii="Times New Roman" w:eastAsia="Times New Roman" w:hAnsi="Times New Roman" w:cs="Times New Roman"/>
                <w:sz w:val="24"/>
                <w:szCs w:val="24"/>
                <w:lang w:eastAsia="ru-RU"/>
              </w:rPr>
              <w:t>Кабинет зам.зав. по АХЧ</w:t>
            </w:r>
          </w:p>
        </w:tc>
        <w:tc>
          <w:tcPr>
            <w:tcW w:w="1260" w:type="dxa"/>
            <w:tcBorders>
              <w:top w:val="single" w:sz="4" w:space="0" w:color="auto"/>
              <w:left w:val="single" w:sz="4" w:space="0" w:color="auto"/>
              <w:bottom w:val="single" w:sz="4" w:space="0" w:color="auto"/>
              <w:right w:val="single" w:sz="4" w:space="0" w:color="auto"/>
            </w:tcBorders>
          </w:tcPr>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Бухгалтерия</w:t>
            </w:r>
          </w:p>
        </w:tc>
        <w:tc>
          <w:tcPr>
            <w:tcW w:w="1260" w:type="dxa"/>
            <w:tcBorders>
              <w:top w:val="single" w:sz="4" w:space="0" w:color="auto"/>
              <w:left w:val="single" w:sz="4" w:space="0" w:color="auto"/>
              <w:bottom w:val="single" w:sz="4" w:space="0" w:color="auto"/>
              <w:right w:val="single" w:sz="4" w:space="0" w:color="auto"/>
            </w:tcBorders>
          </w:tcPr>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A372D">
              <w:rPr>
                <w:rFonts w:ascii="Times New Roman" w:eastAsia="Times New Roman" w:hAnsi="Times New Roman" w:cs="Times New Roman"/>
                <w:sz w:val="24"/>
                <w:szCs w:val="24"/>
                <w:lang w:eastAsia="ru-RU"/>
              </w:rPr>
              <w:t>Муз. и физ. залы</w:t>
            </w:r>
          </w:p>
        </w:tc>
        <w:tc>
          <w:tcPr>
            <w:tcW w:w="1260" w:type="dxa"/>
            <w:tcBorders>
              <w:top w:val="single" w:sz="4" w:space="0" w:color="auto"/>
              <w:left w:val="single" w:sz="4" w:space="0" w:color="auto"/>
              <w:bottom w:val="single" w:sz="4" w:space="0" w:color="auto"/>
              <w:right w:val="single" w:sz="4" w:space="0" w:color="auto"/>
            </w:tcBorders>
          </w:tcPr>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A372D">
              <w:rPr>
                <w:rFonts w:ascii="Times New Roman" w:eastAsia="Times New Roman" w:hAnsi="Times New Roman" w:cs="Times New Roman"/>
                <w:sz w:val="24"/>
                <w:szCs w:val="24"/>
                <w:lang w:eastAsia="ru-RU"/>
              </w:rPr>
              <w:t>Методи</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A372D">
              <w:rPr>
                <w:rFonts w:ascii="Times New Roman" w:eastAsia="Times New Roman" w:hAnsi="Times New Roman" w:cs="Times New Roman"/>
                <w:sz w:val="24"/>
                <w:szCs w:val="24"/>
                <w:lang w:eastAsia="ru-RU"/>
              </w:rPr>
              <w:t>ческий кабинет</w:t>
            </w:r>
          </w:p>
        </w:tc>
        <w:tc>
          <w:tcPr>
            <w:tcW w:w="1260" w:type="dxa"/>
            <w:tcBorders>
              <w:top w:val="single" w:sz="4" w:space="0" w:color="auto"/>
              <w:left w:val="single" w:sz="4" w:space="0" w:color="auto"/>
              <w:bottom w:val="single" w:sz="4" w:space="0" w:color="auto"/>
              <w:right w:val="single" w:sz="4" w:space="0" w:color="auto"/>
            </w:tcBorders>
          </w:tcPr>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Кабинет психолога и логопеда</w:t>
            </w:r>
          </w:p>
        </w:tc>
        <w:tc>
          <w:tcPr>
            <w:tcW w:w="1260" w:type="dxa"/>
            <w:tcBorders>
              <w:top w:val="single" w:sz="4" w:space="0" w:color="auto"/>
              <w:left w:val="single" w:sz="4" w:space="0" w:color="auto"/>
              <w:bottom w:val="single" w:sz="4" w:space="0" w:color="auto"/>
              <w:right w:val="single" w:sz="4" w:space="0" w:color="auto"/>
            </w:tcBorders>
          </w:tcPr>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A372D">
              <w:rPr>
                <w:rFonts w:ascii="Times New Roman" w:eastAsia="Times New Roman" w:hAnsi="Times New Roman" w:cs="Times New Roman"/>
                <w:sz w:val="24"/>
                <w:szCs w:val="24"/>
                <w:lang w:eastAsia="ru-RU"/>
              </w:rPr>
              <w:t>Дошколь</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A372D">
              <w:rPr>
                <w:rFonts w:ascii="Times New Roman" w:eastAsia="Times New Roman" w:hAnsi="Times New Roman" w:cs="Times New Roman"/>
                <w:sz w:val="24"/>
                <w:szCs w:val="24"/>
                <w:lang w:eastAsia="ru-RU"/>
              </w:rPr>
              <w:t>ные группы</w:t>
            </w:r>
          </w:p>
        </w:tc>
        <w:tc>
          <w:tcPr>
            <w:tcW w:w="1258" w:type="dxa"/>
            <w:tcBorders>
              <w:top w:val="single" w:sz="4" w:space="0" w:color="auto"/>
              <w:left w:val="single" w:sz="4" w:space="0" w:color="auto"/>
              <w:bottom w:val="single" w:sz="4" w:space="0" w:color="auto"/>
              <w:right w:val="single" w:sz="4" w:space="0" w:color="auto"/>
            </w:tcBorders>
          </w:tcPr>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A372D">
              <w:rPr>
                <w:rFonts w:ascii="Times New Roman" w:eastAsia="Times New Roman" w:hAnsi="Times New Roman" w:cs="Times New Roman"/>
                <w:sz w:val="24"/>
                <w:szCs w:val="24"/>
                <w:lang w:eastAsia="ru-RU"/>
              </w:rPr>
              <w:t>Всего</w:t>
            </w:r>
          </w:p>
        </w:tc>
      </w:tr>
      <w:tr w:rsidR="00DB3651" w:rsidRPr="001A372D" w:rsidTr="006C5281">
        <w:trPr>
          <w:trHeight w:val="5234"/>
          <w:jc w:val="center"/>
        </w:trPr>
        <w:tc>
          <w:tcPr>
            <w:tcW w:w="534" w:type="dxa"/>
            <w:tcBorders>
              <w:top w:val="single" w:sz="4" w:space="0" w:color="auto"/>
              <w:left w:val="single" w:sz="4" w:space="0" w:color="auto"/>
              <w:bottom w:val="single" w:sz="4" w:space="0" w:color="auto"/>
              <w:right w:val="single" w:sz="4" w:space="0" w:color="auto"/>
            </w:tcBorders>
          </w:tcPr>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1.</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2.</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3.</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4.</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5.</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6.</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7.</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8.</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9.</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10</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11</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12</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13</w:t>
            </w:r>
          </w:p>
          <w:p w:rsidR="00DB3651"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14</w:t>
            </w:r>
          </w:p>
          <w:p w:rsidR="00DB3651"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15</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253" w:type="dxa"/>
            <w:tcBorders>
              <w:top w:val="single" w:sz="4" w:space="0" w:color="auto"/>
              <w:left w:val="single" w:sz="4" w:space="0" w:color="auto"/>
              <w:bottom w:val="single" w:sz="4" w:space="0" w:color="auto"/>
              <w:right w:val="single" w:sz="4" w:space="0" w:color="auto"/>
            </w:tcBorders>
          </w:tcPr>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Компьютер</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Ноутбук</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Принтер</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Сканер</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Ксерокс</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Домашний кинотеатр</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Звуковой синтезатор «Ямаха»</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Музыкальный центр</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Магнитофон</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Видеокамера</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Цифровой фотоаппарат</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Телевизор</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Мультимедиа</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Экран</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Интерактивная доска</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Интерактивный модуль по ПДД</w:t>
            </w:r>
          </w:p>
        </w:tc>
        <w:tc>
          <w:tcPr>
            <w:tcW w:w="1260" w:type="dxa"/>
            <w:tcBorders>
              <w:top w:val="single" w:sz="4" w:space="0" w:color="auto"/>
              <w:left w:val="single" w:sz="4" w:space="0" w:color="auto"/>
              <w:bottom w:val="single" w:sz="4" w:space="0" w:color="auto"/>
              <w:right w:val="single" w:sz="4" w:space="0" w:color="auto"/>
            </w:tcBorders>
          </w:tcPr>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1</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60" w:type="dxa"/>
            <w:tcBorders>
              <w:top w:val="single" w:sz="4" w:space="0" w:color="auto"/>
              <w:left w:val="single" w:sz="4" w:space="0" w:color="auto"/>
              <w:bottom w:val="single" w:sz="4" w:space="0" w:color="auto"/>
              <w:right w:val="single" w:sz="4" w:space="0" w:color="auto"/>
            </w:tcBorders>
          </w:tcPr>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2</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2</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1</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1</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60" w:type="dxa"/>
            <w:tcBorders>
              <w:top w:val="single" w:sz="4" w:space="0" w:color="auto"/>
              <w:left w:val="single" w:sz="4" w:space="0" w:color="auto"/>
              <w:bottom w:val="single" w:sz="4" w:space="0" w:color="auto"/>
              <w:right w:val="single" w:sz="4" w:space="0" w:color="auto"/>
            </w:tcBorders>
          </w:tcPr>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1260" w:type="dxa"/>
            <w:tcBorders>
              <w:top w:val="single" w:sz="4" w:space="0" w:color="auto"/>
              <w:left w:val="single" w:sz="4" w:space="0" w:color="auto"/>
              <w:bottom w:val="single" w:sz="4" w:space="0" w:color="auto"/>
              <w:right w:val="single" w:sz="4" w:space="0" w:color="auto"/>
            </w:tcBorders>
          </w:tcPr>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2</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1</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1</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1</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p w:rsidR="00DB3651"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p w:rsidR="00DB3651"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p w:rsidR="00DB3651"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60" w:type="dxa"/>
            <w:tcBorders>
              <w:top w:val="single" w:sz="4" w:space="0" w:color="auto"/>
              <w:left w:val="single" w:sz="4" w:space="0" w:color="auto"/>
              <w:bottom w:val="single" w:sz="4" w:space="0" w:color="auto"/>
              <w:right w:val="single" w:sz="4" w:space="0" w:color="auto"/>
            </w:tcBorders>
          </w:tcPr>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2</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2</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1</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1</w:t>
            </w:r>
          </w:p>
          <w:p w:rsidR="00DB3651" w:rsidRPr="001A372D" w:rsidRDefault="00DB3651" w:rsidP="00A829F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60" w:type="dxa"/>
            <w:tcBorders>
              <w:top w:val="single" w:sz="4" w:space="0" w:color="auto"/>
              <w:left w:val="single" w:sz="4" w:space="0" w:color="auto"/>
              <w:bottom w:val="single" w:sz="4" w:space="0" w:color="auto"/>
              <w:right w:val="single" w:sz="4" w:space="0" w:color="auto"/>
            </w:tcBorders>
          </w:tcPr>
          <w:p w:rsidR="00DB3651"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60" w:type="dxa"/>
            <w:tcBorders>
              <w:top w:val="single" w:sz="4" w:space="0" w:color="auto"/>
              <w:left w:val="single" w:sz="4" w:space="0" w:color="auto"/>
              <w:bottom w:val="single" w:sz="4" w:space="0" w:color="auto"/>
              <w:right w:val="single" w:sz="4" w:space="0" w:color="auto"/>
            </w:tcBorders>
          </w:tcPr>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13</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B3651" w:rsidRPr="001A372D" w:rsidRDefault="00DB3651" w:rsidP="00042D0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275" w:type="dxa"/>
            <w:gridSpan w:val="2"/>
            <w:tcBorders>
              <w:top w:val="single" w:sz="4" w:space="0" w:color="auto"/>
              <w:left w:val="single" w:sz="4" w:space="0" w:color="auto"/>
              <w:bottom w:val="single" w:sz="4" w:space="0" w:color="auto"/>
              <w:right w:val="single" w:sz="4" w:space="0" w:color="auto"/>
            </w:tcBorders>
          </w:tcPr>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4</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2</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1</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1</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1</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1</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1</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72D">
              <w:rPr>
                <w:rFonts w:ascii="Times New Roman" w:eastAsia="Times New Roman" w:hAnsi="Times New Roman" w:cs="Times New Roman"/>
                <w:sz w:val="28"/>
                <w:szCs w:val="28"/>
                <w:lang w:eastAsia="ru-RU"/>
              </w:rPr>
              <w:t>1</w:t>
            </w:r>
          </w:p>
          <w:p w:rsidR="00DB3651"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p w:rsidR="00DB3651" w:rsidRPr="001A372D" w:rsidRDefault="00DB3651" w:rsidP="00A829F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bl>
    <w:p w:rsidR="00042D05" w:rsidRPr="001A372D" w:rsidRDefault="00042D05" w:rsidP="00042D05">
      <w:pPr>
        <w:spacing w:after="0"/>
        <w:jc w:val="both"/>
        <w:rPr>
          <w:rFonts w:ascii="Times New Roman" w:hAnsi="Times New Roman" w:cs="Times New Roman"/>
          <w:sz w:val="28"/>
          <w:szCs w:val="28"/>
        </w:rPr>
      </w:pPr>
      <w:r w:rsidRPr="001A372D">
        <w:rPr>
          <w:rFonts w:ascii="Times New Roman" w:hAnsi="Times New Roman" w:cs="Times New Roman"/>
          <w:sz w:val="28"/>
          <w:szCs w:val="28"/>
        </w:rPr>
        <w:t xml:space="preserve"> Таким образом, в предметно-развивающей среде детского сада созданы все необходимые условия для реализации основной общеобразовательной программы дошкольного образования МАДОУ. Материально-техническое обеспечение в МАДОУ находится на достаточно высоком уровне.      Различные источники финансирования учреждения позволяют приобретать новые  технические средства, твердый, мягкий, жесткий, учебно-наглядный и развивающий материал.</w:t>
      </w:r>
    </w:p>
    <w:p w:rsidR="005100DB" w:rsidRDefault="00BD164D" w:rsidP="008D293E">
      <w:pPr>
        <w:pStyle w:val="Default"/>
        <w:spacing w:line="276" w:lineRule="auto"/>
        <w:ind w:left="426" w:hanging="66"/>
        <w:jc w:val="both"/>
        <w:rPr>
          <w:b/>
          <w:bCs/>
          <w:iCs/>
          <w:sz w:val="28"/>
          <w:szCs w:val="28"/>
        </w:rPr>
      </w:pPr>
      <w:r>
        <w:rPr>
          <w:b/>
          <w:bCs/>
          <w:iCs/>
          <w:sz w:val="28"/>
          <w:szCs w:val="28"/>
        </w:rPr>
        <w:t>2.9. Оценка функционирования внутренней системы оценки качества образования.</w:t>
      </w:r>
    </w:p>
    <w:p w:rsidR="000651E4" w:rsidRPr="000651E4" w:rsidRDefault="000651E4" w:rsidP="000651E4">
      <w:pPr>
        <w:ind w:firstLine="360"/>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В</w:t>
      </w:r>
      <w:r w:rsidR="00061D32" w:rsidRPr="00061D32">
        <w:rPr>
          <w:rFonts w:ascii="Times New Roman" w:eastAsia="Times New Roman" w:hAnsi="Times New Roman" w:cs="Times New Roman"/>
          <w:sz w:val="28"/>
          <w:szCs w:val="28"/>
          <w:lang w:eastAsia="ru-RU"/>
        </w:rPr>
        <w:t xml:space="preserve"> соответствии с Федеральным законом от 29.12.2012  № 273-ФЗ «Об образовании в Российской Федерации»; Приказом Минобрнауки России от 17.10.2013 №1155 «Об утверждении федерального государственного образовательного стандарта дошкольного образования»; Конвенцией о правах ребенка ООН; Приказом Минобрнауки России от 30.08.2013 №1014 «Об утверждении порядка организации и осуществления образовательной деятельности по основным общеобразовательным программам дошкольного образования», Уставом МАДОУ в детском саду разработано </w:t>
      </w:r>
      <w:r>
        <w:rPr>
          <w:rFonts w:ascii="Times New Roman" w:eastAsia="Times New Roman" w:hAnsi="Times New Roman" w:cs="Times New Roman"/>
          <w:sz w:val="28"/>
          <w:szCs w:val="24"/>
          <w:lang w:eastAsia="ru-RU"/>
        </w:rPr>
        <w:t xml:space="preserve">Положение </w:t>
      </w:r>
      <w:r w:rsidRPr="000651E4">
        <w:rPr>
          <w:rFonts w:ascii="Times New Roman" w:eastAsia="Times New Roman" w:hAnsi="Times New Roman" w:cs="Times New Roman"/>
          <w:sz w:val="28"/>
          <w:szCs w:val="24"/>
          <w:lang w:eastAsia="ru-RU"/>
        </w:rPr>
        <w:t>о внутренней системе оценки качества образования</w:t>
      </w:r>
      <w:r>
        <w:rPr>
          <w:rFonts w:ascii="Times New Roman" w:eastAsia="Times New Roman" w:hAnsi="Times New Roman" w:cs="Times New Roman"/>
          <w:sz w:val="28"/>
          <w:szCs w:val="24"/>
          <w:lang w:eastAsia="ru-RU"/>
        </w:rPr>
        <w:t xml:space="preserve"> </w:t>
      </w:r>
      <w:r w:rsidRPr="000651E4">
        <w:rPr>
          <w:rFonts w:ascii="Times New Roman" w:eastAsia="Times New Roman" w:hAnsi="Times New Roman" w:cs="Times New Roman"/>
          <w:sz w:val="28"/>
          <w:szCs w:val="24"/>
          <w:lang w:eastAsia="ru-RU"/>
        </w:rPr>
        <w:t>Муниципального автономного дошкольного образовательного учреждения «Центр развития ребенка – детский сад № 114» г. Сыктывкара</w:t>
      </w:r>
      <w:r>
        <w:rPr>
          <w:rFonts w:ascii="Times New Roman" w:eastAsia="Times New Roman" w:hAnsi="Times New Roman" w:cs="Times New Roman"/>
          <w:sz w:val="28"/>
          <w:szCs w:val="24"/>
          <w:lang w:eastAsia="ru-RU"/>
        </w:rPr>
        <w:t xml:space="preserve">. </w:t>
      </w:r>
      <w:r w:rsidRPr="000651E4">
        <w:rPr>
          <w:rFonts w:ascii="Times New Roman" w:eastAsia="Times New Roman" w:hAnsi="Times New Roman" w:cs="Times New Roman"/>
          <w:sz w:val="28"/>
          <w:szCs w:val="28"/>
          <w:lang w:eastAsia="ru-RU"/>
        </w:rPr>
        <w:t xml:space="preserve">Целью внутренней системы оценки качества образования является установление соответствия качества дошкольного образования в МАДОУ ФГОС на основе систематического отслеживания и анализа состояния системы образования учреждения. </w:t>
      </w:r>
      <w:r w:rsidRPr="000651E4">
        <w:rPr>
          <w:rFonts w:ascii="Times New Roman" w:eastAsia="Times New Roman" w:hAnsi="Times New Roman" w:cs="Times New Roman"/>
          <w:b/>
          <w:sz w:val="28"/>
          <w:szCs w:val="28"/>
          <w:lang w:eastAsia="ru-RU"/>
        </w:rPr>
        <w:t xml:space="preserve"> </w:t>
      </w:r>
      <w:r w:rsidRPr="000651E4">
        <w:rPr>
          <w:rFonts w:ascii="Times New Roman" w:eastAsia="Times New Roman" w:hAnsi="Times New Roman" w:cs="Times New Roman"/>
          <w:sz w:val="28"/>
          <w:szCs w:val="28"/>
          <w:lang w:eastAsia="ru-RU"/>
        </w:rPr>
        <w:t>Задачами  внутренней системы оценки качества образования являются:</w:t>
      </w:r>
      <w:r w:rsidRPr="000651E4">
        <w:rPr>
          <w:rFonts w:ascii="Times New Roman" w:eastAsia="Times New Roman" w:hAnsi="Times New Roman" w:cs="Times New Roman"/>
          <w:b/>
          <w:sz w:val="28"/>
          <w:szCs w:val="28"/>
          <w:lang w:eastAsia="ru-RU"/>
        </w:rPr>
        <w:t xml:space="preserve"> </w:t>
      </w:r>
    </w:p>
    <w:p w:rsidR="000651E4" w:rsidRPr="000651E4" w:rsidRDefault="000651E4" w:rsidP="000651E4">
      <w:pPr>
        <w:pStyle w:val="a7"/>
        <w:numPr>
          <w:ilvl w:val="0"/>
          <w:numId w:val="37"/>
        </w:numPr>
        <w:spacing w:after="0" w:line="240" w:lineRule="auto"/>
        <w:jc w:val="both"/>
        <w:rPr>
          <w:rFonts w:ascii="Times New Roman" w:eastAsia="Times New Roman" w:hAnsi="Times New Roman" w:cs="Times New Roman"/>
          <w:sz w:val="28"/>
          <w:szCs w:val="28"/>
          <w:lang w:eastAsia="ru-RU"/>
        </w:rPr>
      </w:pPr>
      <w:r w:rsidRPr="000651E4">
        <w:rPr>
          <w:rFonts w:ascii="Times New Roman" w:eastAsia="Times New Roman" w:hAnsi="Times New Roman" w:cs="Times New Roman"/>
          <w:sz w:val="28"/>
          <w:szCs w:val="28"/>
          <w:lang w:eastAsia="ru-RU"/>
        </w:rPr>
        <w:t>Получение объективной информации о функционировании и развитии дошкольного образования в учреждении, тенденциях его изменения и причинах, оказывающих влияние на динамику качества образования;</w:t>
      </w:r>
    </w:p>
    <w:p w:rsidR="000651E4" w:rsidRPr="000651E4" w:rsidRDefault="000651E4" w:rsidP="000651E4">
      <w:pPr>
        <w:pStyle w:val="a7"/>
        <w:numPr>
          <w:ilvl w:val="0"/>
          <w:numId w:val="37"/>
        </w:numPr>
        <w:spacing w:after="0" w:line="240" w:lineRule="auto"/>
        <w:jc w:val="both"/>
        <w:rPr>
          <w:rFonts w:ascii="Times New Roman" w:eastAsia="Times New Roman" w:hAnsi="Times New Roman" w:cs="Times New Roman"/>
          <w:sz w:val="28"/>
          <w:szCs w:val="28"/>
          <w:lang w:eastAsia="ru-RU"/>
        </w:rPr>
      </w:pPr>
      <w:r w:rsidRPr="000651E4">
        <w:rPr>
          <w:rFonts w:ascii="Times New Roman" w:eastAsia="Times New Roman" w:hAnsi="Times New Roman" w:cs="Times New Roman"/>
          <w:sz w:val="28"/>
          <w:szCs w:val="28"/>
          <w:lang w:eastAsia="ru-RU"/>
        </w:rPr>
        <w:t>Организационное и методическое обеспечение сбора, обработки, хранения информации о состоянии и  изменении показателей качества образования;</w:t>
      </w:r>
    </w:p>
    <w:p w:rsidR="000651E4" w:rsidRPr="000651E4" w:rsidRDefault="000651E4" w:rsidP="000651E4">
      <w:pPr>
        <w:pStyle w:val="a7"/>
        <w:numPr>
          <w:ilvl w:val="0"/>
          <w:numId w:val="37"/>
        </w:numPr>
        <w:spacing w:after="0" w:line="240" w:lineRule="auto"/>
        <w:jc w:val="both"/>
        <w:rPr>
          <w:rFonts w:ascii="Times New Roman" w:eastAsia="Times New Roman" w:hAnsi="Times New Roman" w:cs="Times New Roman"/>
          <w:sz w:val="28"/>
          <w:szCs w:val="28"/>
          <w:lang w:eastAsia="ru-RU"/>
        </w:rPr>
      </w:pPr>
      <w:r w:rsidRPr="000651E4">
        <w:rPr>
          <w:rFonts w:ascii="Times New Roman" w:eastAsia="Times New Roman" w:hAnsi="Times New Roman" w:cs="Times New Roman"/>
          <w:sz w:val="28"/>
          <w:szCs w:val="28"/>
          <w:lang w:eastAsia="ru-RU"/>
        </w:rPr>
        <w:t>Принятие обоснованных и своевременных управленческих решений в МАДОУ по совершенствованию дошкольного образования  и повышение уровня информированности потребителей образовательных услуг при принятии таких решений;</w:t>
      </w:r>
    </w:p>
    <w:p w:rsidR="000651E4" w:rsidRPr="000651E4" w:rsidRDefault="000651E4" w:rsidP="000651E4">
      <w:pPr>
        <w:pStyle w:val="a7"/>
        <w:numPr>
          <w:ilvl w:val="0"/>
          <w:numId w:val="37"/>
        </w:numPr>
        <w:spacing w:after="0" w:line="240" w:lineRule="auto"/>
        <w:jc w:val="both"/>
        <w:rPr>
          <w:rFonts w:ascii="Times New Roman" w:eastAsia="Times New Roman" w:hAnsi="Times New Roman" w:cs="Times New Roman"/>
          <w:sz w:val="28"/>
          <w:szCs w:val="28"/>
          <w:lang w:eastAsia="ru-RU"/>
        </w:rPr>
      </w:pPr>
      <w:r w:rsidRPr="000651E4">
        <w:rPr>
          <w:rFonts w:ascii="Times New Roman" w:eastAsia="Times New Roman" w:hAnsi="Times New Roman" w:cs="Times New Roman"/>
          <w:sz w:val="28"/>
          <w:szCs w:val="28"/>
          <w:lang w:eastAsia="ru-RU"/>
        </w:rPr>
        <w:t>Прогнозирование развития образования образовательной системы МАДОУ.</w:t>
      </w:r>
    </w:p>
    <w:p w:rsidR="000651E4" w:rsidRPr="000651E4" w:rsidRDefault="000651E4" w:rsidP="000651E4">
      <w:pPr>
        <w:spacing w:after="0" w:line="240" w:lineRule="auto"/>
        <w:jc w:val="both"/>
        <w:rPr>
          <w:rFonts w:ascii="Times New Roman" w:eastAsia="Times New Roman" w:hAnsi="Times New Roman" w:cs="Times New Roman"/>
          <w:sz w:val="28"/>
          <w:szCs w:val="28"/>
          <w:lang w:eastAsia="ru-RU"/>
        </w:rPr>
      </w:pPr>
      <w:r w:rsidRPr="000651E4">
        <w:rPr>
          <w:rFonts w:ascii="Times New Roman" w:eastAsia="Times New Roman" w:hAnsi="Times New Roman" w:cs="Times New Roman"/>
          <w:sz w:val="28"/>
          <w:szCs w:val="28"/>
          <w:lang w:eastAsia="ru-RU"/>
        </w:rPr>
        <w:t xml:space="preserve"> Функциями внутренней системы оценки качества образования в МАДОУ являются: </w:t>
      </w:r>
    </w:p>
    <w:p w:rsidR="000651E4" w:rsidRPr="000651E4" w:rsidRDefault="000651E4" w:rsidP="000651E4">
      <w:pPr>
        <w:pStyle w:val="a7"/>
        <w:numPr>
          <w:ilvl w:val="0"/>
          <w:numId w:val="45"/>
        </w:numPr>
        <w:spacing w:after="0" w:line="240" w:lineRule="auto"/>
        <w:jc w:val="both"/>
        <w:rPr>
          <w:rFonts w:ascii="Times New Roman" w:eastAsia="Times New Roman" w:hAnsi="Times New Roman" w:cs="Times New Roman"/>
          <w:sz w:val="28"/>
          <w:szCs w:val="28"/>
          <w:lang w:eastAsia="ru-RU"/>
        </w:rPr>
      </w:pPr>
      <w:r w:rsidRPr="000651E4">
        <w:rPr>
          <w:rFonts w:ascii="Times New Roman" w:eastAsia="Times New Roman" w:hAnsi="Times New Roman" w:cs="Times New Roman"/>
          <w:sz w:val="28"/>
          <w:szCs w:val="28"/>
          <w:lang w:eastAsia="ru-RU"/>
        </w:rPr>
        <w:t xml:space="preserve">Сбор данных по МАДОУ в соответствии с муниципальными показателями и индикаторами системы оценки качества образования; </w:t>
      </w:r>
    </w:p>
    <w:p w:rsidR="000651E4" w:rsidRPr="000651E4" w:rsidRDefault="000651E4" w:rsidP="000651E4">
      <w:pPr>
        <w:pStyle w:val="a7"/>
        <w:numPr>
          <w:ilvl w:val="0"/>
          <w:numId w:val="45"/>
        </w:numPr>
        <w:spacing w:after="0" w:line="240" w:lineRule="auto"/>
        <w:jc w:val="both"/>
        <w:rPr>
          <w:rFonts w:ascii="Times New Roman" w:eastAsia="Times New Roman" w:hAnsi="Times New Roman" w:cs="Times New Roman"/>
          <w:sz w:val="28"/>
          <w:szCs w:val="28"/>
          <w:lang w:eastAsia="ru-RU"/>
        </w:rPr>
      </w:pPr>
      <w:r w:rsidRPr="000651E4">
        <w:rPr>
          <w:rFonts w:ascii="Times New Roman" w:eastAsia="Times New Roman" w:hAnsi="Times New Roman" w:cs="Times New Roman"/>
          <w:sz w:val="28"/>
          <w:szCs w:val="28"/>
          <w:lang w:eastAsia="ru-RU"/>
        </w:rPr>
        <w:t xml:space="preserve">Получение сравнительных данных, выявление динамики и факторов влияния на динамику качества образования; </w:t>
      </w:r>
    </w:p>
    <w:p w:rsidR="000651E4" w:rsidRPr="000651E4" w:rsidRDefault="000651E4" w:rsidP="000651E4">
      <w:pPr>
        <w:pStyle w:val="a7"/>
        <w:numPr>
          <w:ilvl w:val="0"/>
          <w:numId w:val="45"/>
        </w:numPr>
        <w:spacing w:after="0" w:line="240" w:lineRule="auto"/>
        <w:jc w:val="both"/>
        <w:rPr>
          <w:rFonts w:ascii="Times New Roman" w:eastAsia="Times New Roman" w:hAnsi="Times New Roman" w:cs="Times New Roman"/>
          <w:sz w:val="28"/>
          <w:szCs w:val="28"/>
          <w:lang w:eastAsia="ru-RU"/>
        </w:rPr>
      </w:pPr>
      <w:r w:rsidRPr="000651E4">
        <w:rPr>
          <w:rFonts w:ascii="Times New Roman" w:eastAsia="Times New Roman" w:hAnsi="Times New Roman" w:cs="Times New Roman"/>
          <w:sz w:val="28"/>
          <w:szCs w:val="28"/>
          <w:lang w:eastAsia="ru-RU"/>
        </w:rPr>
        <w:t xml:space="preserve">Определение и упорядочивание информации о состоянии и динамике качества образования в базе данных  МАДОУ; </w:t>
      </w:r>
    </w:p>
    <w:p w:rsidR="000651E4" w:rsidRPr="000651E4" w:rsidRDefault="000651E4" w:rsidP="000651E4">
      <w:pPr>
        <w:pStyle w:val="a7"/>
        <w:numPr>
          <w:ilvl w:val="0"/>
          <w:numId w:val="45"/>
        </w:numPr>
        <w:spacing w:after="0" w:line="240" w:lineRule="auto"/>
        <w:jc w:val="both"/>
        <w:rPr>
          <w:rFonts w:ascii="Times New Roman" w:eastAsia="Times New Roman" w:hAnsi="Times New Roman" w:cs="Times New Roman"/>
          <w:sz w:val="28"/>
          <w:szCs w:val="28"/>
          <w:lang w:eastAsia="ru-RU"/>
        </w:rPr>
      </w:pPr>
      <w:r w:rsidRPr="000651E4">
        <w:rPr>
          <w:rFonts w:ascii="Times New Roman" w:eastAsia="Times New Roman" w:hAnsi="Times New Roman" w:cs="Times New Roman"/>
          <w:sz w:val="28"/>
          <w:szCs w:val="28"/>
          <w:lang w:eastAsia="ru-RU"/>
        </w:rPr>
        <w:t xml:space="preserve">Координация деятельности организационных структур, задействованных в процедурах системы оценки качества образования. </w:t>
      </w:r>
    </w:p>
    <w:p w:rsidR="00061D32" w:rsidRPr="00061D32" w:rsidRDefault="000651E4" w:rsidP="00061D32">
      <w:pPr>
        <w:tabs>
          <w:tab w:val="left" w:pos="0"/>
          <w:tab w:val="center" w:pos="851"/>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061D32" w:rsidRPr="00061D32">
        <w:rPr>
          <w:rFonts w:ascii="Times New Roman" w:eastAsia="Times New Roman" w:hAnsi="Times New Roman" w:cs="Times New Roman"/>
          <w:sz w:val="28"/>
          <w:szCs w:val="28"/>
          <w:lang w:eastAsia="ru-RU"/>
        </w:rPr>
        <w:t>Элементы системы оценки качества дошкольного образования в МАДОУ:</w:t>
      </w:r>
    </w:p>
    <w:p w:rsidR="00061D32" w:rsidRPr="00061D32" w:rsidRDefault="00061D32" w:rsidP="00432FCD">
      <w:pPr>
        <w:numPr>
          <w:ilvl w:val="0"/>
          <w:numId w:val="35"/>
        </w:numPr>
        <w:tabs>
          <w:tab w:val="left" w:pos="0"/>
          <w:tab w:val="center" w:pos="851"/>
        </w:tabs>
        <w:spacing w:after="0" w:line="240" w:lineRule="auto"/>
        <w:ind w:left="0" w:firstLine="0"/>
        <w:contextualSpacing/>
        <w:jc w:val="both"/>
        <w:rPr>
          <w:rFonts w:ascii="Times New Roman" w:eastAsia="Times New Roman" w:hAnsi="Times New Roman" w:cs="Times New Roman"/>
          <w:sz w:val="28"/>
          <w:szCs w:val="28"/>
          <w:lang w:eastAsia="ru-RU"/>
        </w:rPr>
      </w:pPr>
      <w:r w:rsidRPr="00061D32">
        <w:rPr>
          <w:rFonts w:ascii="Times New Roman" w:eastAsia="Times New Roman" w:hAnsi="Times New Roman" w:cs="Times New Roman"/>
          <w:sz w:val="28"/>
          <w:szCs w:val="28"/>
          <w:lang w:eastAsia="ru-RU"/>
        </w:rPr>
        <w:t>Оценка качества психолого-педагогических и других условий реализации основной образовательной программы в пяти образовательных областях;</w:t>
      </w:r>
    </w:p>
    <w:p w:rsidR="00061D32" w:rsidRPr="00061D32" w:rsidRDefault="00061D32" w:rsidP="00432FCD">
      <w:pPr>
        <w:numPr>
          <w:ilvl w:val="0"/>
          <w:numId w:val="35"/>
        </w:numPr>
        <w:tabs>
          <w:tab w:val="left" w:pos="0"/>
          <w:tab w:val="center" w:pos="851"/>
        </w:tabs>
        <w:spacing w:after="0" w:line="240" w:lineRule="auto"/>
        <w:ind w:left="0" w:firstLine="0"/>
        <w:contextualSpacing/>
        <w:jc w:val="both"/>
        <w:rPr>
          <w:rFonts w:ascii="Times New Roman" w:eastAsia="Times New Roman" w:hAnsi="Times New Roman" w:cs="Times New Roman"/>
          <w:sz w:val="28"/>
          <w:szCs w:val="28"/>
          <w:lang w:eastAsia="ru-RU"/>
        </w:rPr>
      </w:pPr>
      <w:r w:rsidRPr="00061D32">
        <w:rPr>
          <w:rFonts w:ascii="Times New Roman" w:eastAsia="Times New Roman" w:hAnsi="Times New Roman" w:cs="Times New Roman"/>
          <w:sz w:val="28"/>
          <w:szCs w:val="28"/>
          <w:lang w:eastAsia="ru-RU"/>
        </w:rPr>
        <w:t>Уровень образовательного процесса, в котором непосредственно участвует ребенок, его семья и педагогический коллектив МАДОУ;</w:t>
      </w:r>
    </w:p>
    <w:p w:rsidR="00061D32" w:rsidRPr="00061D32" w:rsidRDefault="00061D32" w:rsidP="00432FCD">
      <w:pPr>
        <w:numPr>
          <w:ilvl w:val="0"/>
          <w:numId w:val="35"/>
        </w:numPr>
        <w:tabs>
          <w:tab w:val="left" w:pos="0"/>
          <w:tab w:val="center" w:pos="851"/>
        </w:tabs>
        <w:spacing w:after="0" w:line="240" w:lineRule="auto"/>
        <w:ind w:left="0" w:firstLine="0"/>
        <w:contextualSpacing/>
        <w:jc w:val="both"/>
        <w:rPr>
          <w:rFonts w:ascii="Times New Roman" w:eastAsia="Times New Roman" w:hAnsi="Times New Roman" w:cs="Times New Roman"/>
          <w:sz w:val="28"/>
          <w:szCs w:val="28"/>
          <w:lang w:eastAsia="ru-RU"/>
        </w:rPr>
      </w:pPr>
      <w:r w:rsidRPr="00061D32">
        <w:rPr>
          <w:rFonts w:ascii="Times New Roman" w:eastAsia="Times New Roman" w:hAnsi="Times New Roman" w:cs="Times New Roman"/>
          <w:sz w:val="28"/>
          <w:szCs w:val="28"/>
          <w:lang w:eastAsia="ru-RU"/>
        </w:rPr>
        <w:t>Образовательные предпочтения и удовлетворенность дошкольным образованием со стороны семьи ребенка;</w:t>
      </w:r>
    </w:p>
    <w:p w:rsidR="00061D32" w:rsidRPr="00061D32" w:rsidRDefault="00061D32" w:rsidP="00432FCD">
      <w:pPr>
        <w:numPr>
          <w:ilvl w:val="0"/>
          <w:numId w:val="35"/>
        </w:numPr>
        <w:tabs>
          <w:tab w:val="left" w:pos="0"/>
          <w:tab w:val="center" w:pos="851"/>
        </w:tabs>
        <w:spacing w:after="0" w:line="240" w:lineRule="auto"/>
        <w:ind w:left="0" w:firstLine="0"/>
        <w:contextualSpacing/>
        <w:jc w:val="both"/>
        <w:rPr>
          <w:rFonts w:ascii="Times New Roman" w:eastAsia="Times New Roman" w:hAnsi="Times New Roman" w:cs="Times New Roman"/>
          <w:sz w:val="28"/>
          <w:szCs w:val="28"/>
          <w:lang w:eastAsia="ru-RU"/>
        </w:rPr>
      </w:pPr>
      <w:r w:rsidRPr="00061D32">
        <w:rPr>
          <w:rFonts w:ascii="Times New Roman" w:eastAsia="Times New Roman" w:hAnsi="Times New Roman" w:cs="Times New Roman"/>
          <w:sz w:val="28"/>
          <w:szCs w:val="28"/>
          <w:lang w:eastAsia="ru-RU"/>
        </w:rPr>
        <w:t>Система включает как оценку педагогами МАДОУ  собственной работы, так и независимую профессиональную и общественную оценку условий образовательной деятельности в МАДОУ;</w:t>
      </w:r>
    </w:p>
    <w:p w:rsidR="00061D32" w:rsidRPr="00061D32" w:rsidRDefault="00061D32" w:rsidP="00432FCD">
      <w:pPr>
        <w:numPr>
          <w:ilvl w:val="0"/>
          <w:numId w:val="35"/>
        </w:numPr>
        <w:tabs>
          <w:tab w:val="left" w:pos="0"/>
          <w:tab w:val="center" w:pos="851"/>
        </w:tabs>
        <w:spacing w:after="0" w:line="240" w:lineRule="auto"/>
        <w:ind w:left="0" w:firstLine="0"/>
        <w:contextualSpacing/>
        <w:jc w:val="both"/>
        <w:rPr>
          <w:rFonts w:ascii="Times New Roman" w:eastAsia="Times New Roman" w:hAnsi="Times New Roman" w:cs="Times New Roman"/>
          <w:sz w:val="28"/>
          <w:szCs w:val="28"/>
          <w:lang w:eastAsia="ru-RU"/>
        </w:rPr>
      </w:pPr>
      <w:r w:rsidRPr="00061D32">
        <w:rPr>
          <w:rFonts w:ascii="Times New Roman" w:eastAsia="Times New Roman" w:hAnsi="Times New Roman" w:cs="Times New Roman"/>
          <w:sz w:val="28"/>
          <w:szCs w:val="28"/>
          <w:lang w:eastAsia="ru-RU"/>
        </w:rPr>
        <w:t>Единые инструменты, оценивающие условия реализации программы в МАДОУ как для самоанализа, так и для внешнего оценивания.</w:t>
      </w:r>
    </w:p>
    <w:p w:rsidR="00061D32" w:rsidRPr="00061D32" w:rsidRDefault="00061D32" w:rsidP="00061D32">
      <w:pPr>
        <w:spacing w:after="0"/>
        <w:rPr>
          <w:rFonts w:ascii="Times New Roman" w:eastAsia="Times New Roman" w:hAnsi="Times New Roman" w:cs="Times New Roman"/>
          <w:sz w:val="28"/>
          <w:szCs w:val="28"/>
          <w:lang w:eastAsia="ru-RU"/>
        </w:rPr>
      </w:pPr>
      <w:r w:rsidRPr="00061D32">
        <w:rPr>
          <w:rFonts w:ascii="Times New Roman" w:eastAsia="Times New Roman" w:hAnsi="Times New Roman" w:cs="Times New Roman"/>
          <w:sz w:val="28"/>
          <w:szCs w:val="28"/>
          <w:lang w:eastAsia="ru-RU"/>
        </w:rPr>
        <w:t xml:space="preserve">  В работе по проведению </w:t>
      </w:r>
      <w:r w:rsidRPr="00061D32">
        <w:rPr>
          <w:rFonts w:ascii="Times New Roman" w:eastAsia="Times New Roman" w:hAnsi="Times New Roman" w:cs="Times New Roman"/>
          <w:bCs/>
          <w:sz w:val="28"/>
          <w:szCs w:val="28"/>
          <w:lang w:eastAsia="ru-RU"/>
        </w:rPr>
        <w:t>мониторинга</w:t>
      </w:r>
      <w:r w:rsidRPr="00061D32">
        <w:rPr>
          <w:rFonts w:ascii="Times New Roman" w:eastAsia="Times New Roman" w:hAnsi="Times New Roman" w:cs="Times New Roman"/>
          <w:sz w:val="28"/>
          <w:szCs w:val="28"/>
          <w:lang w:eastAsia="ru-RU"/>
        </w:rPr>
        <w:t xml:space="preserve"> качества образования используются следующие методы:</w:t>
      </w:r>
    </w:p>
    <w:p w:rsidR="00061D32" w:rsidRPr="00061D32" w:rsidRDefault="00061D32" w:rsidP="00432FCD">
      <w:pPr>
        <w:numPr>
          <w:ilvl w:val="0"/>
          <w:numId w:val="36"/>
        </w:numPr>
        <w:spacing w:before="100" w:beforeAutospacing="1" w:after="100" w:afterAutospacing="1" w:line="240" w:lineRule="auto"/>
        <w:contextualSpacing/>
        <w:rPr>
          <w:rFonts w:ascii="Times New Roman" w:hAnsi="Times New Roman" w:cs="Times New Roman"/>
          <w:sz w:val="28"/>
          <w:szCs w:val="28"/>
        </w:rPr>
      </w:pPr>
      <w:r w:rsidRPr="00061D32">
        <w:rPr>
          <w:rFonts w:ascii="Times New Roman" w:hAnsi="Times New Roman" w:cs="Times New Roman"/>
          <w:sz w:val="28"/>
          <w:szCs w:val="28"/>
        </w:rPr>
        <w:t xml:space="preserve">наблюдение  и анализ(целенаправленное и </w:t>
      </w:r>
      <w:r w:rsidRPr="00061D32">
        <w:rPr>
          <w:rFonts w:ascii="Times New Roman" w:hAnsi="Times New Roman" w:cs="Times New Roman"/>
          <w:bCs/>
          <w:sz w:val="28"/>
          <w:szCs w:val="28"/>
        </w:rPr>
        <w:t>систематическое изучение объекта</w:t>
      </w:r>
      <w:r w:rsidRPr="00061D32">
        <w:rPr>
          <w:rFonts w:ascii="Times New Roman" w:hAnsi="Times New Roman" w:cs="Times New Roman"/>
          <w:sz w:val="28"/>
          <w:szCs w:val="28"/>
        </w:rPr>
        <w:t xml:space="preserve">); </w:t>
      </w:r>
    </w:p>
    <w:p w:rsidR="00061D32" w:rsidRPr="00061D32" w:rsidRDefault="00061D32" w:rsidP="00432FCD">
      <w:pPr>
        <w:numPr>
          <w:ilvl w:val="0"/>
          <w:numId w:val="36"/>
        </w:numPr>
        <w:spacing w:before="100" w:beforeAutospacing="1" w:after="100" w:afterAutospacing="1" w:line="240" w:lineRule="auto"/>
        <w:contextualSpacing/>
        <w:rPr>
          <w:rFonts w:ascii="Times New Roman" w:hAnsi="Times New Roman" w:cs="Times New Roman"/>
          <w:sz w:val="28"/>
          <w:szCs w:val="28"/>
        </w:rPr>
      </w:pPr>
      <w:r w:rsidRPr="00061D32">
        <w:rPr>
          <w:rFonts w:ascii="Times New Roman" w:hAnsi="Times New Roman" w:cs="Times New Roman"/>
          <w:sz w:val="28"/>
          <w:szCs w:val="28"/>
        </w:rPr>
        <w:t>сбор информации (фиксация действий и проявлений поведения объекта);</w:t>
      </w:r>
    </w:p>
    <w:p w:rsidR="00061D32" w:rsidRPr="00061D32" w:rsidRDefault="00061D32" w:rsidP="00432FCD">
      <w:pPr>
        <w:numPr>
          <w:ilvl w:val="0"/>
          <w:numId w:val="36"/>
        </w:numPr>
        <w:spacing w:before="100" w:beforeAutospacing="1" w:after="100" w:afterAutospacing="1" w:line="240" w:lineRule="auto"/>
        <w:contextualSpacing/>
        <w:rPr>
          <w:rFonts w:ascii="Times New Roman" w:hAnsi="Times New Roman" w:cs="Times New Roman"/>
          <w:sz w:val="28"/>
          <w:szCs w:val="28"/>
        </w:rPr>
      </w:pPr>
      <w:r w:rsidRPr="00061D32">
        <w:rPr>
          <w:rFonts w:ascii="Times New Roman" w:hAnsi="Times New Roman" w:cs="Times New Roman"/>
          <w:sz w:val="28"/>
          <w:szCs w:val="28"/>
        </w:rPr>
        <w:t>сравнительный анализ;</w:t>
      </w:r>
    </w:p>
    <w:p w:rsidR="00061D32" w:rsidRPr="00061D32" w:rsidRDefault="00061D32" w:rsidP="00432FCD">
      <w:pPr>
        <w:numPr>
          <w:ilvl w:val="0"/>
          <w:numId w:val="36"/>
        </w:numPr>
        <w:spacing w:before="100" w:beforeAutospacing="1" w:after="100" w:afterAutospacing="1" w:line="240" w:lineRule="auto"/>
        <w:contextualSpacing/>
        <w:rPr>
          <w:rFonts w:ascii="Times New Roman" w:hAnsi="Times New Roman" w:cs="Times New Roman"/>
          <w:sz w:val="28"/>
          <w:szCs w:val="28"/>
        </w:rPr>
      </w:pPr>
      <w:r w:rsidRPr="00061D32">
        <w:rPr>
          <w:rFonts w:ascii="Times New Roman" w:hAnsi="Times New Roman" w:cs="Times New Roman"/>
          <w:sz w:val="28"/>
          <w:szCs w:val="28"/>
        </w:rPr>
        <w:t>беседа;</w:t>
      </w:r>
    </w:p>
    <w:p w:rsidR="00061D32" w:rsidRPr="00061D32" w:rsidRDefault="00061D32" w:rsidP="00432FCD">
      <w:pPr>
        <w:numPr>
          <w:ilvl w:val="0"/>
          <w:numId w:val="36"/>
        </w:numPr>
        <w:spacing w:before="100" w:beforeAutospacing="1" w:after="100" w:afterAutospacing="1" w:line="240" w:lineRule="auto"/>
        <w:contextualSpacing/>
        <w:rPr>
          <w:rFonts w:ascii="Times New Roman" w:hAnsi="Times New Roman" w:cs="Times New Roman"/>
          <w:sz w:val="28"/>
          <w:szCs w:val="28"/>
        </w:rPr>
      </w:pPr>
      <w:r w:rsidRPr="00061D32">
        <w:rPr>
          <w:rFonts w:ascii="Times New Roman" w:hAnsi="Times New Roman" w:cs="Times New Roman"/>
          <w:sz w:val="28"/>
          <w:szCs w:val="28"/>
        </w:rPr>
        <w:t>опрос;</w:t>
      </w:r>
    </w:p>
    <w:p w:rsidR="00061D32" w:rsidRPr="00061D32" w:rsidRDefault="00061D32" w:rsidP="00432FCD">
      <w:pPr>
        <w:numPr>
          <w:ilvl w:val="0"/>
          <w:numId w:val="36"/>
        </w:numPr>
        <w:spacing w:before="100" w:beforeAutospacing="1" w:after="100" w:afterAutospacing="1" w:line="240" w:lineRule="auto"/>
        <w:contextualSpacing/>
        <w:rPr>
          <w:rFonts w:ascii="Times New Roman" w:hAnsi="Times New Roman" w:cs="Times New Roman"/>
          <w:sz w:val="28"/>
          <w:szCs w:val="28"/>
        </w:rPr>
      </w:pPr>
      <w:r w:rsidRPr="00061D32">
        <w:rPr>
          <w:rFonts w:ascii="Times New Roman" w:hAnsi="Times New Roman" w:cs="Times New Roman"/>
          <w:sz w:val="28"/>
          <w:szCs w:val="28"/>
        </w:rPr>
        <w:t>анкетирование;</w:t>
      </w:r>
    </w:p>
    <w:p w:rsidR="00061D32" w:rsidRPr="00061D32" w:rsidRDefault="00061D32" w:rsidP="00432FCD">
      <w:pPr>
        <w:numPr>
          <w:ilvl w:val="0"/>
          <w:numId w:val="36"/>
        </w:numPr>
        <w:spacing w:before="100" w:beforeAutospacing="1" w:after="100" w:afterAutospacing="1" w:line="240" w:lineRule="auto"/>
        <w:contextualSpacing/>
        <w:rPr>
          <w:rFonts w:ascii="Times New Roman" w:hAnsi="Times New Roman" w:cs="Times New Roman"/>
          <w:sz w:val="28"/>
          <w:szCs w:val="28"/>
        </w:rPr>
      </w:pPr>
      <w:r w:rsidRPr="00061D32">
        <w:rPr>
          <w:rFonts w:ascii="Times New Roman" w:hAnsi="Times New Roman" w:cs="Times New Roman"/>
          <w:sz w:val="28"/>
          <w:szCs w:val="28"/>
        </w:rPr>
        <w:t>тестирование;</w:t>
      </w:r>
    </w:p>
    <w:p w:rsidR="00061D32" w:rsidRPr="00061D32" w:rsidRDefault="00061D32" w:rsidP="00432FCD">
      <w:pPr>
        <w:numPr>
          <w:ilvl w:val="0"/>
          <w:numId w:val="36"/>
        </w:numPr>
        <w:spacing w:before="100" w:beforeAutospacing="1" w:after="100" w:afterAutospacing="1" w:line="240" w:lineRule="auto"/>
        <w:contextualSpacing/>
        <w:rPr>
          <w:rFonts w:ascii="Times New Roman" w:hAnsi="Times New Roman" w:cs="Times New Roman"/>
          <w:sz w:val="28"/>
          <w:szCs w:val="28"/>
        </w:rPr>
      </w:pPr>
      <w:r w:rsidRPr="00061D32">
        <w:rPr>
          <w:rFonts w:ascii="Times New Roman" w:hAnsi="Times New Roman" w:cs="Times New Roman"/>
          <w:sz w:val="28"/>
          <w:szCs w:val="28"/>
        </w:rPr>
        <w:t>анализ продуктов деятельности;</w:t>
      </w:r>
    </w:p>
    <w:p w:rsidR="00061D32" w:rsidRPr="00061D32" w:rsidRDefault="00061D32" w:rsidP="00432FCD">
      <w:pPr>
        <w:numPr>
          <w:ilvl w:val="0"/>
          <w:numId w:val="36"/>
        </w:numPr>
        <w:spacing w:before="100" w:beforeAutospacing="1" w:after="100" w:afterAutospacing="1" w:line="240" w:lineRule="auto"/>
        <w:contextualSpacing/>
        <w:rPr>
          <w:rFonts w:ascii="Times New Roman" w:hAnsi="Times New Roman" w:cs="Times New Roman"/>
          <w:sz w:val="28"/>
          <w:szCs w:val="28"/>
        </w:rPr>
      </w:pPr>
      <w:r w:rsidRPr="00061D32">
        <w:rPr>
          <w:rFonts w:ascii="Times New Roman" w:hAnsi="Times New Roman" w:cs="Times New Roman"/>
          <w:sz w:val="28"/>
          <w:szCs w:val="28"/>
        </w:rPr>
        <w:t>сравнительный анализ.</w:t>
      </w:r>
    </w:p>
    <w:p w:rsidR="00061D32" w:rsidRPr="00061D32" w:rsidRDefault="00061D32" w:rsidP="00061D32">
      <w:pPr>
        <w:spacing w:after="0" w:line="240" w:lineRule="auto"/>
        <w:jc w:val="both"/>
        <w:rPr>
          <w:rFonts w:ascii="Times New Roman" w:eastAsia="Times New Roman" w:hAnsi="Times New Roman" w:cs="Times New Roman"/>
          <w:sz w:val="28"/>
          <w:szCs w:val="28"/>
          <w:lang w:eastAsia="ru-RU"/>
        </w:rPr>
      </w:pPr>
      <w:r w:rsidRPr="00061D32">
        <w:rPr>
          <w:rFonts w:ascii="Times New Roman" w:eastAsia="Times New Roman" w:hAnsi="Times New Roman" w:cs="Times New Roman"/>
          <w:sz w:val="28"/>
          <w:szCs w:val="28"/>
          <w:lang w:eastAsia="ru-RU"/>
        </w:rPr>
        <w:t xml:space="preserve"> Требования к собираемой информации:</w:t>
      </w:r>
      <w:r w:rsidRPr="00061D32">
        <w:rPr>
          <w:rFonts w:ascii="Times New Roman" w:eastAsia="Times New Roman" w:hAnsi="Times New Roman" w:cs="Times New Roman"/>
          <w:b/>
          <w:sz w:val="28"/>
          <w:szCs w:val="28"/>
          <w:lang w:eastAsia="ru-RU"/>
        </w:rPr>
        <w:t xml:space="preserve"> </w:t>
      </w:r>
      <w:r w:rsidRPr="00061D32">
        <w:rPr>
          <w:rFonts w:ascii="Times New Roman" w:eastAsia="Times New Roman" w:hAnsi="Times New Roman" w:cs="Times New Roman"/>
          <w:sz w:val="28"/>
          <w:szCs w:val="28"/>
          <w:lang w:eastAsia="ru-RU"/>
        </w:rPr>
        <w:t>полнота; конкретность; объективность; своевременность.</w:t>
      </w:r>
    </w:p>
    <w:p w:rsidR="00061D32" w:rsidRPr="00061D32" w:rsidRDefault="00061D32" w:rsidP="00061D32">
      <w:pPr>
        <w:spacing w:after="0" w:line="240" w:lineRule="auto"/>
        <w:jc w:val="both"/>
        <w:rPr>
          <w:rFonts w:ascii="Times New Roman" w:eastAsia="Times New Roman" w:hAnsi="Times New Roman" w:cs="Times New Roman"/>
          <w:sz w:val="28"/>
          <w:szCs w:val="28"/>
          <w:lang w:eastAsia="ru-RU"/>
        </w:rPr>
      </w:pPr>
      <w:r w:rsidRPr="00061D32">
        <w:rPr>
          <w:rFonts w:ascii="Times New Roman" w:eastAsia="Times New Roman" w:hAnsi="Times New Roman" w:cs="Times New Roman"/>
          <w:sz w:val="28"/>
          <w:szCs w:val="28"/>
          <w:lang w:eastAsia="ru-RU"/>
        </w:rPr>
        <w:t xml:space="preserve"> Участники </w:t>
      </w:r>
      <w:r w:rsidRPr="00061D32">
        <w:rPr>
          <w:rFonts w:ascii="Times New Roman" w:eastAsia="Times New Roman" w:hAnsi="Times New Roman" w:cs="Times New Roman"/>
          <w:bCs/>
          <w:sz w:val="28"/>
          <w:szCs w:val="28"/>
          <w:lang w:eastAsia="ru-RU"/>
        </w:rPr>
        <w:t>мониторинга</w:t>
      </w:r>
      <w:r w:rsidRPr="00061D32">
        <w:rPr>
          <w:rFonts w:ascii="Times New Roman" w:eastAsia="Times New Roman" w:hAnsi="Times New Roman" w:cs="Times New Roman"/>
          <w:b/>
          <w:bCs/>
          <w:sz w:val="28"/>
          <w:szCs w:val="28"/>
          <w:lang w:eastAsia="ru-RU"/>
        </w:rPr>
        <w:t xml:space="preserve">: </w:t>
      </w:r>
      <w:r w:rsidRPr="00061D32">
        <w:rPr>
          <w:rFonts w:ascii="Times New Roman" w:eastAsia="Times New Roman" w:hAnsi="Times New Roman" w:cs="Times New Roman"/>
          <w:sz w:val="28"/>
          <w:szCs w:val="28"/>
          <w:lang w:eastAsia="ru-RU"/>
        </w:rPr>
        <w:t>педагоги ДОУ; воспитанники ДОУ; педагог-психолог ДОУ; учитель-логопед ДОУ; музыкальный руководитель ДОУ; инструктор по ФИЗО;   старшие воспитатели; заместитель директора по АХЧ;  родители воспитанников.</w:t>
      </w:r>
    </w:p>
    <w:p w:rsidR="00061D32" w:rsidRPr="00061D32" w:rsidRDefault="00061D32" w:rsidP="00061D32">
      <w:pPr>
        <w:spacing w:after="0" w:line="240" w:lineRule="auto"/>
        <w:jc w:val="both"/>
        <w:rPr>
          <w:rFonts w:ascii="Times New Roman" w:eastAsia="Times New Roman" w:hAnsi="Times New Roman" w:cs="Times New Roman"/>
          <w:sz w:val="28"/>
          <w:szCs w:val="28"/>
          <w:lang w:eastAsia="ru-RU"/>
        </w:rPr>
      </w:pPr>
      <w:r w:rsidRPr="00061D32">
        <w:rPr>
          <w:rFonts w:ascii="Times New Roman" w:eastAsia="Times New Roman" w:hAnsi="Times New Roman" w:cs="Times New Roman"/>
          <w:sz w:val="28"/>
          <w:szCs w:val="28"/>
          <w:lang w:eastAsia="ru-RU"/>
        </w:rPr>
        <w:t xml:space="preserve"> </w:t>
      </w:r>
      <w:r w:rsidRPr="00061D32">
        <w:rPr>
          <w:rFonts w:ascii="Times New Roman" w:eastAsia="Times New Roman" w:hAnsi="Times New Roman" w:cs="Times New Roman"/>
          <w:bCs/>
          <w:sz w:val="28"/>
          <w:szCs w:val="28"/>
          <w:lang w:eastAsia="ru-RU"/>
        </w:rPr>
        <w:t>Мониторинг</w:t>
      </w:r>
      <w:r w:rsidRPr="00061D32">
        <w:rPr>
          <w:rFonts w:ascii="Times New Roman" w:eastAsia="Times New Roman" w:hAnsi="Times New Roman" w:cs="Times New Roman"/>
          <w:sz w:val="28"/>
          <w:szCs w:val="28"/>
          <w:lang w:eastAsia="ru-RU"/>
        </w:rPr>
        <w:t xml:space="preserve"> планируемых результатов освоения детьми основной образовательной программы дошкольного образования подразделяется на итоговый и промежуточные.</w:t>
      </w:r>
    </w:p>
    <w:p w:rsidR="00061D32" w:rsidRPr="00061D32" w:rsidRDefault="00061D32" w:rsidP="00061D32">
      <w:pPr>
        <w:spacing w:after="0" w:line="240" w:lineRule="auto"/>
        <w:jc w:val="both"/>
        <w:rPr>
          <w:rFonts w:ascii="Times New Roman" w:eastAsia="Times New Roman" w:hAnsi="Times New Roman" w:cs="Times New Roman"/>
          <w:sz w:val="28"/>
          <w:szCs w:val="28"/>
          <w:lang w:eastAsia="ru-RU"/>
        </w:rPr>
      </w:pPr>
      <w:r w:rsidRPr="00061D32">
        <w:rPr>
          <w:rFonts w:ascii="Times New Roman" w:eastAsia="Times New Roman" w:hAnsi="Times New Roman" w:cs="Times New Roman"/>
          <w:sz w:val="28"/>
          <w:szCs w:val="28"/>
          <w:lang w:eastAsia="ru-RU"/>
        </w:rPr>
        <w:t xml:space="preserve">Промежуточная </w:t>
      </w:r>
      <w:r w:rsidRPr="00061D32">
        <w:rPr>
          <w:rFonts w:ascii="Times New Roman" w:eastAsia="Times New Roman" w:hAnsi="Times New Roman" w:cs="Times New Roman"/>
          <w:i/>
          <w:iCs/>
          <w:sz w:val="28"/>
          <w:szCs w:val="28"/>
          <w:lang w:eastAsia="ru-RU"/>
        </w:rPr>
        <w:t>(текущая)</w:t>
      </w:r>
      <w:r w:rsidRPr="00061D32">
        <w:rPr>
          <w:rFonts w:ascii="Times New Roman" w:eastAsia="Times New Roman" w:hAnsi="Times New Roman" w:cs="Times New Roman"/>
          <w:sz w:val="28"/>
          <w:szCs w:val="28"/>
          <w:lang w:eastAsia="ru-RU"/>
        </w:rPr>
        <w:t xml:space="preserve"> оценка </w:t>
      </w:r>
      <w:r w:rsidRPr="00061D32">
        <w:rPr>
          <w:rFonts w:ascii="Times New Roman" w:eastAsia="Times New Roman" w:hAnsi="Times New Roman" w:cs="Times New Roman"/>
          <w:i/>
          <w:iCs/>
          <w:sz w:val="28"/>
          <w:szCs w:val="28"/>
          <w:lang w:eastAsia="ru-RU"/>
        </w:rPr>
        <w:t>(проводится 2 раз в год)</w:t>
      </w:r>
      <w:r w:rsidRPr="00061D32">
        <w:rPr>
          <w:rFonts w:ascii="Times New Roman" w:eastAsia="Times New Roman" w:hAnsi="Times New Roman" w:cs="Times New Roman"/>
          <w:sz w:val="28"/>
          <w:szCs w:val="28"/>
          <w:lang w:eastAsia="ru-RU"/>
        </w:rPr>
        <w:t xml:space="preserve"> – это анализ динамики развития воспитанников по пяти образовательным областям в каждый возрастной период освоения Программы для анализа профессиональной деятельности.</w:t>
      </w:r>
    </w:p>
    <w:p w:rsidR="00061D32" w:rsidRPr="00061D32" w:rsidRDefault="00061D32" w:rsidP="00061D32">
      <w:pPr>
        <w:spacing w:after="0" w:line="240" w:lineRule="auto"/>
        <w:jc w:val="both"/>
        <w:rPr>
          <w:rFonts w:ascii="Times New Roman" w:eastAsia="Times New Roman" w:hAnsi="Times New Roman" w:cs="Times New Roman"/>
          <w:sz w:val="28"/>
          <w:szCs w:val="28"/>
          <w:lang w:eastAsia="ru-RU"/>
        </w:rPr>
      </w:pPr>
      <w:r w:rsidRPr="00061D32">
        <w:rPr>
          <w:rFonts w:ascii="Times New Roman" w:eastAsia="Times New Roman" w:hAnsi="Times New Roman" w:cs="Times New Roman"/>
          <w:sz w:val="28"/>
          <w:szCs w:val="28"/>
          <w:lang w:eastAsia="ru-RU"/>
        </w:rPr>
        <w:t>Итоговая оценка проводится при выпуске ребёнка из детского сада в школу. Проводится ежегодно в подготовительной к школе группе.</w:t>
      </w:r>
    </w:p>
    <w:p w:rsidR="00061D32" w:rsidRPr="00061D32" w:rsidRDefault="00061D32" w:rsidP="00061D32">
      <w:pPr>
        <w:spacing w:after="0" w:line="240" w:lineRule="auto"/>
        <w:jc w:val="both"/>
        <w:rPr>
          <w:rFonts w:ascii="Times New Roman" w:eastAsia="Times New Roman" w:hAnsi="Times New Roman" w:cs="Times New Roman"/>
          <w:sz w:val="28"/>
          <w:szCs w:val="28"/>
          <w:lang w:eastAsia="ru-RU"/>
        </w:rPr>
      </w:pPr>
      <w:r w:rsidRPr="00061D32">
        <w:rPr>
          <w:rFonts w:ascii="Times New Roman" w:eastAsia="Times New Roman" w:hAnsi="Times New Roman" w:cs="Times New Roman"/>
          <w:sz w:val="28"/>
          <w:szCs w:val="28"/>
          <w:lang w:eastAsia="ru-RU"/>
        </w:rPr>
        <w:t xml:space="preserve"> Формой отчета являются сводные диагностические карты, графики, диаграммы, которые </w:t>
      </w:r>
      <w:r w:rsidRPr="00061D32">
        <w:rPr>
          <w:rFonts w:ascii="Times New Roman" w:eastAsia="Times New Roman" w:hAnsi="Times New Roman" w:cs="Times New Roman"/>
          <w:bCs/>
          <w:sz w:val="28"/>
          <w:szCs w:val="28"/>
          <w:lang w:eastAsia="ru-RU"/>
        </w:rPr>
        <w:t>предоставляются по завершению мониторинга</w:t>
      </w:r>
      <w:r w:rsidRPr="00061D32">
        <w:rPr>
          <w:rFonts w:ascii="Times New Roman" w:eastAsia="Times New Roman" w:hAnsi="Times New Roman" w:cs="Times New Roman"/>
          <w:sz w:val="28"/>
          <w:szCs w:val="28"/>
          <w:lang w:eastAsia="ru-RU"/>
        </w:rPr>
        <w:t>.</w:t>
      </w:r>
    </w:p>
    <w:p w:rsidR="00061D32" w:rsidRPr="00061D32" w:rsidRDefault="00061D32" w:rsidP="00061D32">
      <w:pPr>
        <w:spacing w:after="0" w:line="240" w:lineRule="auto"/>
        <w:jc w:val="both"/>
        <w:rPr>
          <w:rFonts w:ascii="Times New Roman" w:eastAsia="Times New Roman" w:hAnsi="Times New Roman" w:cs="Times New Roman"/>
          <w:sz w:val="28"/>
          <w:szCs w:val="28"/>
          <w:lang w:eastAsia="ru-RU"/>
        </w:rPr>
      </w:pPr>
      <w:r w:rsidRPr="00061D32">
        <w:rPr>
          <w:rFonts w:ascii="Times New Roman" w:eastAsia="Times New Roman" w:hAnsi="Times New Roman" w:cs="Times New Roman"/>
          <w:sz w:val="28"/>
          <w:szCs w:val="28"/>
          <w:lang w:eastAsia="ru-RU"/>
        </w:rPr>
        <w:t xml:space="preserve"> По итогам </w:t>
      </w:r>
      <w:r w:rsidRPr="00061D32">
        <w:rPr>
          <w:rFonts w:ascii="Times New Roman" w:eastAsia="Times New Roman" w:hAnsi="Times New Roman" w:cs="Times New Roman"/>
          <w:bCs/>
          <w:sz w:val="28"/>
          <w:szCs w:val="28"/>
          <w:lang w:eastAsia="ru-RU"/>
        </w:rPr>
        <w:t>мониторинга</w:t>
      </w:r>
      <w:r w:rsidRPr="00061D32">
        <w:rPr>
          <w:rFonts w:ascii="Times New Roman" w:eastAsia="Times New Roman" w:hAnsi="Times New Roman" w:cs="Times New Roman"/>
          <w:sz w:val="28"/>
          <w:szCs w:val="28"/>
          <w:lang w:eastAsia="ru-RU"/>
        </w:rPr>
        <w:t xml:space="preserve"> проводятся заседания Педагогического Совета МАДОУ, административные  совещания.</w:t>
      </w:r>
    </w:p>
    <w:p w:rsidR="00061D32" w:rsidRPr="00061D32" w:rsidRDefault="00061D32" w:rsidP="00061D32">
      <w:pPr>
        <w:spacing w:after="0" w:line="240" w:lineRule="auto"/>
        <w:jc w:val="both"/>
        <w:rPr>
          <w:rFonts w:ascii="Times New Roman" w:eastAsia="Times New Roman" w:hAnsi="Times New Roman" w:cs="Times New Roman"/>
          <w:sz w:val="28"/>
          <w:szCs w:val="28"/>
          <w:lang w:eastAsia="ru-RU"/>
        </w:rPr>
      </w:pPr>
      <w:r w:rsidRPr="00061D32">
        <w:rPr>
          <w:rFonts w:ascii="Times New Roman" w:eastAsia="Times New Roman" w:hAnsi="Times New Roman" w:cs="Times New Roman"/>
          <w:sz w:val="28"/>
          <w:szCs w:val="28"/>
          <w:lang w:eastAsia="ru-RU"/>
        </w:rPr>
        <w:t xml:space="preserve">По окончании учебного года, на основании сводных диагностических карт, по итогам </w:t>
      </w:r>
      <w:r w:rsidRPr="00061D32">
        <w:rPr>
          <w:rFonts w:ascii="Times New Roman" w:eastAsia="Times New Roman" w:hAnsi="Times New Roman" w:cs="Times New Roman"/>
          <w:bCs/>
          <w:sz w:val="28"/>
          <w:szCs w:val="28"/>
          <w:lang w:eastAsia="ru-RU"/>
        </w:rPr>
        <w:t>мониторинга</w:t>
      </w:r>
      <w:r w:rsidRPr="00061D32">
        <w:rPr>
          <w:rFonts w:ascii="Times New Roman" w:eastAsia="Times New Roman" w:hAnsi="Times New Roman" w:cs="Times New Roman"/>
          <w:sz w:val="28"/>
          <w:szCs w:val="28"/>
          <w:lang w:eastAsia="ru-RU"/>
        </w:rPr>
        <w:t xml:space="preserve">, </w:t>
      </w:r>
      <w:r w:rsidRPr="00061D32">
        <w:rPr>
          <w:rFonts w:ascii="Times New Roman" w:eastAsia="Times New Roman" w:hAnsi="Times New Roman" w:cs="Times New Roman"/>
          <w:bCs/>
          <w:sz w:val="28"/>
          <w:szCs w:val="28"/>
          <w:lang w:eastAsia="ru-RU"/>
        </w:rPr>
        <w:t>определяется</w:t>
      </w:r>
      <w:r w:rsidRPr="00061D32">
        <w:rPr>
          <w:rFonts w:ascii="Times New Roman" w:eastAsia="Times New Roman" w:hAnsi="Times New Roman" w:cs="Times New Roman"/>
          <w:sz w:val="28"/>
          <w:szCs w:val="28"/>
          <w:lang w:eastAsia="ru-RU"/>
        </w:rPr>
        <w:t xml:space="preserve"> эффективность проведенной работы, сопоставление с нормативными показателями, вырабатываются и </w:t>
      </w:r>
      <w:r w:rsidRPr="00061D32">
        <w:rPr>
          <w:rFonts w:ascii="Times New Roman" w:eastAsia="Times New Roman" w:hAnsi="Times New Roman" w:cs="Times New Roman"/>
          <w:bCs/>
          <w:sz w:val="28"/>
          <w:szCs w:val="28"/>
          <w:lang w:eastAsia="ru-RU"/>
        </w:rPr>
        <w:t>определяются проблемы</w:t>
      </w:r>
      <w:r w:rsidRPr="00061D32">
        <w:rPr>
          <w:rFonts w:ascii="Times New Roman" w:eastAsia="Times New Roman" w:hAnsi="Times New Roman" w:cs="Times New Roman"/>
          <w:sz w:val="28"/>
          <w:szCs w:val="28"/>
          <w:lang w:eastAsia="ru-RU"/>
        </w:rPr>
        <w:t>, пути их решения и приоритетные задачи МАДОУ для реализации в новом учебном году</w:t>
      </w:r>
    </w:p>
    <w:p w:rsidR="00061D32" w:rsidRPr="00061D32" w:rsidRDefault="00061D32" w:rsidP="00061D32">
      <w:pPr>
        <w:spacing w:after="0"/>
        <w:jc w:val="both"/>
        <w:rPr>
          <w:rFonts w:ascii="Times New Roman" w:eastAsia="Times New Roman" w:hAnsi="Times New Roman" w:cs="Times New Roman"/>
          <w:sz w:val="28"/>
          <w:szCs w:val="28"/>
          <w:lang w:eastAsia="ru-RU"/>
        </w:rPr>
      </w:pPr>
      <w:r w:rsidRPr="00061D32">
        <w:rPr>
          <w:rFonts w:ascii="Times New Roman" w:eastAsia="Times New Roman" w:hAnsi="Times New Roman" w:cs="Times New Roman"/>
          <w:sz w:val="28"/>
          <w:szCs w:val="28"/>
          <w:lang w:eastAsia="ru-RU"/>
        </w:rPr>
        <w:t xml:space="preserve">В течение учебного года </w:t>
      </w:r>
      <w:r w:rsidRPr="00061D32">
        <w:rPr>
          <w:rFonts w:ascii="Times New Roman" w:eastAsia="Times New Roman" w:hAnsi="Times New Roman" w:cs="Times New Roman"/>
          <w:sz w:val="28"/>
          <w:szCs w:val="28"/>
          <w:lang w:eastAsia="ru-RU"/>
        </w:rPr>
        <w:tab/>
        <w:t>осуществляются и другие виды контроля  и анализа воспитательно–образовательной работы, что позволяет изучить результаты педагогической деятельности, выявить отрицательные и положительные тенденции в организации образовательного процесса и разработать на этой основе пути устранения выявленных недостатков:</w:t>
      </w:r>
      <w:r w:rsidRPr="00061D32">
        <w:rPr>
          <w:rFonts w:ascii="Times New Roman" w:eastAsia="Times New Roman" w:hAnsi="Times New Roman" w:cs="Times New Roman"/>
          <w:sz w:val="28"/>
          <w:szCs w:val="28"/>
          <w:lang w:eastAsia="ru-RU"/>
        </w:rPr>
        <w:tab/>
      </w:r>
    </w:p>
    <w:p w:rsidR="00061D32" w:rsidRPr="00061D32" w:rsidRDefault="00061D32" w:rsidP="00432FCD">
      <w:pPr>
        <w:numPr>
          <w:ilvl w:val="0"/>
          <w:numId w:val="32"/>
        </w:numPr>
        <w:tabs>
          <w:tab w:val="num" w:pos="0"/>
        </w:tabs>
        <w:spacing w:after="0" w:line="240" w:lineRule="auto"/>
        <w:ind w:left="0" w:right="-62" w:firstLine="360"/>
        <w:jc w:val="both"/>
        <w:rPr>
          <w:rFonts w:ascii="Times New Roman" w:eastAsia="Times New Roman" w:hAnsi="Times New Roman" w:cs="Times New Roman"/>
          <w:sz w:val="28"/>
          <w:szCs w:val="28"/>
          <w:lang w:eastAsia="ru-RU"/>
        </w:rPr>
      </w:pPr>
      <w:r w:rsidRPr="00061D32">
        <w:rPr>
          <w:rFonts w:ascii="Times New Roman" w:eastAsia="Times New Roman" w:hAnsi="Times New Roman" w:cs="Times New Roman"/>
          <w:sz w:val="28"/>
          <w:szCs w:val="28"/>
          <w:lang w:eastAsia="ru-RU"/>
        </w:rPr>
        <w:t>По отношению к начинающим и вновь поступившим педагогам – предупредительный оперативный контроль, в содержание которого входят: выявление готовности педагога к рабочему дню; изучение уровня владения профессиональными умениями; качество планирования содержания  образовательной работы. Результаты предупредительного контроля обсуждаются в индивидуальной беседе с воспитателем (производится подробный анализ образовательной деятельности педагога, определяются профессиональные успехи, даются конкретные рекомендации по устранению недостатков).</w:t>
      </w:r>
    </w:p>
    <w:p w:rsidR="00061D32" w:rsidRPr="00061D32" w:rsidRDefault="00061D32" w:rsidP="00432FCD">
      <w:pPr>
        <w:numPr>
          <w:ilvl w:val="0"/>
          <w:numId w:val="32"/>
        </w:numPr>
        <w:tabs>
          <w:tab w:val="num" w:pos="0"/>
        </w:tabs>
        <w:spacing w:after="0" w:line="240" w:lineRule="auto"/>
        <w:ind w:left="0" w:right="-62" w:firstLine="360"/>
        <w:jc w:val="both"/>
        <w:rPr>
          <w:rFonts w:ascii="Times New Roman" w:eastAsia="Times New Roman" w:hAnsi="Times New Roman" w:cs="Times New Roman"/>
          <w:sz w:val="28"/>
          <w:szCs w:val="28"/>
          <w:lang w:eastAsia="ru-RU"/>
        </w:rPr>
      </w:pPr>
      <w:r w:rsidRPr="00061D32">
        <w:rPr>
          <w:rFonts w:ascii="Times New Roman" w:eastAsia="Times New Roman" w:hAnsi="Times New Roman" w:cs="Times New Roman"/>
          <w:sz w:val="28"/>
          <w:szCs w:val="28"/>
          <w:lang w:eastAsia="ru-RU"/>
        </w:rPr>
        <w:t>Фронтальный контроль – комплексный анализ деятельности педагогов, уровня образовательного процесса в той или иной группе МАДОУ. Текущий фронтальный контроль позволяет установить, насколько правильно осуществляется педагогическая деятельность по образовательным областям: социально-коммуникативное развитие, речевое развитие, познавательное развитие, художественно-эстетическое развитие, физическое развитие.</w:t>
      </w:r>
    </w:p>
    <w:p w:rsidR="00061D32" w:rsidRPr="00061D32" w:rsidRDefault="00061D32" w:rsidP="00061D32">
      <w:pPr>
        <w:tabs>
          <w:tab w:val="num" w:pos="0"/>
        </w:tabs>
        <w:spacing w:after="0" w:line="240" w:lineRule="auto"/>
        <w:rPr>
          <w:rFonts w:ascii="Times New Roman" w:eastAsia="Times New Roman" w:hAnsi="Times New Roman" w:cs="Times New Roman"/>
          <w:sz w:val="28"/>
          <w:szCs w:val="28"/>
          <w:lang w:eastAsia="ru-RU"/>
        </w:rPr>
      </w:pPr>
      <w:r w:rsidRPr="00061D32">
        <w:rPr>
          <w:rFonts w:ascii="Times New Roman" w:eastAsia="Times New Roman" w:hAnsi="Times New Roman" w:cs="Times New Roman"/>
          <w:sz w:val="28"/>
          <w:szCs w:val="28"/>
          <w:lang w:eastAsia="ru-RU"/>
        </w:rPr>
        <w:t xml:space="preserve">Тематический контроль – изучение выполнения программы по одному из направлений образования. Проводится с целью выявления уровня работы ДОУ по задачам, намеченным в годовом плане. </w:t>
      </w:r>
      <w:r>
        <w:rPr>
          <w:rFonts w:ascii="Times New Roman" w:eastAsia="Times New Roman" w:hAnsi="Times New Roman" w:cs="Times New Roman"/>
          <w:sz w:val="28"/>
          <w:szCs w:val="28"/>
          <w:lang w:eastAsia="ru-RU"/>
        </w:rPr>
        <w:t>В этом учебном году были проведены три тематических контроля по следующим темам:</w:t>
      </w:r>
      <w:r w:rsidRPr="00061D32">
        <w:rPr>
          <w:rFonts w:ascii="Times New Roman" w:eastAsia="Times New Roman" w:hAnsi="Times New Roman"/>
          <w:sz w:val="28"/>
          <w:szCs w:val="28"/>
          <w:lang w:eastAsia="ru-RU"/>
        </w:rPr>
        <w:t xml:space="preserve"> 1.Уровень овладения педагогами  технологиями, заложенными в ООП ДО МАДОУ</w:t>
      </w:r>
      <w:r>
        <w:rPr>
          <w:rFonts w:ascii="Times New Roman" w:eastAsia="Times New Roman" w:hAnsi="Times New Roman"/>
          <w:sz w:val="28"/>
          <w:szCs w:val="28"/>
          <w:lang w:eastAsia="ru-RU"/>
        </w:rPr>
        <w:t xml:space="preserve">; </w:t>
      </w:r>
      <w:r w:rsidRPr="00061D32">
        <w:rPr>
          <w:rFonts w:ascii="Times New Roman" w:hAnsi="Times New Roman" w:cs="Times New Roman"/>
          <w:sz w:val="28"/>
        </w:rPr>
        <w:t>2.</w:t>
      </w:r>
      <w:r w:rsidRPr="00061D32">
        <w:rPr>
          <w:rFonts w:ascii="Times New Roman" w:eastAsia="Times New Roman" w:hAnsi="Times New Roman"/>
          <w:sz w:val="28"/>
          <w:szCs w:val="24"/>
          <w:lang w:eastAsia="ru-RU"/>
        </w:rPr>
        <w:t xml:space="preserve"> Эффективность деятельности педагогов по разв</w:t>
      </w:r>
      <w:r>
        <w:rPr>
          <w:rFonts w:ascii="Times New Roman" w:eastAsia="Times New Roman" w:hAnsi="Times New Roman"/>
          <w:sz w:val="28"/>
          <w:szCs w:val="24"/>
          <w:lang w:eastAsia="ru-RU"/>
        </w:rPr>
        <w:t xml:space="preserve">итию связной речи воспитанников; </w:t>
      </w:r>
      <w:r w:rsidRPr="00061D32">
        <w:rPr>
          <w:rFonts w:ascii="Times New Roman" w:eastAsia="Times New Roman" w:hAnsi="Times New Roman"/>
          <w:sz w:val="28"/>
          <w:szCs w:val="24"/>
          <w:lang w:eastAsia="ru-RU"/>
        </w:rPr>
        <w:t xml:space="preserve">3.Эффективность деятельности педагогов по </w:t>
      </w:r>
      <w:r w:rsidRPr="00061D32">
        <w:rPr>
          <w:rFonts w:ascii="Times New Roman" w:hAnsi="Times New Roman"/>
          <w:sz w:val="28"/>
          <w:szCs w:val="28"/>
        </w:rPr>
        <w:t>организации взаимодействия с семьями воспитанников.</w:t>
      </w:r>
    </w:p>
    <w:p w:rsidR="00061D32" w:rsidRPr="00061D32" w:rsidRDefault="00061D32" w:rsidP="00432FCD">
      <w:pPr>
        <w:numPr>
          <w:ilvl w:val="0"/>
          <w:numId w:val="32"/>
        </w:numPr>
        <w:spacing w:after="0" w:line="240" w:lineRule="auto"/>
        <w:contextualSpacing/>
        <w:rPr>
          <w:rFonts w:ascii="Times New Roman" w:eastAsia="Times New Roman" w:hAnsi="Times New Roman" w:cs="Times New Roman"/>
          <w:sz w:val="28"/>
          <w:szCs w:val="28"/>
          <w:lang w:eastAsia="ru-RU"/>
        </w:rPr>
      </w:pPr>
      <w:r w:rsidRPr="00061D32">
        <w:rPr>
          <w:rFonts w:ascii="Times New Roman" w:eastAsia="Times New Roman" w:hAnsi="Times New Roman" w:cs="Times New Roman"/>
          <w:sz w:val="28"/>
          <w:szCs w:val="28"/>
          <w:lang w:eastAsia="ru-RU"/>
        </w:rPr>
        <w:t xml:space="preserve">Должностной контроль. </w:t>
      </w:r>
    </w:p>
    <w:p w:rsidR="00061D32" w:rsidRPr="00061D32" w:rsidRDefault="00061D32" w:rsidP="00061D32">
      <w:pPr>
        <w:spacing w:after="0" w:line="240" w:lineRule="auto"/>
        <w:ind w:left="360"/>
        <w:rPr>
          <w:rFonts w:ascii="Times New Roman" w:eastAsia="Times New Roman" w:hAnsi="Times New Roman" w:cs="Times New Roman"/>
          <w:sz w:val="28"/>
          <w:szCs w:val="28"/>
          <w:lang w:eastAsia="ru-RU"/>
        </w:rPr>
      </w:pPr>
      <w:r w:rsidRPr="00061D32">
        <w:rPr>
          <w:rFonts w:ascii="Times New Roman" w:eastAsia="Times New Roman" w:hAnsi="Times New Roman" w:cs="Times New Roman"/>
          <w:sz w:val="28"/>
          <w:szCs w:val="28"/>
          <w:lang w:eastAsia="ru-RU"/>
        </w:rPr>
        <w:t>Для  осуществления  должностного контроля деятельности в МАДОУ разработан следующий пакет документов:</w:t>
      </w:r>
    </w:p>
    <w:p w:rsidR="00061D32" w:rsidRPr="00061D32" w:rsidRDefault="00061D32" w:rsidP="00432FCD">
      <w:pPr>
        <w:numPr>
          <w:ilvl w:val="0"/>
          <w:numId w:val="33"/>
        </w:numPr>
        <w:spacing w:after="0" w:line="240" w:lineRule="auto"/>
        <w:rPr>
          <w:rFonts w:ascii="Times New Roman" w:eastAsia="Times New Roman" w:hAnsi="Times New Roman" w:cs="Times New Roman"/>
          <w:sz w:val="28"/>
          <w:szCs w:val="28"/>
          <w:lang w:eastAsia="ru-RU"/>
        </w:rPr>
      </w:pPr>
      <w:r w:rsidRPr="00061D32">
        <w:rPr>
          <w:rFonts w:ascii="Times New Roman" w:eastAsia="Times New Roman" w:hAnsi="Times New Roman" w:cs="Times New Roman"/>
          <w:sz w:val="28"/>
          <w:szCs w:val="28"/>
          <w:lang w:eastAsia="ru-RU"/>
        </w:rPr>
        <w:t>Журнал должностного контроля;</w:t>
      </w:r>
    </w:p>
    <w:p w:rsidR="00061D32" w:rsidRPr="00061D32" w:rsidRDefault="00061D32" w:rsidP="00432FCD">
      <w:pPr>
        <w:numPr>
          <w:ilvl w:val="0"/>
          <w:numId w:val="33"/>
        </w:numPr>
        <w:spacing w:after="0" w:line="240" w:lineRule="auto"/>
        <w:rPr>
          <w:rFonts w:ascii="Times New Roman" w:eastAsia="Times New Roman" w:hAnsi="Times New Roman" w:cs="Times New Roman"/>
          <w:sz w:val="28"/>
          <w:szCs w:val="28"/>
          <w:lang w:eastAsia="ru-RU"/>
        </w:rPr>
      </w:pPr>
      <w:r w:rsidRPr="00061D32">
        <w:rPr>
          <w:rFonts w:ascii="Times New Roman" w:eastAsia="Times New Roman" w:hAnsi="Times New Roman" w:cs="Times New Roman"/>
          <w:sz w:val="28"/>
          <w:szCs w:val="28"/>
          <w:lang w:eastAsia="ru-RU"/>
        </w:rPr>
        <w:t>План контрольной деятельности;</w:t>
      </w:r>
    </w:p>
    <w:p w:rsidR="00061D32" w:rsidRPr="00061D32" w:rsidRDefault="00061D32" w:rsidP="00432FCD">
      <w:pPr>
        <w:numPr>
          <w:ilvl w:val="0"/>
          <w:numId w:val="33"/>
        </w:numPr>
        <w:spacing w:after="0" w:line="240" w:lineRule="auto"/>
        <w:rPr>
          <w:rFonts w:ascii="Times New Roman" w:eastAsia="Times New Roman" w:hAnsi="Times New Roman" w:cs="Times New Roman"/>
          <w:sz w:val="28"/>
          <w:szCs w:val="28"/>
          <w:lang w:eastAsia="ru-RU"/>
        </w:rPr>
      </w:pPr>
      <w:r w:rsidRPr="00061D32">
        <w:rPr>
          <w:rFonts w:ascii="Times New Roman" w:eastAsia="Times New Roman" w:hAnsi="Times New Roman" w:cs="Times New Roman"/>
          <w:sz w:val="28"/>
          <w:szCs w:val="28"/>
          <w:lang w:eastAsia="ru-RU"/>
        </w:rPr>
        <w:t>Рабочие материалы контроля: карты – схемы анализа различных видов деятельности детей, диагностический инструментарий, протоколы диагностирования детей, записи наблюдений;</w:t>
      </w:r>
    </w:p>
    <w:p w:rsidR="00061D32" w:rsidRPr="00061D32" w:rsidRDefault="00061D32" w:rsidP="00432FCD">
      <w:pPr>
        <w:numPr>
          <w:ilvl w:val="0"/>
          <w:numId w:val="33"/>
        </w:numPr>
        <w:spacing w:after="0" w:line="240" w:lineRule="auto"/>
        <w:rPr>
          <w:rFonts w:ascii="Times New Roman" w:eastAsia="Times New Roman" w:hAnsi="Times New Roman" w:cs="Times New Roman"/>
          <w:sz w:val="28"/>
          <w:szCs w:val="28"/>
          <w:lang w:eastAsia="ru-RU"/>
        </w:rPr>
      </w:pPr>
      <w:r w:rsidRPr="00061D32">
        <w:rPr>
          <w:rFonts w:ascii="Times New Roman" w:eastAsia="Times New Roman" w:hAnsi="Times New Roman" w:cs="Times New Roman"/>
          <w:sz w:val="28"/>
          <w:szCs w:val="28"/>
          <w:lang w:eastAsia="ru-RU"/>
        </w:rPr>
        <w:t>Аналитический материал – аналитические справки.</w:t>
      </w:r>
    </w:p>
    <w:p w:rsidR="00061D32" w:rsidRPr="00061D32" w:rsidRDefault="00061D32" w:rsidP="00061D32">
      <w:pPr>
        <w:spacing w:after="0" w:line="240" w:lineRule="auto"/>
        <w:ind w:firstLine="708"/>
        <w:jc w:val="both"/>
        <w:rPr>
          <w:rFonts w:ascii="Times New Roman" w:eastAsia="Times New Roman" w:hAnsi="Times New Roman" w:cs="Times New Roman"/>
          <w:color w:val="C00000"/>
          <w:sz w:val="28"/>
          <w:szCs w:val="28"/>
          <w:lang w:eastAsia="ru-RU"/>
        </w:rPr>
      </w:pPr>
      <w:r w:rsidRPr="00061D32">
        <w:rPr>
          <w:rFonts w:ascii="Times New Roman" w:eastAsia="Times New Roman" w:hAnsi="Times New Roman" w:cs="Times New Roman"/>
          <w:sz w:val="28"/>
          <w:szCs w:val="28"/>
          <w:lang w:eastAsia="ru-RU"/>
        </w:rPr>
        <w:t>Общие итоги контрольной деятельности обсуждаются на тематических педагогических советах, мониторинг качества образования (оценка и прогноз состояния обра</w:t>
      </w:r>
      <w:r w:rsidR="00851164">
        <w:rPr>
          <w:rFonts w:ascii="Times New Roman" w:eastAsia="Times New Roman" w:hAnsi="Times New Roman" w:cs="Times New Roman"/>
          <w:sz w:val="28"/>
          <w:szCs w:val="28"/>
          <w:lang w:eastAsia="ru-RU"/>
        </w:rPr>
        <w:t>зовательной системы ДОУ) в части</w:t>
      </w:r>
      <w:r w:rsidRPr="00061D32">
        <w:rPr>
          <w:rFonts w:ascii="Times New Roman" w:eastAsia="Times New Roman" w:hAnsi="Times New Roman" w:cs="Times New Roman"/>
          <w:sz w:val="28"/>
          <w:szCs w:val="28"/>
          <w:lang w:eastAsia="ru-RU"/>
        </w:rPr>
        <w:t xml:space="preserve"> соответствия требованиям реализуемых образовательных программ – на организационных и итоговых педсоветах</w:t>
      </w:r>
      <w:r w:rsidRPr="00061D32">
        <w:rPr>
          <w:rFonts w:ascii="Times New Roman" w:eastAsia="Times New Roman" w:hAnsi="Times New Roman" w:cs="Times New Roman"/>
          <w:color w:val="C00000"/>
          <w:sz w:val="28"/>
          <w:szCs w:val="28"/>
          <w:lang w:eastAsia="ru-RU"/>
        </w:rPr>
        <w:t>.</w:t>
      </w:r>
    </w:p>
    <w:p w:rsidR="003B061B" w:rsidRPr="003B061B" w:rsidRDefault="003B061B" w:rsidP="00B819E9">
      <w:pPr>
        <w:spacing w:before="96" w:after="60"/>
        <w:ind w:firstLine="426"/>
        <w:jc w:val="both"/>
        <w:rPr>
          <w:rFonts w:ascii="Trebuchet MS" w:eastAsia="+mn-ea" w:hAnsi="Trebuchet MS" w:cs="+mn-cs"/>
          <w:color w:val="404040"/>
          <w:kern w:val="24"/>
          <w:sz w:val="40"/>
          <w:szCs w:val="40"/>
          <w:lang w:eastAsia="ru-RU"/>
        </w:rPr>
      </w:pPr>
      <w:r w:rsidRPr="003B061B">
        <w:rPr>
          <w:rFonts w:ascii="Times New Roman" w:eastAsia="Times New Roman" w:hAnsi="Times New Roman" w:cs="Times New Roman"/>
          <w:sz w:val="28"/>
          <w:szCs w:val="28"/>
          <w:lang w:eastAsia="ru-RU"/>
        </w:rPr>
        <w:t>Ежегодно в начале учебного года в МАДОУ проводится анкетирование родителей с целью изучения их запросов и потребностей. На основе результатов этого анкетирования педагоги составляют план взаимодействия  с родителями на учебный год, планируются дополнительные образовательные услуги по запросам родителей.</w:t>
      </w:r>
      <w:r w:rsidRPr="003B061B">
        <w:rPr>
          <w:rFonts w:ascii="Trebuchet MS" w:eastAsia="+mn-ea" w:hAnsi="Trebuchet MS" w:cs="+mn-cs"/>
          <w:color w:val="404040"/>
          <w:kern w:val="24"/>
          <w:sz w:val="40"/>
          <w:szCs w:val="40"/>
          <w:lang w:eastAsia="ru-RU"/>
        </w:rPr>
        <w:t xml:space="preserve">    </w:t>
      </w:r>
    </w:p>
    <w:p w:rsidR="000E1FEC" w:rsidRPr="003B061B" w:rsidRDefault="000E1FEC" w:rsidP="000E1FEC">
      <w:pPr>
        <w:spacing w:after="60"/>
        <w:ind w:left="426" w:hanging="426"/>
        <w:jc w:val="both"/>
        <w:rPr>
          <w:rFonts w:ascii="Times New Roman" w:eastAsia="Times New Roman" w:hAnsi="Times New Roman" w:cs="Times New Roman"/>
          <w:sz w:val="28"/>
          <w:szCs w:val="28"/>
          <w:lang w:eastAsia="ru-RU"/>
        </w:rPr>
      </w:pPr>
      <w:r w:rsidRPr="000E1FEC">
        <w:rPr>
          <w:rFonts w:ascii="Times New Roman" w:eastAsia="Times New Roman" w:hAnsi="Times New Roman" w:cs="Times New Roman"/>
          <w:sz w:val="28"/>
          <w:szCs w:val="24"/>
          <w:lang w:eastAsia="ru-RU"/>
        </w:rPr>
        <w:t>3.2.</w:t>
      </w:r>
      <w:r>
        <w:rPr>
          <w:rFonts w:ascii="Times New Roman" w:eastAsia="Times New Roman" w:hAnsi="Times New Roman" w:cs="Times New Roman"/>
          <w:sz w:val="28"/>
          <w:szCs w:val="24"/>
          <w:lang w:eastAsia="ru-RU"/>
        </w:rPr>
        <w:t xml:space="preserve"> </w:t>
      </w:r>
      <w:r w:rsidRPr="003B061B">
        <w:rPr>
          <w:rFonts w:ascii="Times New Roman" w:eastAsia="Times New Roman" w:hAnsi="Times New Roman" w:cs="Times New Roman"/>
          <w:sz w:val="28"/>
          <w:szCs w:val="28"/>
          <w:lang w:eastAsia="ru-RU"/>
        </w:rPr>
        <w:t>Результаты изучения удовлетворенности родителей деятельностью МАДОУ выражены в таблице:</w:t>
      </w:r>
    </w:p>
    <w:tbl>
      <w:tblPr>
        <w:tblW w:w="13152" w:type="dxa"/>
        <w:tblInd w:w="706" w:type="dxa"/>
        <w:tblCellMar>
          <w:left w:w="0" w:type="dxa"/>
          <w:right w:w="0" w:type="dxa"/>
        </w:tblCellMar>
        <w:tblLook w:val="04A0" w:firstRow="1" w:lastRow="0" w:firstColumn="1" w:lastColumn="0" w:noHBand="0" w:noVBand="1"/>
      </w:tblPr>
      <w:tblGrid>
        <w:gridCol w:w="4222"/>
        <w:gridCol w:w="2977"/>
        <w:gridCol w:w="3118"/>
        <w:gridCol w:w="2835"/>
      </w:tblGrid>
      <w:tr w:rsidR="000E1FEC" w:rsidRPr="001C70F6" w:rsidTr="00E57B2C">
        <w:trPr>
          <w:trHeight w:val="528"/>
        </w:trPr>
        <w:tc>
          <w:tcPr>
            <w:tcW w:w="422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E1FEC" w:rsidRPr="008B4F4F" w:rsidRDefault="000E1FEC" w:rsidP="000E1FEC">
            <w:pPr>
              <w:spacing w:after="0"/>
              <w:ind w:hanging="426"/>
              <w:jc w:val="center"/>
              <w:rPr>
                <w:rFonts w:ascii="Arial" w:eastAsia="Times New Roman" w:hAnsi="Arial" w:cs="Arial"/>
                <w:b/>
                <w:sz w:val="28"/>
                <w:szCs w:val="28"/>
                <w:lang w:eastAsia="ru-RU"/>
              </w:rPr>
            </w:pPr>
            <w:r w:rsidRPr="008B4F4F">
              <w:rPr>
                <w:rFonts w:ascii="Times New Roman" w:eastAsia="Times New Roman" w:hAnsi="Times New Roman" w:cs="Times New Roman"/>
                <w:b/>
                <w:color w:val="000000"/>
                <w:kern w:val="24"/>
                <w:sz w:val="28"/>
                <w:szCs w:val="28"/>
                <w:lang w:eastAsia="ru-RU"/>
              </w:rPr>
              <w:t>Удовлетворённость</w:t>
            </w:r>
          </w:p>
          <w:p w:rsidR="000E1FEC" w:rsidRPr="008B4F4F" w:rsidRDefault="000E1FEC" w:rsidP="000E1FEC">
            <w:pPr>
              <w:spacing w:after="0"/>
              <w:ind w:hanging="426"/>
              <w:jc w:val="center"/>
              <w:rPr>
                <w:rFonts w:ascii="Arial" w:eastAsia="Times New Roman" w:hAnsi="Arial" w:cs="Arial"/>
                <w:sz w:val="28"/>
                <w:szCs w:val="28"/>
                <w:lang w:eastAsia="ru-RU"/>
              </w:rPr>
            </w:pPr>
            <w:r w:rsidRPr="008B4F4F">
              <w:rPr>
                <w:rFonts w:ascii="Times New Roman" w:eastAsia="Times New Roman" w:hAnsi="Times New Roman" w:cs="Times New Roman"/>
                <w:b/>
                <w:color w:val="000000"/>
                <w:kern w:val="24"/>
                <w:sz w:val="28"/>
                <w:szCs w:val="28"/>
                <w:lang w:eastAsia="ru-RU"/>
              </w:rPr>
              <w:t>родителей</w:t>
            </w:r>
          </w:p>
        </w:tc>
        <w:tc>
          <w:tcPr>
            <w:tcW w:w="297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E1FEC" w:rsidRPr="008B4F4F" w:rsidRDefault="000E1FEC" w:rsidP="000E1FEC">
            <w:pPr>
              <w:spacing w:after="0" w:line="240" w:lineRule="auto"/>
              <w:ind w:hanging="426"/>
              <w:jc w:val="center"/>
              <w:rPr>
                <w:rFonts w:ascii="Arial" w:eastAsia="Times New Roman" w:hAnsi="Arial" w:cs="Arial"/>
                <w:sz w:val="28"/>
                <w:szCs w:val="28"/>
                <w:lang w:eastAsia="ru-RU"/>
              </w:rPr>
            </w:pPr>
            <w:r w:rsidRPr="008B4F4F">
              <w:rPr>
                <w:rFonts w:ascii="Times New Roman" w:eastAsia="Times New Roman" w:hAnsi="Times New Roman" w:cs="Times New Roman"/>
                <w:b/>
                <w:bCs/>
                <w:color w:val="000000"/>
                <w:kern w:val="24"/>
                <w:sz w:val="28"/>
                <w:szCs w:val="28"/>
                <w:lang w:eastAsia="ru-RU"/>
              </w:rPr>
              <w:t>2014 – 2015 уч. год</w:t>
            </w:r>
          </w:p>
        </w:tc>
        <w:tc>
          <w:tcPr>
            <w:tcW w:w="311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E1FEC" w:rsidRPr="008B4F4F" w:rsidRDefault="000E1FEC" w:rsidP="000E1FEC">
            <w:pPr>
              <w:spacing w:after="0" w:line="240" w:lineRule="auto"/>
              <w:ind w:hanging="426"/>
              <w:jc w:val="center"/>
              <w:rPr>
                <w:rFonts w:ascii="Arial" w:eastAsia="Times New Roman" w:hAnsi="Arial" w:cs="Arial"/>
                <w:sz w:val="28"/>
                <w:szCs w:val="28"/>
                <w:lang w:eastAsia="ru-RU"/>
              </w:rPr>
            </w:pPr>
            <w:r w:rsidRPr="008B4F4F">
              <w:rPr>
                <w:rFonts w:ascii="Times New Roman" w:eastAsia="Times New Roman" w:hAnsi="Times New Roman" w:cs="Times New Roman"/>
                <w:b/>
                <w:bCs/>
                <w:color w:val="000000"/>
                <w:kern w:val="24"/>
                <w:sz w:val="28"/>
                <w:szCs w:val="28"/>
                <w:lang w:eastAsia="ru-RU"/>
              </w:rPr>
              <w:t>2015 – 2016 уч. год</w:t>
            </w:r>
          </w:p>
        </w:tc>
        <w:tc>
          <w:tcPr>
            <w:tcW w:w="2835" w:type="dxa"/>
            <w:tcBorders>
              <w:top w:val="single" w:sz="8" w:space="0" w:color="000000"/>
              <w:left w:val="single" w:sz="8" w:space="0" w:color="000000"/>
              <w:bottom w:val="single" w:sz="8" w:space="0" w:color="000000"/>
              <w:right w:val="single" w:sz="8" w:space="0" w:color="000000"/>
            </w:tcBorders>
            <w:hideMark/>
          </w:tcPr>
          <w:p w:rsidR="000E1FEC" w:rsidRPr="008B4F4F" w:rsidRDefault="000E1FEC" w:rsidP="000E1FEC">
            <w:pPr>
              <w:spacing w:after="0" w:line="240" w:lineRule="auto"/>
              <w:ind w:hanging="426"/>
              <w:jc w:val="center"/>
              <w:rPr>
                <w:rFonts w:ascii="Arial" w:eastAsia="Times New Roman" w:hAnsi="Arial" w:cs="Arial"/>
                <w:sz w:val="28"/>
                <w:szCs w:val="28"/>
                <w:lang w:eastAsia="ru-RU"/>
              </w:rPr>
            </w:pPr>
            <w:r w:rsidRPr="008B4F4F">
              <w:rPr>
                <w:rFonts w:ascii="Times New Roman" w:eastAsia="Times New Roman" w:hAnsi="Times New Roman" w:cs="Times New Roman"/>
                <w:b/>
                <w:bCs/>
                <w:color w:val="000000" w:themeColor="text1"/>
                <w:kern w:val="24"/>
                <w:sz w:val="28"/>
                <w:szCs w:val="28"/>
                <w:lang w:eastAsia="ru-RU"/>
              </w:rPr>
              <w:t>2016 – 2017</w:t>
            </w:r>
            <w:r w:rsidRPr="008B4F4F">
              <w:rPr>
                <w:rFonts w:ascii="Arial" w:eastAsia="Times New Roman" w:hAnsi="Arial" w:cs="Arial"/>
                <w:sz w:val="28"/>
                <w:szCs w:val="28"/>
                <w:lang w:eastAsia="ru-RU"/>
              </w:rPr>
              <w:t xml:space="preserve"> </w:t>
            </w:r>
            <w:r w:rsidRPr="008B4F4F">
              <w:rPr>
                <w:rFonts w:ascii="Times New Roman" w:eastAsia="Times New Roman" w:hAnsi="Times New Roman" w:cs="Times New Roman"/>
                <w:b/>
                <w:bCs/>
                <w:color w:val="000000" w:themeColor="text1"/>
                <w:kern w:val="24"/>
                <w:sz w:val="28"/>
                <w:szCs w:val="28"/>
                <w:lang w:eastAsia="ru-RU"/>
              </w:rPr>
              <w:t>уч. год</w:t>
            </w:r>
          </w:p>
        </w:tc>
      </w:tr>
      <w:tr w:rsidR="000E1FEC" w:rsidRPr="001C70F6" w:rsidTr="00E57B2C">
        <w:trPr>
          <w:trHeight w:val="392"/>
        </w:trPr>
        <w:tc>
          <w:tcPr>
            <w:tcW w:w="422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E1FEC" w:rsidRPr="008B4F4F" w:rsidRDefault="000E1FEC" w:rsidP="000E1FEC">
            <w:pPr>
              <w:spacing w:after="0" w:line="240" w:lineRule="auto"/>
              <w:ind w:hanging="426"/>
              <w:jc w:val="both"/>
              <w:rPr>
                <w:rFonts w:ascii="Arial" w:eastAsia="Times New Roman" w:hAnsi="Arial" w:cs="Arial"/>
                <w:sz w:val="28"/>
                <w:szCs w:val="28"/>
                <w:lang w:eastAsia="ru-RU"/>
              </w:rPr>
            </w:pPr>
            <w:r w:rsidRPr="008B4F4F">
              <w:rPr>
                <w:rFonts w:ascii="Times New Roman" w:eastAsia="Times New Roman" w:hAnsi="Times New Roman" w:cs="Times New Roman"/>
                <w:color w:val="000000"/>
                <w:kern w:val="24"/>
                <w:sz w:val="28"/>
                <w:szCs w:val="28"/>
                <w:lang w:eastAsia="ru-RU"/>
              </w:rPr>
              <w:t>Всего обработано анкет:</w:t>
            </w:r>
          </w:p>
        </w:tc>
        <w:tc>
          <w:tcPr>
            <w:tcW w:w="297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E1FEC" w:rsidRPr="008B4F4F" w:rsidRDefault="000E1FEC" w:rsidP="000E1FEC">
            <w:pPr>
              <w:spacing w:after="0" w:line="240" w:lineRule="auto"/>
              <w:ind w:hanging="426"/>
              <w:jc w:val="center"/>
              <w:rPr>
                <w:rFonts w:ascii="Arial" w:eastAsia="Times New Roman" w:hAnsi="Arial" w:cs="Arial"/>
                <w:sz w:val="28"/>
                <w:szCs w:val="28"/>
                <w:lang w:eastAsia="ru-RU"/>
              </w:rPr>
            </w:pPr>
            <w:r w:rsidRPr="008B4F4F">
              <w:rPr>
                <w:rFonts w:ascii="Times New Roman" w:eastAsia="Times New Roman" w:hAnsi="Times New Roman" w:cs="Times New Roman"/>
                <w:bCs/>
                <w:color w:val="000000"/>
                <w:kern w:val="24"/>
                <w:sz w:val="28"/>
                <w:szCs w:val="28"/>
                <w:lang w:eastAsia="ru-RU"/>
              </w:rPr>
              <w:t>213</w:t>
            </w:r>
          </w:p>
        </w:tc>
        <w:tc>
          <w:tcPr>
            <w:tcW w:w="311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E1FEC" w:rsidRPr="008B4F4F" w:rsidRDefault="000E1FEC" w:rsidP="000E1FEC">
            <w:pPr>
              <w:spacing w:after="0" w:line="240" w:lineRule="auto"/>
              <w:ind w:hanging="426"/>
              <w:jc w:val="center"/>
              <w:rPr>
                <w:rFonts w:ascii="Arial" w:eastAsia="Times New Roman" w:hAnsi="Arial" w:cs="Arial"/>
                <w:sz w:val="28"/>
                <w:szCs w:val="28"/>
                <w:lang w:eastAsia="ru-RU"/>
              </w:rPr>
            </w:pPr>
            <w:r w:rsidRPr="008B4F4F">
              <w:rPr>
                <w:rFonts w:ascii="Times New Roman" w:eastAsia="Times New Roman" w:hAnsi="Times New Roman" w:cs="Times New Roman"/>
                <w:bCs/>
                <w:color w:val="000000"/>
                <w:kern w:val="24"/>
                <w:sz w:val="28"/>
                <w:szCs w:val="28"/>
                <w:lang w:eastAsia="ru-RU"/>
              </w:rPr>
              <w:t>265</w:t>
            </w:r>
          </w:p>
        </w:tc>
        <w:tc>
          <w:tcPr>
            <w:tcW w:w="2835" w:type="dxa"/>
            <w:tcBorders>
              <w:top w:val="single" w:sz="8" w:space="0" w:color="000000"/>
              <w:left w:val="single" w:sz="8" w:space="0" w:color="000000"/>
              <w:bottom w:val="single" w:sz="8" w:space="0" w:color="000000"/>
              <w:right w:val="single" w:sz="8" w:space="0" w:color="000000"/>
            </w:tcBorders>
            <w:hideMark/>
          </w:tcPr>
          <w:p w:rsidR="000E1FEC" w:rsidRPr="008B4F4F" w:rsidRDefault="000E1FEC" w:rsidP="000E1FEC">
            <w:pPr>
              <w:spacing w:after="0" w:line="240" w:lineRule="auto"/>
              <w:ind w:hanging="426"/>
              <w:jc w:val="center"/>
              <w:rPr>
                <w:rFonts w:ascii="Arial" w:eastAsia="Times New Roman" w:hAnsi="Arial" w:cs="Arial"/>
                <w:sz w:val="28"/>
                <w:szCs w:val="28"/>
                <w:lang w:eastAsia="ru-RU"/>
              </w:rPr>
            </w:pPr>
            <w:r w:rsidRPr="008B4F4F">
              <w:rPr>
                <w:rFonts w:ascii="Times New Roman" w:eastAsia="Times New Roman" w:hAnsi="Times New Roman" w:cs="Times New Roman"/>
                <w:bCs/>
                <w:color w:val="000000" w:themeColor="text1"/>
                <w:kern w:val="24"/>
                <w:sz w:val="28"/>
                <w:szCs w:val="28"/>
                <w:lang w:eastAsia="ru-RU"/>
              </w:rPr>
              <w:t>225</w:t>
            </w:r>
          </w:p>
        </w:tc>
      </w:tr>
      <w:tr w:rsidR="000E1FEC" w:rsidRPr="001C70F6" w:rsidTr="00E57B2C">
        <w:trPr>
          <w:trHeight w:val="319"/>
        </w:trPr>
        <w:tc>
          <w:tcPr>
            <w:tcW w:w="422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E1FEC" w:rsidRPr="008B4F4F" w:rsidRDefault="000E1FEC" w:rsidP="000E1FEC">
            <w:pPr>
              <w:spacing w:after="0" w:line="240" w:lineRule="auto"/>
              <w:ind w:hanging="426"/>
              <w:jc w:val="both"/>
              <w:rPr>
                <w:rFonts w:ascii="Arial" w:eastAsia="Times New Roman" w:hAnsi="Arial" w:cs="Arial"/>
                <w:sz w:val="28"/>
                <w:szCs w:val="28"/>
                <w:lang w:eastAsia="ru-RU"/>
              </w:rPr>
            </w:pPr>
            <w:r w:rsidRPr="008B4F4F">
              <w:rPr>
                <w:rFonts w:ascii="Times New Roman" w:eastAsia="Times New Roman" w:hAnsi="Times New Roman" w:cs="Times New Roman"/>
                <w:color w:val="000000"/>
                <w:kern w:val="24"/>
                <w:sz w:val="28"/>
                <w:szCs w:val="28"/>
                <w:lang w:eastAsia="ru-RU"/>
              </w:rPr>
              <w:t xml:space="preserve">3 – 4 </w:t>
            </w:r>
            <w:r>
              <w:rPr>
                <w:rFonts w:ascii="Times New Roman" w:eastAsia="Times New Roman" w:hAnsi="Times New Roman" w:cs="Times New Roman"/>
                <w:color w:val="000000"/>
                <w:kern w:val="24"/>
                <w:sz w:val="28"/>
                <w:szCs w:val="28"/>
                <w:lang w:eastAsia="ru-RU"/>
              </w:rPr>
              <w:t xml:space="preserve">  </w:t>
            </w:r>
            <w:r w:rsidRPr="008B4F4F">
              <w:rPr>
                <w:rFonts w:ascii="Times New Roman" w:eastAsia="Times New Roman" w:hAnsi="Times New Roman" w:cs="Times New Roman"/>
                <w:color w:val="000000"/>
                <w:kern w:val="24"/>
                <w:sz w:val="28"/>
                <w:szCs w:val="28"/>
                <w:lang w:eastAsia="ru-RU"/>
              </w:rPr>
              <w:t>балла – в</w:t>
            </w:r>
            <w:r>
              <w:rPr>
                <w:rFonts w:ascii="Times New Roman" w:eastAsia="Times New Roman" w:hAnsi="Times New Roman" w:cs="Times New Roman"/>
                <w:color w:val="000000"/>
                <w:kern w:val="24"/>
                <w:sz w:val="28"/>
                <w:szCs w:val="28"/>
                <w:lang w:eastAsia="ru-RU"/>
              </w:rPr>
              <w:t xml:space="preserve">ысокий уровень </w:t>
            </w:r>
          </w:p>
        </w:tc>
        <w:tc>
          <w:tcPr>
            <w:tcW w:w="297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E1FEC" w:rsidRPr="008B4F4F" w:rsidRDefault="000E1FEC" w:rsidP="000E1FEC">
            <w:pPr>
              <w:spacing w:after="0" w:line="240" w:lineRule="auto"/>
              <w:ind w:hanging="426"/>
              <w:jc w:val="center"/>
              <w:rPr>
                <w:rFonts w:ascii="Arial" w:eastAsia="Times New Roman" w:hAnsi="Arial" w:cs="Arial"/>
                <w:sz w:val="28"/>
                <w:szCs w:val="28"/>
                <w:lang w:eastAsia="ru-RU"/>
              </w:rPr>
            </w:pPr>
            <w:r w:rsidRPr="008B4F4F">
              <w:rPr>
                <w:rFonts w:ascii="Times New Roman" w:eastAsia="Times New Roman" w:hAnsi="Times New Roman" w:cs="Times New Roman"/>
                <w:bCs/>
                <w:color w:val="000000"/>
                <w:kern w:val="24"/>
                <w:sz w:val="28"/>
                <w:szCs w:val="28"/>
                <w:lang w:eastAsia="ru-RU"/>
              </w:rPr>
              <w:t>201</w:t>
            </w:r>
          </w:p>
        </w:tc>
        <w:tc>
          <w:tcPr>
            <w:tcW w:w="311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E1FEC" w:rsidRPr="008B4F4F" w:rsidRDefault="000E1FEC" w:rsidP="000E1FEC">
            <w:pPr>
              <w:spacing w:after="0" w:line="240" w:lineRule="auto"/>
              <w:ind w:hanging="426"/>
              <w:jc w:val="center"/>
              <w:rPr>
                <w:rFonts w:ascii="Arial" w:eastAsia="Times New Roman" w:hAnsi="Arial" w:cs="Arial"/>
                <w:sz w:val="28"/>
                <w:szCs w:val="28"/>
                <w:lang w:eastAsia="ru-RU"/>
              </w:rPr>
            </w:pPr>
            <w:r w:rsidRPr="008B4F4F">
              <w:rPr>
                <w:rFonts w:ascii="Times New Roman" w:eastAsia="Times New Roman" w:hAnsi="Times New Roman" w:cs="Times New Roman"/>
                <w:bCs/>
                <w:color w:val="000000"/>
                <w:kern w:val="24"/>
                <w:sz w:val="28"/>
                <w:szCs w:val="28"/>
                <w:lang w:eastAsia="ru-RU"/>
              </w:rPr>
              <w:t>254</w:t>
            </w:r>
          </w:p>
        </w:tc>
        <w:tc>
          <w:tcPr>
            <w:tcW w:w="2835" w:type="dxa"/>
            <w:tcBorders>
              <w:top w:val="single" w:sz="8" w:space="0" w:color="000000"/>
              <w:left w:val="single" w:sz="8" w:space="0" w:color="000000"/>
              <w:bottom w:val="single" w:sz="8" w:space="0" w:color="000000"/>
              <w:right w:val="single" w:sz="8" w:space="0" w:color="000000"/>
            </w:tcBorders>
            <w:hideMark/>
          </w:tcPr>
          <w:p w:rsidR="000E1FEC" w:rsidRPr="008B4F4F" w:rsidRDefault="000E1FEC" w:rsidP="000E1FEC">
            <w:pPr>
              <w:spacing w:after="0" w:line="240" w:lineRule="auto"/>
              <w:ind w:hanging="426"/>
              <w:jc w:val="center"/>
              <w:rPr>
                <w:rFonts w:ascii="Arial" w:eastAsia="Times New Roman" w:hAnsi="Arial" w:cs="Arial"/>
                <w:sz w:val="28"/>
                <w:szCs w:val="28"/>
                <w:lang w:eastAsia="ru-RU"/>
              </w:rPr>
            </w:pPr>
            <w:r w:rsidRPr="008B4F4F">
              <w:rPr>
                <w:rFonts w:ascii="Times New Roman" w:eastAsia="Times New Roman" w:hAnsi="Times New Roman" w:cs="Times New Roman"/>
                <w:bCs/>
                <w:color w:val="000000" w:themeColor="text1"/>
                <w:kern w:val="24"/>
                <w:sz w:val="28"/>
                <w:szCs w:val="28"/>
                <w:lang w:eastAsia="ru-RU"/>
              </w:rPr>
              <w:t>213</w:t>
            </w:r>
          </w:p>
        </w:tc>
      </w:tr>
      <w:tr w:rsidR="000E1FEC" w:rsidRPr="001C70F6" w:rsidTr="00E57B2C">
        <w:trPr>
          <w:trHeight w:val="380"/>
        </w:trPr>
        <w:tc>
          <w:tcPr>
            <w:tcW w:w="422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E1FEC" w:rsidRPr="008B4F4F" w:rsidRDefault="000E1FEC" w:rsidP="000E1FEC">
            <w:pPr>
              <w:spacing w:after="0" w:line="240" w:lineRule="auto"/>
              <w:ind w:hanging="426"/>
              <w:jc w:val="both"/>
              <w:rPr>
                <w:rFonts w:ascii="Arial" w:eastAsia="Times New Roman" w:hAnsi="Arial" w:cs="Arial"/>
                <w:sz w:val="28"/>
                <w:szCs w:val="28"/>
                <w:lang w:eastAsia="ru-RU"/>
              </w:rPr>
            </w:pPr>
            <w:r w:rsidRPr="008B4F4F">
              <w:rPr>
                <w:rFonts w:ascii="Times New Roman" w:eastAsia="Times New Roman" w:hAnsi="Times New Roman" w:cs="Times New Roman"/>
                <w:color w:val="000000"/>
                <w:kern w:val="24"/>
                <w:sz w:val="28"/>
                <w:szCs w:val="28"/>
                <w:lang w:eastAsia="ru-RU"/>
              </w:rPr>
              <w:t>2 – 2,9 балла – с</w:t>
            </w:r>
            <w:r>
              <w:rPr>
                <w:rFonts w:ascii="Times New Roman" w:eastAsia="Times New Roman" w:hAnsi="Times New Roman" w:cs="Times New Roman"/>
                <w:color w:val="000000"/>
                <w:kern w:val="24"/>
                <w:sz w:val="28"/>
                <w:szCs w:val="28"/>
                <w:lang w:eastAsia="ru-RU"/>
              </w:rPr>
              <w:t xml:space="preserve">редний уровень </w:t>
            </w:r>
          </w:p>
        </w:tc>
        <w:tc>
          <w:tcPr>
            <w:tcW w:w="297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E1FEC" w:rsidRPr="008B4F4F" w:rsidRDefault="000E1FEC" w:rsidP="000E1FEC">
            <w:pPr>
              <w:spacing w:after="0" w:line="240" w:lineRule="auto"/>
              <w:ind w:hanging="426"/>
              <w:jc w:val="center"/>
              <w:rPr>
                <w:rFonts w:ascii="Arial" w:eastAsia="Times New Roman" w:hAnsi="Arial" w:cs="Arial"/>
                <w:sz w:val="28"/>
                <w:szCs w:val="28"/>
                <w:lang w:eastAsia="ru-RU"/>
              </w:rPr>
            </w:pPr>
            <w:r w:rsidRPr="008B4F4F">
              <w:rPr>
                <w:rFonts w:ascii="Times New Roman" w:eastAsia="Times New Roman" w:hAnsi="Times New Roman" w:cs="Times New Roman"/>
                <w:bCs/>
                <w:color w:val="000000"/>
                <w:kern w:val="24"/>
                <w:sz w:val="28"/>
                <w:szCs w:val="28"/>
                <w:lang w:eastAsia="ru-RU"/>
              </w:rPr>
              <w:t>12</w:t>
            </w:r>
          </w:p>
        </w:tc>
        <w:tc>
          <w:tcPr>
            <w:tcW w:w="311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E1FEC" w:rsidRPr="008B4F4F" w:rsidRDefault="000E1FEC" w:rsidP="000E1FEC">
            <w:pPr>
              <w:spacing w:after="0" w:line="240" w:lineRule="auto"/>
              <w:ind w:hanging="426"/>
              <w:jc w:val="center"/>
              <w:rPr>
                <w:rFonts w:ascii="Arial" w:eastAsia="Times New Roman" w:hAnsi="Arial" w:cs="Arial"/>
                <w:sz w:val="28"/>
                <w:szCs w:val="28"/>
                <w:lang w:eastAsia="ru-RU"/>
              </w:rPr>
            </w:pPr>
            <w:r w:rsidRPr="008B4F4F">
              <w:rPr>
                <w:rFonts w:ascii="Times New Roman" w:eastAsia="Times New Roman" w:hAnsi="Times New Roman" w:cs="Times New Roman"/>
                <w:bCs/>
                <w:color w:val="000000"/>
                <w:kern w:val="24"/>
                <w:sz w:val="28"/>
                <w:szCs w:val="28"/>
                <w:lang w:eastAsia="ru-RU"/>
              </w:rPr>
              <w:t>11</w:t>
            </w:r>
          </w:p>
        </w:tc>
        <w:tc>
          <w:tcPr>
            <w:tcW w:w="2835" w:type="dxa"/>
            <w:tcBorders>
              <w:top w:val="single" w:sz="8" w:space="0" w:color="000000"/>
              <w:left w:val="single" w:sz="8" w:space="0" w:color="000000"/>
              <w:bottom w:val="single" w:sz="8" w:space="0" w:color="000000"/>
              <w:right w:val="single" w:sz="8" w:space="0" w:color="000000"/>
            </w:tcBorders>
            <w:hideMark/>
          </w:tcPr>
          <w:p w:rsidR="000E1FEC" w:rsidRPr="008B4F4F" w:rsidRDefault="000E1FEC" w:rsidP="000E1FEC">
            <w:pPr>
              <w:spacing w:after="0" w:line="240" w:lineRule="auto"/>
              <w:ind w:hanging="426"/>
              <w:jc w:val="center"/>
              <w:rPr>
                <w:rFonts w:ascii="Arial" w:eastAsia="Times New Roman" w:hAnsi="Arial" w:cs="Arial"/>
                <w:sz w:val="28"/>
                <w:szCs w:val="28"/>
                <w:lang w:eastAsia="ru-RU"/>
              </w:rPr>
            </w:pPr>
            <w:r w:rsidRPr="008B4F4F">
              <w:rPr>
                <w:rFonts w:ascii="Times New Roman" w:eastAsia="Times New Roman" w:hAnsi="Times New Roman" w:cs="Times New Roman"/>
                <w:bCs/>
                <w:color w:val="000000" w:themeColor="text1"/>
                <w:kern w:val="24"/>
                <w:sz w:val="28"/>
                <w:szCs w:val="28"/>
                <w:lang w:eastAsia="ru-RU"/>
              </w:rPr>
              <w:t>12</w:t>
            </w:r>
          </w:p>
        </w:tc>
      </w:tr>
      <w:tr w:rsidR="000E1FEC" w:rsidRPr="001C70F6" w:rsidTr="00E57B2C">
        <w:trPr>
          <w:trHeight w:val="400"/>
        </w:trPr>
        <w:tc>
          <w:tcPr>
            <w:tcW w:w="422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E1FEC" w:rsidRPr="008B4F4F" w:rsidRDefault="000E1FEC" w:rsidP="000E1FEC">
            <w:pPr>
              <w:spacing w:after="0" w:line="240" w:lineRule="auto"/>
              <w:ind w:hanging="426"/>
              <w:jc w:val="both"/>
              <w:rPr>
                <w:rFonts w:ascii="Arial" w:eastAsia="Times New Roman" w:hAnsi="Arial" w:cs="Arial"/>
                <w:sz w:val="28"/>
                <w:szCs w:val="28"/>
                <w:lang w:eastAsia="ru-RU"/>
              </w:rPr>
            </w:pPr>
            <w:r w:rsidRPr="008B4F4F">
              <w:rPr>
                <w:rFonts w:ascii="Times New Roman" w:eastAsia="Times New Roman" w:hAnsi="Times New Roman" w:cs="Times New Roman"/>
                <w:color w:val="000000"/>
                <w:kern w:val="24"/>
                <w:sz w:val="28"/>
                <w:szCs w:val="28"/>
                <w:lang w:eastAsia="ru-RU"/>
              </w:rPr>
              <w:t xml:space="preserve">Меньше 2 баллов – </w:t>
            </w:r>
            <w:r>
              <w:rPr>
                <w:rFonts w:ascii="Times New Roman" w:eastAsia="Times New Roman" w:hAnsi="Times New Roman" w:cs="Times New Roman"/>
                <w:color w:val="000000"/>
                <w:kern w:val="24"/>
                <w:sz w:val="28"/>
                <w:szCs w:val="28"/>
                <w:lang w:eastAsia="ru-RU"/>
              </w:rPr>
              <w:t>низкий уровень</w:t>
            </w:r>
          </w:p>
        </w:tc>
        <w:tc>
          <w:tcPr>
            <w:tcW w:w="297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E1FEC" w:rsidRPr="008B4F4F" w:rsidRDefault="000E1FEC" w:rsidP="000E1FEC">
            <w:pPr>
              <w:spacing w:after="0" w:line="240" w:lineRule="auto"/>
              <w:ind w:hanging="426"/>
              <w:jc w:val="center"/>
              <w:rPr>
                <w:rFonts w:ascii="Arial" w:eastAsia="Times New Roman" w:hAnsi="Arial" w:cs="Arial"/>
                <w:sz w:val="28"/>
                <w:szCs w:val="28"/>
                <w:lang w:eastAsia="ru-RU"/>
              </w:rPr>
            </w:pPr>
            <w:r w:rsidRPr="008B4F4F">
              <w:rPr>
                <w:rFonts w:ascii="Times New Roman" w:eastAsia="Times New Roman" w:hAnsi="Times New Roman" w:cs="Times New Roman"/>
                <w:bCs/>
                <w:color w:val="000000"/>
                <w:kern w:val="24"/>
                <w:sz w:val="28"/>
                <w:szCs w:val="28"/>
                <w:lang w:eastAsia="ru-RU"/>
              </w:rPr>
              <w:t>-</w:t>
            </w:r>
          </w:p>
        </w:tc>
        <w:tc>
          <w:tcPr>
            <w:tcW w:w="311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E1FEC" w:rsidRPr="008B4F4F" w:rsidRDefault="000E1FEC" w:rsidP="000E1FEC">
            <w:pPr>
              <w:spacing w:after="0" w:line="240" w:lineRule="auto"/>
              <w:ind w:hanging="426"/>
              <w:jc w:val="center"/>
              <w:rPr>
                <w:rFonts w:ascii="Arial" w:eastAsia="Times New Roman" w:hAnsi="Arial" w:cs="Arial"/>
                <w:sz w:val="28"/>
                <w:szCs w:val="28"/>
                <w:lang w:eastAsia="ru-RU"/>
              </w:rPr>
            </w:pPr>
            <w:r w:rsidRPr="008B4F4F">
              <w:rPr>
                <w:rFonts w:ascii="Times New Roman" w:eastAsia="Times New Roman" w:hAnsi="Times New Roman" w:cs="Times New Roman"/>
                <w:color w:val="000000"/>
                <w:kern w:val="24"/>
                <w:sz w:val="28"/>
                <w:szCs w:val="28"/>
                <w:lang w:eastAsia="ru-RU"/>
              </w:rPr>
              <w:t>-</w:t>
            </w:r>
          </w:p>
        </w:tc>
        <w:tc>
          <w:tcPr>
            <w:tcW w:w="2835" w:type="dxa"/>
            <w:tcBorders>
              <w:top w:val="single" w:sz="8" w:space="0" w:color="000000"/>
              <w:left w:val="single" w:sz="8" w:space="0" w:color="000000"/>
              <w:bottom w:val="single" w:sz="8" w:space="0" w:color="000000"/>
              <w:right w:val="single" w:sz="8" w:space="0" w:color="000000"/>
            </w:tcBorders>
            <w:hideMark/>
          </w:tcPr>
          <w:p w:rsidR="000E1FEC" w:rsidRPr="008B4F4F" w:rsidRDefault="000E1FEC" w:rsidP="000E1FEC">
            <w:pPr>
              <w:spacing w:after="0" w:line="240" w:lineRule="auto"/>
              <w:ind w:hanging="426"/>
              <w:jc w:val="center"/>
              <w:rPr>
                <w:rFonts w:ascii="Arial" w:eastAsia="Times New Roman" w:hAnsi="Arial" w:cs="Arial"/>
                <w:sz w:val="28"/>
                <w:szCs w:val="28"/>
                <w:lang w:eastAsia="ru-RU"/>
              </w:rPr>
            </w:pPr>
            <w:r w:rsidRPr="008B4F4F">
              <w:rPr>
                <w:rFonts w:ascii="Times New Roman" w:eastAsia="Times New Roman" w:hAnsi="Times New Roman" w:cs="Times New Roman"/>
                <w:color w:val="000000" w:themeColor="text1"/>
                <w:kern w:val="24"/>
                <w:sz w:val="28"/>
                <w:szCs w:val="28"/>
                <w:lang w:eastAsia="ru-RU"/>
              </w:rPr>
              <w:t>-</w:t>
            </w:r>
          </w:p>
        </w:tc>
      </w:tr>
    </w:tbl>
    <w:p w:rsidR="000E1FEC" w:rsidRPr="00F472C4" w:rsidRDefault="000E1FEC" w:rsidP="000E1FEC">
      <w:pPr>
        <w:spacing w:after="0" w:line="240" w:lineRule="auto"/>
        <w:ind w:hanging="426"/>
        <w:jc w:val="center"/>
        <w:rPr>
          <w:rFonts w:ascii="Times New Roman" w:eastAsia="Times New Roman" w:hAnsi="Times New Roman" w:cs="Times New Roman"/>
          <w:sz w:val="28"/>
          <w:szCs w:val="28"/>
          <w:lang w:eastAsia="ru-RU"/>
        </w:rPr>
      </w:pPr>
      <w:r w:rsidRPr="00F472C4">
        <w:rPr>
          <w:rFonts w:ascii="Times New Roman" w:eastAsia="+mn-ea" w:hAnsi="Times New Roman" w:cs="Times New Roman"/>
          <w:bCs/>
          <w:color w:val="000000"/>
          <w:kern w:val="24"/>
          <w:sz w:val="28"/>
          <w:szCs w:val="28"/>
          <w:lang w:eastAsia="ru-RU"/>
        </w:rPr>
        <w:t>Сре</w:t>
      </w:r>
      <w:r>
        <w:rPr>
          <w:rFonts w:ascii="Times New Roman" w:eastAsia="+mn-ea" w:hAnsi="Times New Roman" w:cs="Times New Roman"/>
          <w:bCs/>
          <w:color w:val="000000"/>
          <w:kern w:val="24"/>
          <w:sz w:val="28"/>
          <w:szCs w:val="28"/>
          <w:lang w:eastAsia="ru-RU"/>
        </w:rPr>
        <w:t>дний балл по детскому саду в 2016 – 2017 уч. г  – 3,7</w:t>
      </w:r>
    </w:p>
    <w:p w:rsidR="000E1FEC" w:rsidRPr="003B061B" w:rsidRDefault="000E1FEC" w:rsidP="000E1FEC">
      <w:pPr>
        <w:spacing w:before="240" w:after="0"/>
        <w:jc w:val="both"/>
        <w:rPr>
          <w:rFonts w:ascii="Times New Roman" w:eastAsia="Times New Roman" w:hAnsi="Times New Roman" w:cs="Times New Roman"/>
          <w:sz w:val="28"/>
          <w:szCs w:val="28"/>
          <w:lang w:eastAsia="ru-RU"/>
        </w:rPr>
      </w:pPr>
      <w:r w:rsidRPr="003B061B">
        <w:rPr>
          <w:rFonts w:ascii="Times New Roman" w:eastAsia="Times New Roman" w:hAnsi="Times New Roman" w:cs="Times New Roman"/>
          <w:sz w:val="28"/>
          <w:szCs w:val="28"/>
          <w:lang w:eastAsia="ru-RU"/>
        </w:rPr>
        <w:t>Анализ анкетирования родителей позволяет сделать выводы о высоком уровне удовлетворенности родителей деятельностью МАДОУ.    В МАДОУ родители являются полноправными участниками  образовательного процесса. Сегодня родители оказывают помощь ребенку в самоопределении и  самореализации, что особенно важно для детей дошкольного возраста. Неоценима и моральная поддержка родителями ребенка и педагога.</w:t>
      </w:r>
    </w:p>
    <w:p w:rsidR="000E1FEC" w:rsidRPr="00CC64A4" w:rsidRDefault="000E1FEC" w:rsidP="00CC64A4">
      <w:pPr>
        <w:spacing w:after="60"/>
        <w:ind w:left="142"/>
        <w:contextualSpacing/>
        <w:jc w:val="center"/>
        <w:rPr>
          <w:rFonts w:ascii="Times New Roman" w:eastAsia="Times New Roman" w:hAnsi="Times New Roman" w:cs="Times New Roman"/>
          <w:sz w:val="28"/>
          <w:szCs w:val="24"/>
          <w:lang w:eastAsia="ru-RU"/>
        </w:rPr>
      </w:pPr>
    </w:p>
    <w:p w:rsidR="003B061B" w:rsidRPr="006B7908" w:rsidRDefault="00B819E9" w:rsidP="003B061B">
      <w:pPr>
        <w:tabs>
          <w:tab w:val="left" w:pos="1134"/>
        </w:tabs>
        <w:jc w:val="both"/>
        <w:rPr>
          <w:rFonts w:ascii="Times New Roman" w:eastAsia="Calibri" w:hAnsi="Times New Roman" w:cs="Times New Roman"/>
          <w:b/>
          <w:sz w:val="28"/>
          <w:szCs w:val="28"/>
        </w:rPr>
      </w:pPr>
      <w:r>
        <w:rPr>
          <w:rFonts w:ascii="Times New Roman" w:eastAsia="Calibri" w:hAnsi="Times New Roman" w:cs="Times New Roman"/>
          <w:b/>
          <w:sz w:val="28"/>
          <w:szCs w:val="28"/>
        </w:rPr>
        <w:t>Таким образом: в</w:t>
      </w:r>
      <w:r w:rsidR="00E64BB5">
        <w:rPr>
          <w:rFonts w:ascii="Times New Roman" w:eastAsia="Calibri" w:hAnsi="Times New Roman" w:cs="Times New Roman"/>
          <w:b/>
          <w:sz w:val="28"/>
          <w:szCs w:val="28"/>
        </w:rPr>
        <w:t xml:space="preserve"> </w:t>
      </w:r>
      <w:r w:rsidR="006B7908" w:rsidRPr="006B7908">
        <w:rPr>
          <w:rFonts w:ascii="Times New Roman" w:eastAsia="Calibri" w:hAnsi="Times New Roman" w:cs="Times New Roman"/>
          <w:b/>
          <w:sz w:val="28"/>
          <w:szCs w:val="28"/>
        </w:rPr>
        <w:t xml:space="preserve"> 2017</w:t>
      </w:r>
      <w:r w:rsidR="00E64BB5">
        <w:rPr>
          <w:rFonts w:ascii="Times New Roman" w:eastAsia="Calibri" w:hAnsi="Times New Roman" w:cs="Times New Roman"/>
          <w:b/>
          <w:sz w:val="28"/>
          <w:szCs w:val="28"/>
        </w:rPr>
        <w:t xml:space="preserve"> </w:t>
      </w:r>
      <w:r w:rsidR="008E2CEE" w:rsidRPr="006B7908">
        <w:rPr>
          <w:rFonts w:ascii="Times New Roman" w:eastAsia="Calibri" w:hAnsi="Times New Roman" w:cs="Times New Roman"/>
          <w:b/>
          <w:sz w:val="28"/>
          <w:szCs w:val="28"/>
        </w:rPr>
        <w:t xml:space="preserve"> году д</w:t>
      </w:r>
      <w:r w:rsidR="003B061B" w:rsidRPr="006B7908">
        <w:rPr>
          <w:rFonts w:ascii="Times New Roman" w:eastAsia="Calibri" w:hAnsi="Times New Roman" w:cs="Times New Roman"/>
          <w:b/>
          <w:sz w:val="28"/>
          <w:szCs w:val="28"/>
        </w:rPr>
        <w:t>остигнуты положительные результаты по всем направлениям деятельности детского сада.</w:t>
      </w:r>
    </w:p>
    <w:p w:rsidR="00586C8F" w:rsidRPr="00CC64A4" w:rsidRDefault="00586C8F" w:rsidP="00586C8F">
      <w:pPr>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CC64A4">
        <w:rPr>
          <w:rFonts w:ascii="Times New Roman" w:eastAsia="Times New Roman" w:hAnsi="Times New Roman" w:cs="Times New Roman"/>
          <w:b/>
          <w:sz w:val="28"/>
          <w:szCs w:val="28"/>
          <w:lang w:eastAsia="ru-RU"/>
        </w:rPr>
        <w:t xml:space="preserve">Показатели   деятельности </w:t>
      </w:r>
      <w:r w:rsidRPr="00CC64A4">
        <w:rPr>
          <w:rFonts w:ascii="Times New Roman" w:eastAsia="Times New Roman" w:hAnsi="Times New Roman" w:cs="Times New Roman"/>
          <w:b/>
          <w:bCs/>
          <w:sz w:val="28"/>
          <w:szCs w:val="28"/>
          <w:lang w:eastAsia="ru-RU"/>
        </w:rPr>
        <w:t>МАДОУ «Центр развития ребенка – детский сад № 114»</w:t>
      </w:r>
    </w:p>
    <w:p w:rsidR="00586C8F" w:rsidRPr="00CC64A4" w:rsidRDefault="00767AE8" w:rsidP="00586C8F">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г. Сыктывкара за  2017 календарный год в сравнении с 2016 – 2017</w:t>
      </w:r>
      <w:r w:rsidR="00586C8F" w:rsidRPr="00CC64A4">
        <w:rPr>
          <w:rFonts w:ascii="Times New Roman" w:eastAsia="Times New Roman" w:hAnsi="Times New Roman" w:cs="Times New Roman"/>
          <w:b/>
          <w:bCs/>
          <w:sz w:val="28"/>
          <w:szCs w:val="28"/>
          <w:lang w:eastAsia="ru-RU"/>
        </w:rPr>
        <w:t xml:space="preserve"> учебным годом</w:t>
      </w:r>
    </w:p>
    <w:p w:rsidR="00586C8F" w:rsidRPr="00CC64A4" w:rsidRDefault="00586C8F" w:rsidP="00586C8F">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CC64A4">
        <w:rPr>
          <w:rFonts w:ascii="Times New Roman" w:eastAsia="Times New Roman" w:hAnsi="Times New Roman" w:cs="Times New Roman"/>
          <w:b/>
          <w:sz w:val="28"/>
          <w:szCs w:val="2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8"/>
        <w:gridCol w:w="7806"/>
        <w:gridCol w:w="1997"/>
        <w:gridCol w:w="1997"/>
        <w:gridCol w:w="1785"/>
      </w:tblGrid>
      <w:tr w:rsidR="009D29F6" w:rsidRPr="00CC64A4" w:rsidTr="009D29F6">
        <w:tc>
          <w:tcPr>
            <w:tcW w:w="918"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w:t>
            </w:r>
          </w:p>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п/п</w:t>
            </w:r>
          </w:p>
        </w:tc>
        <w:tc>
          <w:tcPr>
            <w:tcW w:w="7806"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Показатели</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2015 – 2016</w:t>
            </w:r>
          </w:p>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учебный год</w:t>
            </w:r>
          </w:p>
        </w:tc>
        <w:tc>
          <w:tcPr>
            <w:tcW w:w="1997" w:type="dxa"/>
            <w:tcBorders>
              <w:top w:val="single" w:sz="4" w:space="0" w:color="auto"/>
              <w:left w:val="single" w:sz="4" w:space="0" w:color="auto"/>
              <w:bottom w:val="single" w:sz="4" w:space="0" w:color="auto"/>
              <w:right w:val="single" w:sz="4" w:space="0" w:color="auto"/>
            </w:tcBorders>
          </w:tcPr>
          <w:p w:rsidR="009D29F6"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2016 – 2017</w:t>
            </w:r>
          </w:p>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учебный год</w:t>
            </w:r>
          </w:p>
        </w:tc>
        <w:tc>
          <w:tcPr>
            <w:tcW w:w="1785" w:type="dxa"/>
            <w:tcBorders>
              <w:top w:val="single" w:sz="4" w:space="0" w:color="auto"/>
              <w:left w:val="single" w:sz="4" w:space="0" w:color="auto"/>
              <w:bottom w:val="single" w:sz="4" w:space="0" w:color="auto"/>
              <w:right w:val="single" w:sz="4" w:space="0" w:color="auto"/>
            </w:tcBorders>
          </w:tcPr>
          <w:p w:rsidR="009D29F6"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2017 календарный год</w:t>
            </w:r>
          </w:p>
        </w:tc>
      </w:tr>
      <w:tr w:rsidR="009D29F6" w:rsidRPr="00CC64A4" w:rsidTr="009D29F6">
        <w:tc>
          <w:tcPr>
            <w:tcW w:w="918"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CC64A4">
              <w:rPr>
                <w:rFonts w:ascii="Times New Roman" w:eastAsia="Times New Roman" w:hAnsi="Times New Roman" w:cs="Times New Roman"/>
                <w:sz w:val="28"/>
                <w:szCs w:val="28"/>
                <w:lang w:eastAsia="ru-RU"/>
              </w:rPr>
              <w:t>А</w:t>
            </w:r>
          </w:p>
        </w:tc>
        <w:tc>
          <w:tcPr>
            <w:tcW w:w="7806"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CC64A4">
              <w:rPr>
                <w:rFonts w:ascii="Times New Roman" w:eastAsia="Times New Roman" w:hAnsi="Times New Roman" w:cs="Times New Roman"/>
                <w:sz w:val="28"/>
                <w:szCs w:val="28"/>
                <w:lang w:eastAsia="ru-RU"/>
              </w:rPr>
              <w:t>Б</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Г</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785"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9D29F6" w:rsidRPr="00CC64A4" w:rsidTr="009D29F6">
        <w:tc>
          <w:tcPr>
            <w:tcW w:w="918"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shd w:val="clear" w:color="auto" w:fill="FFFFFF"/>
              <w:autoSpaceDE w:val="0"/>
              <w:autoSpaceDN w:val="0"/>
              <w:adjustRightInd w:val="0"/>
              <w:spacing w:after="0" w:line="360" w:lineRule="auto"/>
              <w:rPr>
                <w:rFonts w:ascii="Times New Roman" w:eastAsia="Times New Roman" w:hAnsi="Times New Roman" w:cs="Times New Roman"/>
                <w:b/>
                <w:sz w:val="28"/>
                <w:szCs w:val="28"/>
                <w:lang w:eastAsia="ru-RU"/>
              </w:rPr>
            </w:pPr>
            <w:r w:rsidRPr="00CC64A4">
              <w:rPr>
                <w:rFonts w:ascii="Times New Roman" w:eastAsia="Times New Roman" w:hAnsi="Times New Roman" w:cs="Times New Roman"/>
                <w:b/>
                <w:sz w:val="28"/>
                <w:szCs w:val="28"/>
                <w:lang w:eastAsia="ru-RU"/>
              </w:rPr>
              <w:t>1.</w:t>
            </w:r>
          </w:p>
        </w:tc>
        <w:tc>
          <w:tcPr>
            <w:tcW w:w="7806"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shd w:val="clear" w:color="auto" w:fill="FFFFFF"/>
              <w:autoSpaceDE w:val="0"/>
              <w:autoSpaceDN w:val="0"/>
              <w:adjustRightInd w:val="0"/>
              <w:spacing w:after="0" w:line="360" w:lineRule="auto"/>
              <w:rPr>
                <w:rFonts w:ascii="Times New Roman" w:eastAsia="Times New Roman" w:hAnsi="Times New Roman" w:cs="Times New Roman"/>
                <w:b/>
                <w:sz w:val="28"/>
                <w:szCs w:val="28"/>
                <w:u w:val="single"/>
                <w:lang w:eastAsia="ru-RU"/>
              </w:rPr>
            </w:pPr>
            <w:r w:rsidRPr="00CC64A4">
              <w:rPr>
                <w:rFonts w:ascii="Times New Roman" w:eastAsia="Times New Roman" w:hAnsi="Times New Roman" w:cs="Times New Roman"/>
                <w:b/>
                <w:sz w:val="28"/>
                <w:szCs w:val="28"/>
                <w:u w:val="single"/>
                <w:lang w:eastAsia="ru-RU"/>
              </w:rPr>
              <w:t>Образовательная деятельность</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p>
        </w:tc>
        <w:tc>
          <w:tcPr>
            <w:tcW w:w="1785"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p>
        </w:tc>
      </w:tr>
      <w:tr w:rsidR="009D29F6" w:rsidRPr="00CC64A4" w:rsidTr="009D29F6">
        <w:tc>
          <w:tcPr>
            <w:tcW w:w="918"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shd w:val="clear" w:color="auto" w:fill="FFFFFF"/>
              <w:autoSpaceDE w:val="0"/>
              <w:autoSpaceDN w:val="0"/>
              <w:adjustRightInd w:val="0"/>
              <w:spacing w:after="0" w:line="36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1.1.</w:t>
            </w:r>
          </w:p>
        </w:tc>
        <w:tc>
          <w:tcPr>
            <w:tcW w:w="7806"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Общая численность воспитанников, осваивающих образовательную программу дошкольного образования, в том числе:</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367</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368</w:t>
            </w:r>
          </w:p>
        </w:tc>
        <w:tc>
          <w:tcPr>
            <w:tcW w:w="1785" w:type="dxa"/>
            <w:tcBorders>
              <w:top w:val="single" w:sz="4" w:space="0" w:color="auto"/>
              <w:left w:val="single" w:sz="4" w:space="0" w:color="auto"/>
              <w:bottom w:val="single" w:sz="4" w:space="0" w:color="auto"/>
              <w:right w:val="single" w:sz="4" w:space="0" w:color="auto"/>
            </w:tcBorders>
          </w:tcPr>
          <w:p w:rsidR="009D29F6" w:rsidRDefault="009D29F6" w:rsidP="00586C8F">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368</w:t>
            </w:r>
          </w:p>
        </w:tc>
      </w:tr>
      <w:tr w:rsidR="009D29F6" w:rsidRPr="00CC64A4" w:rsidTr="009D29F6">
        <w:trPr>
          <w:trHeight w:val="326"/>
        </w:trPr>
        <w:tc>
          <w:tcPr>
            <w:tcW w:w="918"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CC64A4">
              <w:rPr>
                <w:rFonts w:ascii="Times New Roman" w:eastAsia="Times New Roman" w:hAnsi="Times New Roman" w:cs="Times New Roman"/>
                <w:sz w:val="28"/>
                <w:szCs w:val="28"/>
                <w:lang w:eastAsia="ru-RU"/>
              </w:rPr>
              <w:t>1.1.1.</w:t>
            </w:r>
          </w:p>
        </w:tc>
        <w:tc>
          <w:tcPr>
            <w:tcW w:w="7806"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36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В режиме полного дня  (8 – 12 часов)</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367</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E57B2C">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368</w:t>
            </w:r>
          </w:p>
        </w:tc>
        <w:tc>
          <w:tcPr>
            <w:tcW w:w="1785" w:type="dxa"/>
            <w:tcBorders>
              <w:top w:val="single" w:sz="4" w:space="0" w:color="auto"/>
              <w:left w:val="single" w:sz="4" w:space="0" w:color="auto"/>
              <w:bottom w:val="single" w:sz="4" w:space="0" w:color="auto"/>
              <w:right w:val="single" w:sz="4" w:space="0" w:color="auto"/>
            </w:tcBorders>
          </w:tcPr>
          <w:p w:rsidR="009D29F6" w:rsidRDefault="009D29F6" w:rsidP="00E57B2C">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368</w:t>
            </w:r>
          </w:p>
        </w:tc>
      </w:tr>
      <w:tr w:rsidR="009D29F6" w:rsidRPr="00CC64A4" w:rsidTr="009D29F6">
        <w:trPr>
          <w:trHeight w:val="326"/>
        </w:trPr>
        <w:tc>
          <w:tcPr>
            <w:tcW w:w="918"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1.1.2.</w:t>
            </w:r>
          </w:p>
        </w:tc>
        <w:tc>
          <w:tcPr>
            <w:tcW w:w="7806"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36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В режиме кратковременного пребывания  (3 – 5 часов)</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нет</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E57B2C">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нет</w:t>
            </w:r>
          </w:p>
        </w:tc>
        <w:tc>
          <w:tcPr>
            <w:tcW w:w="1785" w:type="dxa"/>
            <w:tcBorders>
              <w:top w:val="single" w:sz="4" w:space="0" w:color="auto"/>
              <w:left w:val="single" w:sz="4" w:space="0" w:color="auto"/>
              <w:bottom w:val="single" w:sz="4" w:space="0" w:color="auto"/>
              <w:right w:val="single" w:sz="4" w:space="0" w:color="auto"/>
            </w:tcBorders>
          </w:tcPr>
          <w:p w:rsidR="009D29F6" w:rsidRPr="00CC64A4" w:rsidRDefault="009D29F6" w:rsidP="009D29F6">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нет</w:t>
            </w:r>
          </w:p>
        </w:tc>
      </w:tr>
      <w:tr w:rsidR="009D29F6" w:rsidRPr="00CC64A4" w:rsidTr="009D29F6">
        <w:trPr>
          <w:trHeight w:val="326"/>
        </w:trPr>
        <w:tc>
          <w:tcPr>
            <w:tcW w:w="918"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1.1.3.</w:t>
            </w:r>
          </w:p>
        </w:tc>
        <w:tc>
          <w:tcPr>
            <w:tcW w:w="7806"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36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В семейной дошкольной группе</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нет</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E57B2C">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нет</w:t>
            </w:r>
          </w:p>
        </w:tc>
        <w:tc>
          <w:tcPr>
            <w:tcW w:w="1785" w:type="dxa"/>
            <w:tcBorders>
              <w:top w:val="single" w:sz="4" w:space="0" w:color="auto"/>
              <w:left w:val="single" w:sz="4" w:space="0" w:color="auto"/>
              <w:bottom w:val="single" w:sz="4" w:space="0" w:color="auto"/>
              <w:right w:val="single" w:sz="4" w:space="0" w:color="auto"/>
            </w:tcBorders>
          </w:tcPr>
          <w:p w:rsidR="009D29F6" w:rsidRPr="00CC64A4" w:rsidRDefault="009D29F6" w:rsidP="009D29F6">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нет</w:t>
            </w:r>
          </w:p>
        </w:tc>
      </w:tr>
      <w:tr w:rsidR="009D29F6" w:rsidRPr="00CC64A4" w:rsidTr="009D29F6">
        <w:trPr>
          <w:trHeight w:val="326"/>
        </w:trPr>
        <w:tc>
          <w:tcPr>
            <w:tcW w:w="918"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1.1.4.</w:t>
            </w:r>
          </w:p>
        </w:tc>
        <w:tc>
          <w:tcPr>
            <w:tcW w:w="7806"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24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В форме семейного образования с психолого – педагогическим сопровождением на базе дошкольной образовательной организации</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нет</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E57B2C">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нет</w:t>
            </w:r>
          </w:p>
        </w:tc>
        <w:tc>
          <w:tcPr>
            <w:tcW w:w="1785" w:type="dxa"/>
            <w:tcBorders>
              <w:top w:val="single" w:sz="4" w:space="0" w:color="auto"/>
              <w:left w:val="single" w:sz="4" w:space="0" w:color="auto"/>
              <w:bottom w:val="single" w:sz="4" w:space="0" w:color="auto"/>
              <w:right w:val="single" w:sz="4" w:space="0" w:color="auto"/>
            </w:tcBorders>
          </w:tcPr>
          <w:p w:rsidR="009D29F6" w:rsidRPr="00CC64A4" w:rsidRDefault="009D29F6" w:rsidP="009D29F6">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нет</w:t>
            </w:r>
          </w:p>
        </w:tc>
      </w:tr>
      <w:tr w:rsidR="009D29F6" w:rsidRPr="00CC64A4" w:rsidTr="009D29F6">
        <w:trPr>
          <w:trHeight w:val="326"/>
        </w:trPr>
        <w:tc>
          <w:tcPr>
            <w:tcW w:w="918"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36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1.2.</w:t>
            </w:r>
          </w:p>
        </w:tc>
        <w:tc>
          <w:tcPr>
            <w:tcW w:w="7806"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36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Общая численность воспитанников в возрасте до 3 лет</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81чел.</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84 чел</w:t>
            </w:r>
          </w:p>
        </w:tc>
        <w:tc>
          <w:tcPr>
            <w:tcW w:w="1785" w:type="dxa"/>
            <w:tcBorders>
              <w:top w:val="single" w:sz="4" w:space="0" w:color="auto"/>
              <w:left w:val="single" w:sz="4" w:space="0" w:color="auto"/>
              <w:bottom w:val="single" w:sz="4" w:space="0" w:color="auto"/>
              <w:right w:val="single" w:sz="4" w:space="0" w:color="auto"/>
            </w:tcBorders>
          </w:tcPr>
          <w:p w:rsidR="009D29F6" w:rsidRDefault="009D29F6" w:rsidP="00586C8F">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83 чел</w:t>
            </w:r>
          </w:p>
        </w:tc>
      </w:tr>
      <w:tr w:rsidR="009D29F6" w:rsidRPr="00CC64A4" w:rsidTr="009D29F6">
        <w:trPr>
          <w:trHeight w:val="326"/>
        </w:trPr>
        <w:tc>
          <w:tcPr>
            <w:tcW w:w="918"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36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1.3.</w:t>
            </w:r>
          </w:p>
        </w:tc>
        <w:tc>
          <w:tcPr>
            <w:tcW w:w="7806"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36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Общая численность воспитанников в возрасте от 3 до 7 лет</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286 чел</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284 чел</w:t>
            </w:r>
          </w:p>
        </w:tc>
        <w:tc>
          <w:tcPr>
            <w:tcW w:w="1785" w:type="dxa"/>
            <w:tcBorders>
              <w:top w:val="single" w:sz="4" w:space="0" w:color="auto"/>
              <w:left w:val="single" w:sz="4" w:space="0" w:color="auto"/>
              <w:bottom w:val="single" w:sz="4" w:space="0" w:color="auto"/>
              <w:right w:val="single" w:sz="4" w:space="0" w:color="auto"/>
            </w:tcBorders>
          </w:tcPr>
          <w:p w:rsidR="009D29F6" w:rsidRDefault="009D29F6" w:rsidP="00586C8F">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285 чел</w:t>
            </w:r>
          </w:p>
        </w:tc>
      </w:tr>
      <w:tr w:rsidR="009D29F6" w:rsidRPr="00CC64A4" w:rsidTr="009D29F6">
        <w:trPr>
          <w:trHeight w:val="326"/>
        </w:trPr>
        <w:tc>
          <w:tcPr>
            <w:tcW w:w="918"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36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1.4.</w:t>
            </w:r>
          </w:p>
        </w:tc>
        <w:tc>
          <w:tcPr>
            <w:tcW w:w="7806"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24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Численность / удельный вес численности воспитанников в общей численности воспитанников, получающих услуги присмотра и ухода:</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367 чел. – 100%</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E57B2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368</w:t>
            </w:r>
            <w:r w:rsidRPr="00CC64A4">
              <w:rPr>
                <w:rFonts w:ascii="Times New Roman" w:eastAsia="Times New Roman" w:hAnsi="Times New Roman" w:cs="Times New Roman"/>
                <w:sz w:val="28"/>
                <w:szCs w:val="28"/>
                <w:lang w:eastAsia="ru-RU"/>
              </w:rPr>
              <w:t xml:space="preserve"> чел. – 100%</w:t>
            </w:r>
          </w:p>
        </w:tc>
        <w:tc>
          <w:tcPr>
            <w:tcW w:w="1785" w:type="dxa"/>
            <w:tcBorders>
              <w:top w:val="single" w:sz="4" w:space="0" w:color="auto"/>
              <w:left w:val="single" w:sz="4" w:space="0" w:color="auto"/>
              <w:bottom w:val="single" w:sz="4" w:space="0" w:color="auto"/>
              <w:right w:val="single" w:sz="4" w:space="0" w:color="auto"/>
            </w:tcBorders>
          </w:tcPr>
          <w:p w:rsidR="009D29F6" w:rsidRDefault="009D29F6" w:rsidP="00E57B2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368</w:t>
            </w:r>
            <w:r w:rsidRPr="00CC64A4">
              <w:rPr>
                <w:rFonts w:ascii="Times New Roman" w:eastAsia="Times New Roman" w:hAnsi="Times New Roman" w:cs="Times New Roman"/>
                <w:sz w:val="28"/>
                <w:szCs w:val="28"/>
                <w:lang w:eastAsia="ru-RU"/>
              </w:rPr>
              <w:t xml:space="preserve"> чел. – 100%</w:t>
            </w:r>
          </w:p>
        </w:tc>
      </w:tr>
      <w:tr w:rsidR="009D29F6" w:rsidRPr="00CC64A4" w:rsidTr="009D29F6">
        <w:trPr>
          <w:trHeight w:val="326"/>
        </w:trPr>
        <w:tc>
          <w:tcPr>
            <w:tcW w:w="918"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1.4.1.</w:t>
            </w:r>
          </w:p>
        </w:tc>
        <w:tc>
          <w:tcPr>
            <w:tcW w:w="7806"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36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В режиме  полного  дня  (8 – 12 часов)</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367 чел. – 100%</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E57B2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368</w:t>
            </w:r>
            <w:r w:rsidRPr="00CC64A4">
              <w:rPr>
                <w:rFonts w:ascii="Times New Roman" w:eastAsia="Times New Roman" w:hAnsi="Times New Roman" w:cs="Times New Roman"/>
                <w:sz w:val="28"/>
                <w:szCs w:val="28"/>
                <w:lang w:eastAsia="ru-RU"/>
              </w:rPr>
              <w:t xml:space="preserve"> чел. – 100%</w:t>
            </w:r>
          </w:p>
        </w:tc>
        <w:tc>
          <w:tcPr>
            <w:tcW w:w="1785" w:type="dxa"/>
            <w:tcBorders>
              <w:top w:val="single" w:sz="4" w:space="0" w:color="auto"/>
              <w:left w:val="single" w:sz="4" w:space="0" w:color="auto"/>
              <w:bottom w:val="single" w:sz="4" w:space="0" w:color="auto"/>
              <w:right w:val="single" w:sz="4" w:space="0" w:color="auto"/>
            </w:tcBorders>
          </w:tcPr>
          <w:p w:rsidR="009D29F6" w:rsidRDefault="009D29F6" w:rsidP="00E57B2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368</w:t>
            </w:r>
            <w:r w:rsidRPr="00CC64A4">
              <w:rPr>
                <w:rFonts w:ascii="Times New Roman" w:eastAsia="Times New Roman" w:hAnsi="Times New Roman" w:cs="Times New Roman"/>
                <w:sz w:val="28"/>
                <w:szCs w:val="28"/>
                <w:lang w:eastAsia="ru-RU"/>
              </w:rPr>
              <w:t xml:space="preserve"> чел. – 100%</w:t>
            </w:r>
          </w:p>
        </w:tc>
      </w:tr>
      <w:tr w:rsidR="009D29F6" w:rsidRPr="00CC64A4" w:rsidTr="009D29F6">
        <w:trPr>
          <w:trHeight w:val="326"/>
        </w:trPr>
        <w:tc>
          <w:tcPr>
            <w:tcW w:w="918"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1.4.2.</w:t>
            </w:r>
          </w:p>
        </w:tc>
        <w:tc>
          <w:tcPr>
            <w:tcW w:w="7806"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36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В режиме продленного дня (12 – 14 часов)</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нет</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E57B2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нет</w:t>
            </w:r>
          </w:p>
        </w:tc>
        <w:tc>
          <w:tcPr>
            <w:tcW w:w="1785" w:type="dxa"/>
            <w:tcBorders>
              <w:top w:val="single" w:sz="4" w:space="0" w:color="auto"/>
              <w:left w:val="single" w:sz="4" w:space="0" w:color="auto"/>
              <w:bottom w:val="single" w:sz="4" w:space="0" w:color="auto"/>
              <w:right w:val="single" w:sz="4" w:space="0" w:color="auto"/>
            </w:tcBorders>
          </w:tcPr>
          <w:p w:rsidR="009D29F6" w:rsidRPr="00CC64A4" w:rsidRDefault="009D29F6" w:rsidP="00E57B2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нет</w:t>
            </w:r>
          </w:p>
        </w:tc>
      </w:tr>
      <w:tr w:rsidR="009D29F6" w:rsidRPr="00CC64A4" w:rsidTr="009D29F6">
        <w:trPr>
          <w:trHeight w:val="326"/>
        </w:trPr>
        <w:tc>
          <w:tcPr>
            <w:tcW w:w="918"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1.4.3.</w:t>
            </w:r>
          </w:p>
        </w:tc>
        <w:tc>
          <w:tcPr>
            <w:tcW w:w="7806"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36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В режиме круглосуточного пребывания</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нет</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E57B2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нет</w:t>
            </w:r>
          </w:p>
        </w:tc>
        <w:tc>
          <w:tcPr>
            <w:tcW w:w="1785" w:type="dxa"/>
            <w:tcBorders>
              <w:top w:val="single" w:sz="4" w:space="0" w:color="auto"/>
              <w:left w:val="single" w:sz="4" w:space="0" w:color="auto"/>
              <w:bottom w:val="single" w:sz="4" w:space="0" w:color="auto"/>
              <w:right w:val="single" w:sz="4" w:space="0" w:color="auto"/>
            </w:tcBorders>
          </w:tcPr>
          <w:p w:rsidR="009D29F6" w:rsidRPr="00CC64A4" w:rsidRDefault="009D29F6" w:rsidP="00E57B2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нет</w:t>
            </w:r>
          </w:p>
        </w:tc>
      </w:tr>
      <w:tr w:rsidR="009D29F6" w:rsidRPr="00CC64A4" w:rsidTr="009D29F6">
        <w:trPr>
          <w:trHeight w:val="326"/>
        </w:trPr>
        <w:tc>
          <w:tcPr>
            <w:tcW w:w="918"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36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1.5.</w:t>
            </w:r>
          </w:p>
        </w:tc>
        <w:tc>
          <w:tcPr>
            <w:tcW w:w="7806"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36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2 человека/0,5%</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человека/0,8%</w:t>
            </w:r>
          </w:p>
        </w:tc>
        <w:tc>
          <w:tcPr>
            <w:tcW w:w="1785" w:type="dxa"/>
            <w:tcBorders>
              <w:top w:val="single" w:sz="4" w:space="0" w:color="auto"/>
              <w:left w:val="single" w:sz="4" w:space="0" w:color="auto"/>
              <w:bottom w:val="single" w:sz="4" w:space="0" w:color="auto"/>
              <w:right w:val="single" w:sz="4" w:space="0" w:color="auto"/>
            </w:tcBorders>
          </w:tcPr>
          <w:p w:rsidR="009D29F6"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человека/1%</w:t>
            </w:r>
          </w:p>
        </w:tc>
      </w:tr>
      <w:tr w:rsidR="009D29F6" w:rsidRPr="00CC64A4" w:rsidTr="009D29F6">
        <w:trPr>
          <w:trHeight w:val="326"/>
        </w:trPr>
        <w:tc>
          <w:tcPr>
            <w:tcW w:w="918"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1.5.1.</w:t>
            </w:r>
          </w:p>
        </w:tc>
        <w:tc>
          <w:tcPr>
            <w:tcW w:w="7806" w:type="dxa"/>
            <w:tcBorders>
              <w:top w:val="single" w:sz="4" w:space="0" w:color="auto"/>
              <w:left w:val="single" w:sz="4" w:space="0" w:color="auto"/>
              <w:bottom w:val="single" w:sz="4" w:space="0" w:color="auto"/>
              <w:right w:val="single" w:sz="4" w:space="0" w:color="auto"/>
            </w:tcBorders>
            <w:vAlign w:val="center"/>
            <w:hideMark/>
          </w:tcPr>
          <w:p w:rsidR="009D29F6" w:rsidRPr="00CC64A4" w:rsidRDefault="009D29F6" w:rsidP="00586C8F">
            <w:pPr>
              <w:spacing w:before="100" w:beforeAutospacing="1" w:after="100" w:afterAutospacing="1" w:line="24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По коррекции недостатков в физическом и (или) психическом развитии</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нет</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E57B2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1/0,27%</w:t>
            </w:r>
          </w:p>
        </w:tc>
        <w:tc>
          <w:tcPr>
            <w:tcW w:w="1785" w:type="dxa"/>
            <w:tcBorders>
              <w:top w:val="single" w:sz="4" w:space="0" w:color="auto"/>
              <w:left w:val="single" w:sz="4" w:space="0" w:color="auto"/>
              <w:bottom w:val="single" w:sz="4" w:space="0" w:color="auto"/>
              <w:right w:val="single" w:sz="4" w:space="0" w:color="auto"/>
            </w:tcBorders>
          </w:tcPr>
          <w:p w:rsidR="009D29F6" w:rsidRDefault="009D29F6" w:rsidP="00E57B2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нет</w:t>
            </w:r>
          </w:p>
        </w:tc>
      </w:tr>
      <w:tr w:rsidR="009D29F6" w:rsidRPr="00CC64A4" w:rsidTr="009D29F6">
        <w:trPr>
          <w:trHeight w:val="326"/>
        </w:trPr>
        <w:tc>
          <w:tcPr>
            <w:tcW w:w="918"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1.5.2.</w:t>
            </w:r>
          </w:p>
        </w:tc>
        <w:tc>
          <w:tcPr>
            <w:tcW w:w="7806" w:type="dxa"/>
            <w:tcBorders>
              <w:top w:val="single" w:sz="4" w:space="0" w:color="auto"/>
              <w:left w:val="single" w:sz="4" w:space="0" w:color="auto"/>
              <w:bottom w:val="single" w:sz="4" w:space="0" w:color="auto"/>
              <w:right w:val="single" w:sz="4" w:space="0" w:color="auto"/>
            </w:tcBorders>
            <w:vAlign w:val="center"/>
            <w:hideMark/>
          </w:tcPr>
          <w:p w:rsidR="009D29F6" w:rsidRPr="00CC64A4" w:rsidRDefault="009D29F6" w:rsidP="00586C8F">
            <w:pPr>
              <w:spacing w:before="100" w:beforeAutospacing="1" w:after="100" w:afterAutospacing="1" w:line="24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По освоению образовательной программы дошкольного образования</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нет</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E57B2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нет</w:t>
            </w:r>
          </w:p>
        </w:tc>
        <w:tc>
          <w:tcPr>
            <w:tcW w:w="1785" w:type="dxa"/>
            <w:tcBorders>
              <w:top w:val="single" w:sz="4" w:space="0" w:color="auto"/>
              <w:left w:val="single" w:sz="4" w:space="0" w:color="auto"/>
              <w:bottom w:val="single" w:sz="4" w:space="0" w:color="auto"/>
              <w:right w:val="single" w:sz="4" w:space="0" w:color="auto"/>
            </w:tcBorders>
          </w:tcPr>
          <w:p w:rsidR="009D29F6" w:rsidRPr="00CC64A4" w:rsidRDefault="009D29F6" w:rsidP="00E57B2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нет</w:t>
            </w:r>
          </w:p>
        </w:tc>
      </w:tr>
      <w:tr w:rsidR="009D29F6" w:rsidRPr="00CC64A4" w:rsidTr="009D29F6">
        <w:trPr>
          <w:trHeight w:val="326"/>
        </w:trPr>
        <w:tc>
          <w:tcPr>
            <w:tcW w:w="918"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1.5.3.</w:t>
            </w:r>
          </w:p>
        </w:tc>
        <w:tc>
          <w:tcPr>
            <w:tcW w:w="7806" w:type="dxa"/>
            <w:tcBorders>
              <w:top w:val="single" w:sz="4" w:space="0" w:color="auto"/>
              <w:left w:val="single" w:sz="4" w:space="0" w:color="auto"/>
              <w:bottom w:val="single" w:sz="4" w:space="0" w:color="auto"/>
              <w:right w:val="single" w:sz="4" w:space="0" w:color="auto"/>
            </w:tcBorders>
            <w:vAlign w:val="center"/>
            <w:hideMark/>
          </w:tcPr>
          <w:p w:rsidR="009D29F6" w:rsidRPr="00CC64A4" w:rsidRDefault="009D29F6" w:rsidP="00586C8F">
            <w:pPr>
              <w:spacing w:before="100" w:beforeAutospacing="1" w:after="100" w:afterAutospacing="1" w:line="24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По присмотру и уходу</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нет</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E57B2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нет</w:t>
            </w:r>
          </w:p>
        </w:tc>
        <w:tc>
          <w:tcPr>
            <w:tcW w:w="1785" w:type="dxa"/>
            <w:tcBorders>
              <w:top w:val="single" w:sz="4" w:space="0" w:color="auto"/>
              <w:left w:val="single" w:sz="4" w:space="0" w:color="auto"/>
              <w:bottom w:val="single" w:sz="4" w:space="0" w:color="auto"/>
              <w:right w:val="single" w:sz="4" w:space="0" w:color="auto"/>
            </w:tcBorders>
          </w:tcPr>
          <w:p w:rsidR="009D29F6" w:rsidRPr="00CC64A4" w:rsidRDefault="009D29F6" w:rsidP="00E57B2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нет</w:t>
            </w:r>
          </w:p>
        </w:tc>
      </w:tr>
      <w:tr w:rsidR="009D29F6" w:rsidRPr="00CC64A4" w:rsidTr="009D29F6">
        <w:trPr>
          <w:trHeight w:val="585"/>
        </w:trPr>
        <w:tc>
          <w:tcPr>
            <w:tcW w:w="918"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36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4"/>
                <w:szCs w:val="24"/>
                <w:lang w:eastAsia="ru-RU"/>
              </w:rPr>
              <w:t>1.6</w:t>
            </w:r>
          </w:p>
        </w:tc>
        <w:tc>
          <w:tcPr>
            <w:tcW w:w="7806" w:type="dxa"/>
            <w:tcBorders>
              <w:top w:val="single" w:sz="4" w:space="0" w:color="auto"/>
              <w:left w:val="single" w:sz="4" w:space="0" w:color="auto"/>
              <w:bottom w:val="single" w:sz="4" w:space="0" w:color="auto"/>
              <w:right w:val="single" w:sz="4" w:space="0" w:color="auto"/>
            </w:tcBorders>
            <w:vAlign w:val="center"/>
            <w:hideMark/>
          </w:tcPr>
          <w:p w:rsidR="009D29F6" w:rsidRPr="00CC64A4" w:rsidRDefault="009D29F6" w:rsidP="00586C8F">
            <w:pPr>
              <w:spacing w:before="100" w:beforeAutospacing="1" w:after="100" w:afterAutospacing="1" w:line="24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Средний показатель пропущенных дней при посещении дошкольной образовательной организации по болезни на одного воспитанника</w:t>
            </w:r>
            <w:r w:rsidRPr="00CC64A4">
              <w:rPr>
                <w:rFonts w:ascii="Times New Roman" w:eastAsia="Times New Roman" w:hAnsi="Times New Roman" w:cs="Times New Roman"/>
                <w:sz w:val="28"/>
                <w:szCs w:val="28"/>
                <w:lang w:eastAsia="ru-RU"/>
              </w:rPr>
              <w:tab/>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8,4 дней</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617451"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 дней</w:t>
            </w:r>
          </w:p>
        </w:tc>
        <w:tc>
          <w:tcPr>
            <w:tcW w:w="1785" w:type="dxa"/>
            <w:tcBorders>
              <w:top w:val="single" w:sz="4" w:space="0" w:color="auto"/>
              <w:left w:val="single" w:sz="4" w:space="0" w:color="auto"/>
              <w:bottom w:val="single" w:sz="4" w:space="0" w:color="auto"/>
              <w:right w:val="single" w:sz="4" w:space="0" w:color="auto"/>
            </w:tcBorders>
          </w:tcPr>
          <w:p w:rsidR="009D29F6" w:rsidRPr="00CC64A4" w:rsidRDefault="00617451"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8,7 дней</w:t>
            </w:r>
          </w:p>
        </w:tc>
      </w:tr>
      <w:tr w:rsidR="009D29F6" w:rsidRPr="00CC64A4" w:rsidTr="009D29F6">
        <w:trPr>
          <w:trHeight w:val="420"/>
        </w:trPr>
        <w:tc>
          <w:tcPr>
            <w:tcW w:w="918"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spacing w:before="100" w:beforeAutospacing="1" w:after="100" w:afterAutospacing="1" w:line="24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1.7</w:t>
            </w:r>
            <w:r w:rsidRPr="00CC64A4">
              <w:rPr>
                <w:rFonts w:ascii="Times New Roman" w:eastAsia="Times New Roman" w:hAnsi="Times New Roman" w:cs="Times New Roman"/>
                <w:sz w:val="28"/>
                <w:szCs w:val="28"/>
                <w:lang w:eastAsia="ru-RU"/>
              </w:rPr>
              <w:tab/>
            </w:r>
          </w:p>
        </w:tc>
        <w:tc>
          <w:tcPr>
            <w:tcW w:w="7806"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spacing w:before="100" w:beforeAutospacing="1" w:after="100" w:afterAutospacing="1" w:line="24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Общая численность педагогических работников, в том числе:</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33 человека</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 человека</w:t>
            </w:r>
          </w:p>
        </w:tc>
        <w:tc>
          <w:tcPr>
            <w:tcW w:w="1785" w:type="dxa"/>
            <w:tcBorders>
              <w:top w:val="single" w:sz="4" w:space="0" w:color="auto"/>
              <w:left w:val="single" w:sz="4" w:space="0" w:color="auto"/>
              <w:bottom w:val="single" w:sz="4" w:space="0" w:color="auto"/>
              <w:right w:val="single" w:sz="4" w:space="0" w:color="auto"/>
            </w:tcBorders>
          </w:tcPr>
          <w:p w:rsidR="009D29F6" w:rsidRDefault="003866A9"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CF60CD">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xml:space="preserve"> человек</w:t>
            </w:r>
          </w:p>
        </w:tc>
      </w:tr>
      <w:tr w:rsidR="009D29F6" w:rsidRPr="00CC64A4" w:rsidTr="009D29F6">
        <w:trPr>
          <w:trHeight w:val="326"/>
        </w:trPr>
        <w:tc>
          <w:tcPr>
            <w:tcW w:w="918"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1.7.1.</w:t>
            </w:r>
          </w:p>
        </w:tc>
        <w:tc>
          <w:tcPr>
            <w:tcW w:w="7806" w:type="dxa"/>
            <w:tcBorders>
              <w:top w:val="single" w:sz="4" w:space="0" w:color="auto"/>
              <w:left w:val="single" w:sz="4" w:space="0" w:color="auto"/>
              <w:bottom w:val="single" w:sz="4" w:space="0" w:color="auto"/>
              <w:right w:val="single" w:sz="4" w:space="0" w:color="auto"/>
            </w:tcBorders>
            <w:vAlign w:val="center"/>
            <w:hideMark/>
          </w:tcPr>
          <w:p w:rsidR="009D29F6" w:rsidRPr="00CC64A4" w:rsidRDefault="009D29F6" w:rsidP="00586C8F">
            <w:pPr>
              <w:spacing w:before="100" w:beforeAutospacing="1" w:after="100" w:afterAutospacing="1" w:line="24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Численность/удельный вес численности педагогических работников, имеющих высшее образование</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20 человек/</w:t>
            </w:r>
          </w:p>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61%</w:t>
            </w:r>
          </w:p>
        </w:tc>
        <w:tc>
          <w:tcPr>
            <w:tcW w:w="1997" w:type="dxa"/>
            <w:tcBorders>
              <w:top w:val="single" w:sz="4" w:space="0" w:color="auto"/>
              <w:left w:val="single" w:sz="4" w:space="0" w:color="auto"/>
              <w:bottom w:val="single" w:sz="4" w:space="0" w:color="auto"/>
              <w:right w:val="single" w:sz="4" w:space="0" w:color="auto"/>
            </w:tcBorders>
          </w:tcPr>
          <w:p w:rsidR="009D29F6"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 человек/</w:t>
            </w:r>
          </w:p>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47%</w:t>
            </w:r>
          </w:p>
        </w:tc>
        <w:tc>
          <w:tcPr>
            <w:tcW w:w="1785" w:type="dxa"/>
            <w:tcBorders>
              <w:top w:val="single" w:sz="4" w:space="0" w:color="auto"/>
              <w:left w:val="single" w:sz="4" w:space="0" w:color="auto"/>
              <w:bottom w:val="single" w:sz="4" w:space="0" w:color="auto"/>
              <w:right w:val="single" w:sz="4" w:space="0" w:color="auto"/>
            </w:tcBorders>
          </w:tcPr>
          <w:p w:rsidR="009D29F6" w:rsidRDefault="003866A9"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 человек/40</w:t>
            </w:r>
            <w:r w:rsidR="00681835">
              <w:rPr>
                <w:rFonts w:ascii="Times New Roman" w:eastAsia="Times New Roman" w:hAnsi="Times New Roman" w:cs="Times New Roman"/>
                <w:sz w:val="28"/>
                <w:szCs w:val="28"/>
                <w:lang w:eastAsia="ru-RU"/>
              </w:rPr>
              <w:t>%</w:t>
            </w:r>
          </w:p>
        </w:tc>
      </w:tr>
      <w:tr w:rsidR="009D29F6" w:rsidRPr="00CC64A4" w:rsidTr="009D29F6">
        <w:trPr>
          <w:trHeight w:val="326"/>
        </w:trPr>
        <w:tc>
          <w:tcPr>
            <w:tcW w:w="918"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1.7.2.</w:t>
            </w:r>
          </w:p>
        </w:tc>
        <w:tc>
          <w:tcPr>
            <w:tcW w:w="7806" w:type="dxa"/>
            <w:tcBorders>
              <w:top w:val="single" w:sz="4" w:space="0" w:color="auto"/>
              <w:left w:val="single" w:sz="4" w:space="0" w:color="auto"/>
              <w:bottom w:val="single" w:sz="4" w:space="0" w:color="auto"/>
              <w:right w:val="single" w:sz="4" w:space="0" w:color="auto"/>
            </w:tcBorders>
            <w:vAlign w:val="center"/>
            <w:hideMark/>
          </w:tcPr>
          <w:p w:rsidR="009D29F6" w:rsidRPr="00CC64A4" w:rsidRDefault="009D29F6" w:rsidP="00586C8F">
            <w:pPr>
              <w:spacing w:before="100" w:beforeAutospacing="1" w:after="100" w:afterAutospacing="1" w:line="24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387FC5">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20 человек/</w:t>
            </w:r>
          </w:p>
          <w:p w:rsidR="009D29F6" w:rsidRPr="00CC64A4" w:rsidRDefault="009D29F6" w:rsidP="00387FC5">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61%</w:t>
            </w:r>
          </w:p>
        </w:tc>
        <w:tc>
          <w:tcPr>
            <w:tcW w:w="1997" w:type="dxa"/>
            <w:tcBorders>
              <w:top w:val="single" w:sz="4" w:space="0" w:color="auto"/>
              <w:left w:val="single" w:sz="4" w:space="0" w:color="auto"/>
              <w:bottom w:val="single" w:sz="4" w:space="0" w:color="auto"/>
              <w:right w:val="single" w:sz="4" w:space="0" w:color="auto"/>
            </w:tcBorders>
          </w:tcPr>
          <w:p w:rsidR="009D29F6" w:rsidRDefault="009D29F6" w:rsidP="008471C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 человек/</w:t>
            </w:r>
          </w:p>
          <w:p w:rsidR="009D29F6" w:rsidRPr="00CC64A4" w:rsidRDefault="009D29F6" w:rsidP="008471C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47%</w:t>
            </w:r>
          </w:p>
        </w:tc>
        <w:tc>
          <w:tcPr>
            <w:tcW w:w="1785" w:type="dxa"/>
            <w:tcBorders>
              <w:top w:val="single" w:sz="4" w:space="0" w:color="auto"/>
              <w:left w:val="single" w:sz="4" w:space="0" w:color="auto"/>
              <w:bottom w:val="single" w:sz="4" w:space="0" w:color="auto"/>
              <w:right w:val="single" w:sz="4" w:space="0" w:color="auto"/>
            </w:tcBorders>
          </w:tcPr>
          <w:p w:rsidR="009D29F6" w:rsidRDefault="00681835" w:rsidP="008471C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3866A9">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человек/</w:t>
            </w:r>
            <w:r w:rsidR="003866A9">
              <w:rPr>
                <w:rFonts w:ascii="Times New Roman" w:eastAsia="Times New Roman" w:hAnsi="Times New Roman" w:cs="Times New Roman"/>
                <w:sz w:val="28"/>
                <w:szCs w:val="28"/>
                <w:lang w:eastAsia="ru-RU"/>
              </w:rPr>
              <w:t>40</w:t>
            </w:r>
            <w:r>
              <w:rPr>
                <w:rFonts w:ascii="Times New Roman" w:eastAsia="Times New Roman" w:hAnsi="Times New Roman" w:cs="Times New Roman"/>
                <w:sz w:val="28"/>
                <w:szCs w:val="28"/>
                <w:lang w:eastAsia="ru-RU"/>
              </w:rPr>
              <w:t>%</w:t>
            </w:r>
          </w:p>
        </w:tc>
      </w:tr>
      <w:tr w:rsidR="009D29F6" w:rsidRPr="00CC64A4" w:rsidTr="009D29F6">
        <w:trPr>
          <w:trHeight w:val="326"/>
        </w:trPr>
        <w:tc>
          <w:tcPr>
            <w:tcW w:w="918"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1.7.3.</w:t>
            </w:r>
          </w:p>
        </w:tc>
        <w:tc>
          <w:tcPr>
            <w:tcW w:w="7806" w:type="dxa"/>
            <w:tcBorders>
              <w:top w:val="single" w:sz="4" w:space="0" w:color="auto"/>
              <w:left w:val="single" w:sz="4" w:space="0" w:color="auto"/>
              <w:bottom w:val="single" w:sz="4" w:space="0" w:color="auto"/>
              <w:right w:val="single" w:sz="4" w:space="0" w:color="auto"/>
            </w:tcBorders>
            <w:vAlign w:val="center"/>
            <w:hideMark/>
          </w:tcPr>
          <w:p w:rsidR="009D29F6" w:rsidRPr="00CC64A4" w:rsidRDefault="009D29F6" w:rsidP="00586C8F">
            <w:pPr>
              <w:spacing w:before="100" w:beforeAutospacing="1" w:after="100" w:afterAutospacing="1" w:line="24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Численность/удельный вес численности педагогических работников, имеющих среднее профессиональное образование</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387FC5">
            <w:pPr>
              <w:autoSpaceDE w:val="0"/>
              <w:autoSpaceDN w:val="0"/>
              <w:adjustRightInd w:val="0"/>
              <w:spacing w:after="0" w:line="24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13 человек/</w:t>
            </w:r>
          </w:p>
          <w:p w:rsidR="009D29F6" w:rsidRPr="00CC64A4" w:rsidRDefault="009D29F6" w:rsidP="00387FC5">
            <w:pPr>
              <w:autoSpaceDE w:val="0"/>
              <w:autoSpaceDN w:val="0"/>
              <w:adjustRightInd w:val="0"/>
              <w:spacing w:after="0" w:line="24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39%</w:t>
            </w:r>
          </w:p>
        </w:tc>
        <w:tc>
          <w:tcPr>
            <w:tcW w:w="1997" w:type="dxa"/>
            <w:tcBorders>
              <w:top w:val="single" w:sz="4" w:space="0" w:color="auto"/>
              <w:left w:val="single" w:sz="4" w:space="0" w:color="auto"/>
              <w:bottom w:val="single" w:sz="4" w:space="0" w:color="auto"/>
              <w:right w:val="single" w:sz="4" w:space="0" w:color="auto"/>
            </w:tcBorders>
          </w:tcPr>
          <w:p w:rsidR="009D29F6" w:rsidRDefault="009D29F6" w:rsidP="00387FC5">
            <w:pPr>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 человек/</w:t>
            </w:r>
          </w:p>
          <w:p w:rsidR="009D29F6" w:rsidRPr="00CC64A4" w:rsidRDefault="009D29F6" w:rsidP="00387FC5">
            <w:pPr>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53%</w:t>
            </w:r>
          </w:p>
        </w:tc>
        <w:tc>
          <w:tcPr>
            <w:tcW w:w="1785" w:type="dxa"/>
            <w:tcBorders>
              <w:top w:val="single" w:sz="4" w:space="0" w:color="auto"/>
              <w:left w:val="single" w:sz="4" w:space="0" w:color="auto"/>
              <w:bottom w:val="single" w:sz="4" w:space="0" w:color="auto"/>
              <w:right w:val="single" w:sz="4" w:space="0" w:color="auto"/>
            </w:tcBorders>
          </w:tcPr>
          <w:p w:rsidR="009D29F6" w:rsidRDefault="003866A9" w:rsidP="00681835">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 человек/60</w:t>
            </w:r>
            <w:r w:rsidR="00681835">
              <w:rPr>
                <w:rFonts w:ascii="Times New Roman" w:eastAsia="Times New Roman" w:hAnsi="Times New Roman" w:cs="Times New Roman"/>
                <w:sz w:val="28"/>
                <w:szCs w:val="28"/>
                <w:lang w:eastAsia="ru-RU"/>
              </w:rPr>
              <w:t>%</w:t>
            </w:r>
          </w:p>
        </w:tc>
      </w:tr>
      <w:tr w:rsidR="009D29F6" w:rsidRPr="00CC64A4" w:rsidTr="009D29F6">
        <w:trPr>
          <w:trHeight w:val="326"/>
        </w:trPr>
        <w:tc>
          <w:tcPr>
            <w:tcW w:w="918"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1.7.4.</w:t>
            </w:r>
          </w:p>
        </w:tc>
        <w:tc>
          <w:tcPr>
            <w:tcW w:w="7806" w:type="dxa"/>
            <w:tcBorders>
              <w:top w:val="single" w:sz="4" w:space="0" w:color="auto"/>
              <w:left w:val="single" w:sz="4" w:space="0" w:color="auto"/>
              <w:bottom w:val="single" w:sz="4" w:space="0" w:color="auto"/>
              <w:right w:val="single" w:sz="4" w:space="0" w:color="auto"/>
            </w:tcBorders>
            <w:vAlign w:val="center"/>
            <w:hideMark/>
          </w:tcPr>
          <w:p w:rsidR="009D29F6" w:rsidRPr="00CC64A4" w:rsidRDefault="009D29F6" w:rsidP="00586C8F">
            <w:pPr>
              <w:spacing w:before="100" w:beforeAutospacing="1" w:after="100" w:afterAutospacing="1" w:line="24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6370F9">
            <w:pPr>
              <w:autoSpaceDE w:val="0"/>
              <w:autoSpaceDN w:val="0"/>
              <w:adjustRightInd w:val="0"/>
              <w:spacing w:after="0" w:line="24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13 человек/</w:t>
            </w:r>
          </w:p>
          <w:p w:rsidR="009D29F6" w:rsidRPr="00CC64A4" w:rsidRDefault="009D29F6" w:rsidP="006370F9">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39%</w:t>
            </w:r>
          </w:p>
        </w:tc>
        <w:tc>
          <w:tcPr>
            <w:tcW w:w="1997" w:type="dxa"/>
            <w:tcBorders>
              <w:top w:val="single" w:sz="4" w:space="0" w:color="auto"/>
              <w:left w:val="single" w:sz="4" w:space="0" w:color="auto"/>
              <w:bottom w:val="single" w:sz="4" w:space="0" w:color="auto"/>
              <w:right w:val="single" w:sz="4" w:space="0" w:color="auto"/>
            </w:tcBorders>
          </w:tcPr>
          <w:p w:rsidR="009D29F6" w:rsidRDefault="009D29F6" w:rsidP="008471CE">
            <w:pPr>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 человек/</w:t>
            </w:r>
          </w:p>
          <w:p w:rsidR="009D29F6" w:rsidRPr="00CC64A4" w:rsidRDefault="009D29F6" w:rsidP="008471CE">
            <w:pPr>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53%</w:t>
            </w:r>
          </w:p>
        </w:tc>
        <w:tc>
          <w:tcPr>
            <w:tcW w:w="1785" w:type="dxa"/>
            <w:tcBorders>
              <w:top w:val="single" w:sz="4" w:space="0" w:color="auto"/>
              <w:left w:val="single" w:sz="4" w:space="0" w:color="auto"/>
              <w:bottom w:val="single" w:sz="4" w:space="0" w:color="auto"/>
              <w:right w:val="single" w:sz="4" w:space="0" w:color="auto"/>
            </w:tcBorders>
          </w:tcPr>
          <w:p w:rsidR="009D29F6" w:rsidRDefault="003866A9" w:rsidP="00681835">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 человек/60</w:t>
            </w:r>
            <w:r w:rsidR="00681835">
              <w:rPr>
                <w:rFonts w:ascii="Times New Roman" w:eastAsia="Times New Roman" w:hAnsi="Times New Roman" w:cs="Times New Roman"/>
                <w:sz w:val="28"/>
                <w:szCs w:val="28"/>
                <w:lang w:eastAsia="ru-RU"/>
              </w:rPr>
              <w:t>%</w:t>
            </w:r>
          </w:p>
        </w:tc>
      </w:tr>
      <w:tr w:rsidR="009D29F6" w:rsidRPr="00CC64A4" w:rsidTr="009D29F6">
        <w:trPr>
          <w:trHeight w:val="326"/>
        </w:trPr>
        <w:tc>
          <w:tcPr>
            <w:tcW w:w="918"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36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1.8.</w:t>
            </w:r>
          </w:p>
        </w:tc>
        <w:tc>
          <w:tcPr>
            <w:tcW w:w="7806" w:type="dxa"/>
            <w:tcBorders>
              <w:top w:val="single" w:sz="4" w:space="0" w:color="auto"/>
              <w:left w:val="single" w:sz="4" w:space="0" w:color="auto"/>
              <w:bottom w:val="single" w:sz="4" w:space="0" w:color="auto"/>
              <w:right w:val="single" w:sz="4" w:space="0" w:color="auto"/>
            </w:tcBorders>
            <w:vAlign w:val="center"/>
            <w:hideMark/>
          </w:tcPr>
          <w:p w:rsidR="009D29F6" w:rsidRPr="00CC64A4" w:rsidRDefault="009D29F6" w:rsidP="00586C8F">
            <w:pPr>
              <w:spacing w:before="100" w:beforeAutospacing="1" w:after="100" w:afterAutospacing="1" w:line="24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19человек/</w:t>
            </w:r>
          </w:p>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58%</w:t>
            </w:r>
          </w:p>
        </w:tc>
        <w:tc>
          <w:tcPr>
            <w:tcW w:w="1997" w:type="dxa"/>
            <w:tcBorders>
              <w:top w:val="single" w:sz="4" w:space="0" w:color="auto"/>
              <w:left w:val="single" w:sz="4" w:space="0" w:color="auto"/>
              <w:bottom w:val="single" w:sz="4" w:space="0" w:color="auto"/>
              <w:right w:val="single" w:sz="4" w:space="0" w:color="auto"/>
            </w:tcBorders>
          </w:tcPr>
          <w:p w:rsidR="009D29F6"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 человек/</w:t>
            </w:r>
          </w:p>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56%</w:t>
            </w:r>
          </w:p>
        </w:tc>
        <w:tc>
          <w:tcPr>
            <w:tcW w:w="1785" w:type="dxa"/>
            <w:tcBorders>
              <w:top w:val="single" w:sz="4" w:space="0" w:color="auto"/>
              <w:left w:val="single" w:sz="4" w:space="0" w:color="auto"/>
              <w:bottom w:val="single" w:sz="4" w:space="0" w:color="auto"/>
              <w:right w:val="single" w:sz="4" w:space="0" w:color="auto"/>
            </w:tcBorders>
          </w:tcPr>
          <w:p w:rsidR="009D29F6" w:rsidRDefault="003866A9"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 человек/51%</w:t>
            </w:r>
          </w:p>
        </w:tc>
      </w:tr>
      <w:tr w:rsidR="009D29F6" w:rsidRPr="00CC64A4" w:rsidTr="009D29F6">
        <w:trPr>
          <w:trHeight w:val="326"/>
        </w:trPr>
        <w:tc>
          <w:tcPr>
            <w:tcW w:w="918"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1.8.1.</w:t>
            </w:r>
          </w:p>
        </w:tc>
        <w:tc>
          <w:tcPr>
            <w:tcW w:w="7806"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spacing w:before="100" w:beforeAutospacing="1" w:after="100" w:afterAutospacing="1" w:line="24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Высшая</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7 человек/</w:t>
            </w:r>
          </w:p>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21,2%</w:t>
            </w:r>
          </w:p>
        </w:tc>
        <w:tc>
          <w:tcPr>
            <w:tcW w:w="1997" w:type="dxa"/>
            <w:tcBorders>
              <w:top w:val="single" w:sz="4" w:space="0" w:color="auto"/>
              <w:left w:val="single" w:sz="4" w:space="0" w:color="auto"/>
              <w:bottom w:val="single" w:sz="4" w:space="0" w:color="auto"/>
              <w:right w:val="single" w:sz="4" w:space="0" w:color="auto"/>
            </w:tcBorders>
          </w:tcPr>
          <w:p w:rsidR="009D29F6"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 человек/</w:t>
            </w:r>
          </w:p>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21,8%</w:t>
            </w:r>
          </w:p>
        </w:tc>
        <w:tc>
          <w:tcPr>
            <w:tcW w:w="1785" w:type="dxa"/>
            <w:tcBorders>
              <w:top w:val="single" w:sz="4" w:space="0" w:color="auto"/>
              <w:left w:val="single" w:sz="4" w:space="0" w:color="auto"/>
              <w:bottom w:val="single" w:sz="4" w:space="0" w:color="auto"/>
              <w:right w:val="single" w:sz="4" w:space="0" w:color="auto"/>
            </w:tcBorders>
          </w:tcPr>
          <w:p w:rsidR="009D29F6" w:rsidRDefault="003866A9"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 человек/20%</w:t>
            </w:r>
          </w:p>
        </w:tc>
      </w:tr>
      <w:tr w:rsidR="009D29F6" w:rsidRPr="00CC64A4" w:rsidTr="009D29F6">
        <w:trPr>
          <w:trHeight w:val="326"/>
        </w:trPr>
        <w:tc>
          <w:tcPr>
            <w:tcW w:w="918"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1.8.2.</w:t>
            </w:r>
          </w:p>
        </w:tc>
        <w:tc>
          <w:tcPr>
            <w:tcW w:w="7806"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spacing w:before="100" w:beforeAutospacing="1" w:after="100" w:afterAutospacing="1" w:line="24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Первая</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12 человек/</w:t>
            </w:r>
          </w:p>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36,3%</w:t>
            </w:r>
          </w:p>
        </w:tc>
        <w:tc>
          <w:tcPr>
            <w:tcW w:w="1997" w:type="dxa"/>
            <w:tcBorders>
              <w:top w:val="single" w:sz="4" w:space="0" w:color="auto"/>
              <w:left w:val="single" w:sz="4" w:space="0" w:color="auto"/>
              <w:bottom w:val="single" w:sz="4" w:space="0" w:color="auto"/>
              <w:right w:val="single" w:sz="4" w:space="0" w:color="auto"/>
            </w:tcBorders>
          </w:tcPr>
          <w:p w:rsidR="009D29F6"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 человек/</w:t>
            </w:r>
          </w:p>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34,3%</w:t>
            </w:r>
          </w:p>
        </w:tc>
        <w:tc>
          <w:tcPr>
            <w:tcW w:w="1785" w:type="dxa"/>
            <w:tcBorders>
              <w:top w:val="single" w:sz="4" w:space="0" w:color="auto"/>
              <w:left w:val="single" w:sz="4" w:space="0" w:color="auto"/>
              <w:bottom w:val="single" w:sz="4" w:space="0" w:color="auto"/>
              <w:right w:val="single" w:sz="4" w:space="0" w:color="auto"/>
            </w:tcBorders>
          </w:tcPr>
          <w:p w:rsidR="009D29F6" w:rsidRDefault="003866A9"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 человек/31%</w:t>
            </w:r>
          </w:p>
        </w:tc>
      </w:tr>
      <w:tr w:rsidR="009D29F6" w:rsidRPr="00CC64A4" w:rsidTr="009D29F6">
        <w:trPr>
          <w:trHeight w:val="326"/>
        </w:trPr>
        <w:tc>
          <w:tcPr>
            <w:tcW w:w="918"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36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1.9</w:t>
            </w:r>
          </w:p>
        </w:tc>
        <w:tc>
          <w:tcPr>
            <w:tcW w:w="7806"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spacing w:before="100" w:beforeAutospacing="1" w:after="100" w:afterAutospacing="1" w:line="24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r w:rsidRPr="00CC64A4">
              <w:rPr>
                <w:rFonts w:ascii="Times New Roman" w:eastAsia="Times New Roman" w:hAnsi="Times New Roman" w:cs="Times New Roman"/>
                <w:sz w:val="28"/>
                <w:szCs w:val="28"/>
                <w:lang w:eastAsia="ru-RU"/>
              </w:rPr>
              <w:tab/>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785"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9D29F6" w:rsidRPr="00CC64A4" w:rsidTr="009D29F6">
        <w:trPr>
          <w:trHeight w:val="326"/>
        </w:trPr>
        <w:tc>
          <w:tcPr>
            <w:tcW w:w="918"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1.9.1</w:t>
            </w:r>
          </w:p>
        </w:tc>
        <w:tc>
          <w:tcPr>
            <w:tcW w:w="7806"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spacing w:before="100" w:beforeAutospacing="1" w:after="100" w:afterAutospacing="1" w:line="24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До 5 лет</w:t>
            </w:r>
            <w:r w:rsidRPr="00CC64A4">
              <w:rPr>
                <w:rFonts w:ascii="Times New Roman" w:eastAsia="Times New Roman" w:hAnsi="Times New Roman" w:cs="Times New Roman"/>
                <w:sz w:val="28"/>
                <w:szCs w:val="28"/>
                <w:lang w:eastAsia="ru-RU"/>
              </w:rPr>
              <w:tab/>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2 человека/6%</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человека/9%</w:t>
            </w:r>
          </w:p>
        </w:tc>
        <w:tc>
          <w:tcPr>
            <w:tcW w:w="1785" w:type="dxa"/>
            <w:tcBorders>
              <w:top w:val="single" w:sz="4" w:space="0" w:color="auto"/>
              <w:left w:val="single" w:sz="4" w:space="0" w:color="auto"/>
              <w:bottom w:val="single" w:sz="4" w:space="0" w:color="auto"/>
              <w:right w:val="single" w:sz="4" w:space="0" w:color="auto"/>
            </w:tcBorders>
          </w:tcPr>
          <w:p w:rsidR="00CF60CD" w:rsidRDefault="00CF60CD"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человек/</w:t>
            </w:r>
          </w:p>
          <w:p w:rsidR="009D29F6" w:rsidRDefault="00CF60CD"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p>
        </w:tc>
      </w:tr>
      <w:tr w:rsidR="009D29F6" w:rsidRPr="00CC64A4" w:rsidTr="009D29F6">
        <w:trPr>
          <w:trHeight w:val="326"/>
        </w:trPr>
        <w:tc>
          <w:tcPr>
            <w:tcW w:w="918"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1.9.2.</w:t>
            </w:r>
          </w:p>
        </w:tc>
        <w:tc>
          <w:tcPr>
            <w:tcW w:w="7806"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spacing w:before="100" w:beforeAutospacing="1" w:after="100" w:afterAutospacing="1" w:line="24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Свыше 30 лет</w:t>
            </w:r>
            <w:r w:rsidRPr="00CC64A4">
              <w:rPr>
                <w:rFonts w:ascii="Times New Roman" w:eastAsia="Times New Roman" w:hAnsi="Times New Roman" w:cs="Times New Roman"/>
                <w:sz w:val="28"/>
                <w:szCs w:val="28"/>
                <w:lang w:eastAsia="ru-RU"/>
              </w:rPr>
              <w:tab/>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CC64A4">
              <w:rPr>
                <w:rFonts w:ascii="Times New Roman" w:eastAsia="Times New Roman" w:hAnsi="Times New Roman" w:cs="Times New Roman"/>
                <w:sz w:val="28"/>
                <w:szCs w:val="28"/>
                <w:lang w:eastAsia="ru-RU"/>
              </w:rPr>
              <w:t xml:space="preserve"> человек/</w:t>
            </w:r>
          </w:p>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r w:rsidRPr="00CC64A4">
              <w:rPr>
                <w:rFonts w:ascii="Times New Roman" w:eastAsia="Times New Roman" w:hAnsi="Times New Roman" w:cs="Times New Roman"/>
                <w:sz w:val="28"/>
                <w:szCs w:val="28"/>
                <w:lang w:eastAsia="ru-RU"/>
              </w:rPr>
              <w:t>%</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 человек/25%</w:t>
            </w:r>
          </w:p>
        </w:tc>
        <w:tc>
          <w:tcPr>
            <w:tcW w:w="1785" w:type="dxa"/>
            <w:tcBorders>
              <w:top w:val="single" w:sz="4" w:space="0" w:color="auto"/>
              <w:left w:val="single" w:sz="4" w:space="0" w:color="auto"/>
              <w:bottom w:val="single" w:sz="4" w:space="0" w:color="auto"/>
              <w:right w:val="single" w:sz="4" w:space="0" w:color="auto"/>
            </w:tcBorders>
          </w:tcPr>
          <w:p w:rsidR="00C37A2B" w:rsidRDefault="00CF60CD"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 человек/</w:t>
            </w:r>
          </w:p>
          <w:p w:rsidR="009D29F6" w:rsidRDefault="00C37A2B"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p>
        </w:tc>
      </w:tr>
      <w:tr w:rsidR="009D29F6" w:rsidRPr="00CC64A4" w:rsidTr="009D29F6">
        <w:trPr>
          <w:trHeight w:val="278"/>
        </w:trPr>
        <w:tc>
          <w:tcPr>
            <w:tcW w:w="918"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1.10.</w:t>
            </w:r>
          </w:p>
        </w:tc>
        <w:tc>
          <w:tcPr>
            <w:tcW w:w="7806"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spacing w:before="100" w:beforeAutospacing="1" w:after="100" w:afterAutospacing="1" w:line="24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6 человек/</w:t>
            </w:r>
          </w:p>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18%</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3человека/9%</w:t>
            </w:r>
          </w:p>
        </w:tc>
        <w:tc>
          <w:tcPr>
            <w:tcW w:w="1785" w:type="dxa"/>
            <w:tcBorders>
              <w:top w:val="single" w:sz="4" w:space="0" w:color="auto"/>
              <w:left w:val="single" w:sz="4" w:space="0" w:color="auto"/>
              <w:bottom w:val="single" w:sz="4" w:space="0" w:color="auto"/>
              <w:right w:val="single" w:sz="4" w:space="0" w:color="auto"/>
            </w:tcBorders>
          </w:tcPr>
          <w:p w:rsidR="009D29F6" w:rsidRDefault="00C37A2B"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 человек/20%</w:t>
            </w:r>
          </w:p>
        </w:tc>
      </w:tr>
      <w:tr w:rsidR="009D29F6" w:rsidRPr="00CC64A4" w:rsidTr="009D29F6">
        <w:trPr>
          <w:trHeight w:val="326"/>
        </w:trPr>
        <w:tc>
          <w:tcPr>
            <w:tcW w:w="918"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1.11.</w:t>
            </w:r>
          </w:p>
        </w:tc>
        <w:tc>
          <w:tcPr>
            <w:tcW w:w="7806"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spacing w:before="100" w:beforeAutospacing="1" w:after="100" w:afterAutospacing="1" w:line="24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7 человек/</w:t>
            </w:r>
          </w:p>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21%</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8человек/25%</w:t>
            </w:r>
          </w:p>
        </w:tc>
        <w:tc>
          <w:tcPr>
            <w:tcW w:w="1785" w:type="dxa"/>
            <w:tcBorders>
              <w:top w:val="single" w:sz="4" w:space="0" w:color="auto"/>
              <w:left w:val="single" w:sz="4" w:space="0" w:color="auto"/>
              <w:bottom w:val="single" w:sz="4" w:space="0" w:color="auto"/>
              <w:right w:val="single" w:sz="4" w:space="0" w:color="auto"/>
            </w:tcBorders>
          </w:tcPr>
          <w:p w:rsidR="00C37A2B" w:rsidRDefault="00C37A2B"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 человек/</w:t>
            </w:r>
          </w:p>
          <w:p w:rsidR="009D29F6" w:rsidRDefault="00C37A2B"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p>
        </w:tc>
      </w:tr>
      <w:tr w:rsidR="009D29F6" w:rsidRPr="00CC64A4" w:rsidTr="009D29F6">
        <w:trPr>
          <w:trHeight w:val="326"/>
        </w:trPr>
        <w:tc>
          <w:tcPr>
            <w:tcW w:w="918"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11.12.</w:t>
            </w:r>
          </w:p>
        </w:tc>
        <w:tc>
          <w:tcPr>
            <w:tcW w:w="7806"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spacing w:before="100" w:beforeAutospacing="1" w:after="100" w:afterAutospacing="1" w:line="24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r w:rsidRPr="00CC64A4">
              <w:rPr>
                <w:rFonts w:ascii="Times New Roman" w:eastAsia="Times New Roman" w:hAnsi="Times New Roman" w:cs="Times New Roman"/>
                <w:sz w:val="28"/>
                <w:szCs w:val="28"/>
                <w:lang w:eastAsia="ru-RU"/>
              </w:rPr>
              <w:tab/>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31 человек/</w:t>
            </w:r>
          </w:p>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86</w:t>
            </w:r>
            <w:r w:rsidRPr="00CC64A4">
              <w:rPr>
                <w:rFonts w:ascii="Times New Roman" w:eastAsia="Times New Roman" w:hAnsi="Times New Roman" w:cs="Times New Roman"/>
                <w:sz w:val="28"/>
                <w:szCs w:val="28"/>
                <w:lang w:eastAsia="ru-RU"/>
              </w:rPr>
              <w:t>%</w:t>
            </w:r>
          </w:p>
        </w:tc>
        <w:tc>
          <w:tcPr>
            <w:tcW w:w="1997" w:type="dxa"/>
            <w:tcBorders>
              <w:top w:val="single" w:sz="4" w:space="0" w:color="auto"/>
              <w:left w:val="single" w:sz="4" w:space="0" w:color="auto"/>
              <w:bottom w:val="single" w:sz="4" w:space="0" w:color="auto"/>
              <w:right w:val="single" w:sz="4" w:space="0" w:color="auto"/>
            </w:tcBorders>
          </w:tcPr>
          <w:p w:rsidR="009D29F6"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 человек/</w:t>
            </w:r>
          </w:p>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w:t>
            </w:r>
          </w:p>
        </w:tc>
        <w:tc>
          <w:tcPr>
            <w:tcW w:w="1785" w:type="dxa"/>
            <w:tcBorders>
              <w:top w:val="single" w:sz="4" w:space="0" w:color="auto"/>
              <w:left w:val="single" w:sz="4" w:space="0" w:color="auto"/>
              <w:bottom w:val="single" w:sz="4" w:space="0" w:color="auto"/>
              <w:right w:val="single" w:sz="4" w:space="0" w:color="auto"/>
            </w:tcBorders>
          </w:tcPr>
          <w:p w:rsidR="001F77DA" w:rsidRDefault="001F77DA"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 человека/</w:t>
            </w:r>
          </w:p>
          <w:p w:rsidR="009D29F6" w:rsidRDefault="001F77DA"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86%</w:t>
            </w:r>
          </w:p>
        </w:tc>
      </w:tr>
      <w:tr w:rsidR="009D29F6" w:rsidRPr="00CC64A4" w:rsidTr="009D29F6">
        <w:trPr>
          <w:trHeight w:val="326"/>
        </w:trPr>
        <w:tc>
          <w:tcPr>
            <w:tcW w:w="918"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36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1.13</w:t>
            </w:r>
          </w:p>
        </w:tc>
        <w:tc>
          <w:tcPr>
            <w:tcW w:w="7806"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spacing w:before="100" w:beforeAutospacing="1" w:after="100" w:afterAutospacing="1" w:line="24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r w:rsidRPr="00CC64A4">
              <w:rPr>
                <w:rFonts w:ascii="Times New Roman" w:eastAsia="Times New Roman" w:hAnsi="Times New Roman" w:cs="Times New Roman"/>
                <w:sz w:val="28"/>
                <w:szCs w:val="28"/>
                <w:lang w:eastAsia="ru-RU"/>
              </w:rPr>
              <w:tab/>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A07C9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31 человек/</w:t>
            </w:r>
          </w:p>
          <w:p w:rsidR="009D29F6" w:rsidRPr="00CC64A4" w:rsidRDefault="009D29F6" w:rsidP="00A07C9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86</w:t>
            </w:r>
            <w:r w:rsidRPr="00CC64A4">
              <w:rPr>
                <w:rFonts w:ascii="Times New Roman" w:eastAsia="Times New Roman" w:hAnsi="Times New Roman" w:cs="Times New Roman"/>
                <w:sz w:val="28"/>
                <w:szCs w:val="28"/>
                <w:lang w:eastAsia="ru-RU"/>
              </w:rPr>
              <w:t>%</w:t>
            </w:r>
          </w:p>
        </w:tc>
        <w:tc>
          <w:tcPr>
            <w:tcW w:w="1997" w:type="dxa"/>
            <w:tcBorders>
              <w:top w:val="single" w:sz="4" w:space="0" w:color="auto"/>
              <w:left w:val="single" w:sz="4" w:space="0" w:color="auto"/>
              <w:bottom w:val="single" w:sz="4" w:space="0" w:color="auto"/>
              <w:right w:val="single" w:sz="4" w:space="0" w:color="auto"/>
            </w:tcBorders>
          </w:tcPr>
          <w:p w:rsidR="009D29F6" w:rsidRDefault="009D29F6" w:rsidP="00A07C9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 человек/</w:t>
            </w:r>
          </w:p>
          <w:p w:rsidR="009D29F6" w:rsidRPr="00CC64A4" w:rsidRDefault="009D29F6" w:rsidP="00A07C9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w:t>
            </w:r>
          </w:p>
        </w:tc>
        <w:tc>
          <w:tcPr>
            <w:tcW w:w="1785" w:type="dxa"/>
            <w:tcBorders>
              <w:top w:val="single" w:sz="4" w:space="0" w:color="auto"/>
              <w:left w:val="single" w:sz="4" w:space="0" w:color="auto"/>
              <w:bottom w:val="single" w:sz="4" w:space="0" w:color="auto"/>
              <w:right w:val="single" w:sz="4" w:space="0" w:color="auto"/>
            </w:tcBorders>
          </w:tcPr>
          <w:p w:rsidR="001F77DA" w:rsidRDefault="001F77DA" w:rsidP="001F77D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 человека/</w:t>
            </w:r>
          </w:p>
          <w:p w:rsidR="009D29F6" w:rsidRDefault="001F77DA" w:rsidP="001F77D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86%</w:t>
            </w:r>
          </w:p>
        </w:tc>
      </w:tr>
      <w:tr w:rsidR="009D29F6" w:rsidRPr="00CC64A4" w:rsidTr="009D29F6">
        <w:trPr>
          <w:trHeight w:val="326"/>
        </w:trPr>
        <w:tc>
          <w:tcPr>
            <w:tcW w:w="918"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1.14</w:t>
            </w:r>
            <w:r w:rsidRPr="00CC64A4">
              <w:rPr>
                <w:rFonts w:ascii="Times New Roman" w:eastAsia="Times New Roman" w:hAnsi="Times New Roman" w:cs="Times New Roman"/>
                <w:sz w:val="28"/>
                <w:szCs w:val="28"/>
                <w:lang w:eastAsia="ru-RU"/>
              </w:rPr>
              <w:tab/>
            </w:r>
          </w:p>
        </w:tc>
        <w:tc>
          <w:tcPr>
            <w:tcW w:w="7806"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spacing w:before="100" w:beforeAutospacing="1" w:after="100" w:afterAutospacing="1" w:line="24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Соотношение "педагогический работник/воспитанник" в дошкольной образовательной организации</w:t>
            </w:r>
            <w:r w:rsidRPr="00CC64A4">
              <w:rPr>
                <w:rFonts w:ascii="Times New Roman" w:eastAsia="Times New Roman" w:hAnsi="Times New Roman" w:cs="Times New Roman"/>
                <w:sz w:val="28"/>
                <w:szCs w:val="28"/>
                <w:lang w:eastAsia="ru-RU"/>
              </w:rPr>
              <w:tab/>
            </w:r>
            <w:r w:rsidRPr="00CC64A4">
              <w:rPr>
                <w:rFonts w:ascii="Times New Roman" w:eastAsia="Times New Roman" w:hAnsi="Times New Roman" w:cs="Times New Roman"/>
                <w:sz w:val="28"/>
                <w:szCs w:val="28"/>
                <w:lang w:eastAsia="ru-RU"/>
              </w:rPr>
              <w:tab/>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33 человека/</w:t>
            </w:r>
          </w:p>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367 детей</w:t>
            </w:r>
          </w:p>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1:11</w:t>
            </w:r>
          </w:p>
        </w:tc>
        <w:tc>
          <w:tcPr>
            <w:tcW w:w="1997" w:type="dxa"/>
            <w:tcBorders>
              <w:top w:val="single" w:sz="4" w:space="0" w:color="auto"/>
              <w:left w:val="single" w:sz="4" w:space="0" w:color="auto"/>
              <w:bottom w:val="single" w:sz="4" w:space="0" w:color="auto"/>
              <w:right w:val="single" w:sz="4" w:space="0" w:color="auto"/>
            </w:tcBorders>
          </w:tcPr>
          <w:p w:rsidR="009D29F6" w:rsidRDefault="009D29F6" w:rsidP="004C1F50">
            <w:pPr>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 человека/</w:t>
            </w:r>
          </w:p>
          <w:p w:rsidR="009D29F6" w:rsidRDefault="009D29F6" w:rsidP="004C1F50">
            <w:pPr>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368 детей</w:t>
            </w:r>
          </w:p>
          <w:p w:rsidR="009D29F6" w:rsidRPr="00CC64A4" w:rsidRDefault="009D29F6" w:rsidP="004C1F50">
            <w:pPr>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w:t>
            </w:r>
          </w:p>
        </w:tc>
        <w:tc>
          <w:tcPr>
            <w:tcW w:w="1785" w:type="dxa"/>
            <w:tcBorders>
              <w:top w:val="single" w:sz="4" w:space="0" w:color="auto"/>
              <w:left w:val="single" w:sz="4" w:space="0" w:color="auto"/>
              <w:bottom w:val="single" w:sz="4" w:space="0" w:color="auto"/>
              <w:right w:val="single" w:sz="4" w:space="0" w:color="auto"/>
            </w:tcBorders>
          </w:tcPr>
          <w:p w:rsidR="001F77DA" w:rsidRDefault="001F77DA" w:rsidP="004C1F50">
            <w:pPr>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 человек/</w:t>
            </w:r>
          </w:p>
          <w:p w:rsidR="009D29F6" w:rsidRDefault="001F77DA" w:rsidP="004C1F50">
            <w:pPr>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368 детей</w:t>
            </w:r>
          </w:p>
          <w:p w:rsidR="001F77DA" w:rsidRDefault="001F77DA" w:rsidP="004C1F50">
            <w:pPr>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w:t>
            </w:r>
          </w:p>
        </w:tc>
      </w:tr>
      <w:tr w:rsidR="009D29F6" w:rsidRPr="00CC64A4" w:rsidTr="009D29F6">
        <w:trPr>
          <w:trHeight w:val="326"/>
        </w:trPr>
        <w:tc>
          <w:tcPr>
            <w:tcW w:w="918"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autoSpaceDE w:val="0"/>
              <w:autoSpaceDN w:val="0"/>
              <w:adjustRightInd w:val="0"/>
              <w:spacing w:after="0" w:line="36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1.15</w:t>
            </w:r>
          </w:p>
        </w:tc>
        <w:tc>
          <w:tcPr>
            <w:tcW w:w="7806" w:type="dxa"/>
            <w:tcBorders>
              <w:top w:val="single" w:sz="4" w:space="0" w:color="auto"/>
              <w:left w:val="single" w:sz="4" w:space="0" w:color="auto"/>
              <w:bottom w:val="single" w:sz="4" w:space="0" w:color="auto"/>
              <w:right w:val="single" w:sz="4" w:space="0" w:color="auto"/>
            </w:tcBorders>
            <w:hideMark/>
          </w:tcPr>
          <w:p w:rsidR="009D29F6" w:rsidRPr="00CC64A4" w:rsidRDefault="009D29F6" w:rsidP="00586C8F">
            <w:pPr>
              <w:spacing w:before="100" w:beforeAutospacing="1" w:after="100" w:afterAutospacing="1" w:line="24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Наличие в образовательной организации следующих педагогических работников:</w:t>
            </w:r>
            <w:r w:rsidRPr="00CC64A4">
              <w:rPr>
                <w:rFonts w:ascii="Times New Roman" w:eastAsia="Times New Roman" w:hAnsi="Times New Roman" w:cs="Times New Roman"/>
                <w:sz w:val="28"/>
                <w:szCs w:val="28"/>
                <w:lang w:eastAsia="ru-RU"/>
              </w:rPr>
              <w:tab/>
              <w:t xml:space="preserve"> </w:t>
            </w: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997"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785" w:type="dxa"/>
            <w:tcBorders>
              <w:top w:val="single" w:sz="4" w:space="0" w:color="auto"/>
              <w:left w:val="single" w:sz="4" w:space="0" w:color="auto"/>
              <w:bottom w:val="single" w:sz="4" w:space="0" w:color="auto"/>
              <w:right w:val="single" w:sz="4" w:space="0" w:color="auto"/>
            </w:tcBorders>
          </w:tcPr>
          <w:p w:rsidR="009D29F6" w:rsidRPr="00CC64A4" w:rsidRDefault="009D29F6"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1F77DA" w:rsidRPr="00CC64A4" w:rsidTr="009D29F6">
        <w:trPr>
          <w:trHeight w:val="326"/>
        </w:trPr>
        <w:tc>
          <w:tcPr>
            <w:tcW w:w="918" w:type="dxa"/>
            <w:tcBorders>
              <w:top w:val="single" w:sz="4" w:space="0" w:color="auto"/>
              <w:left w:val="single" w:sz="4" w:space="0" w:color="auto"/>
              <w:bottom w:val="single" w:sz="4" w:space="0" w:color="auto"/>
              <w:right w:val="single" w:sz="4" w:space="0" w:color="auto"/>
            </w:tcBorders>
            <w:hideMark/>
          </w:tcPr>
          <w:p w:rsidR="001F77DA" w:rsidRPr="00CC64A4" w:rsidRDefault="001F77DA" w:rsidP="00586C8F">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1.15.1</w:t>
            </w:r>
            <w:r w:rsidRPr="00CC64A4">
              <w:rPr>
                <w:rFonts w:ascii="Times New Roman" w:eastAsia="Times New Roman" w:hAnsi="Times New Roman" w:cs="Times New Roman"/>
                <w:sz w:val="28"/>
                <w:szCs w:val="28"/>
                <w:lang w:eastAsia="ru-RU"/>
              </w:rPr>
              <w:tab/>
            </w:r>
          </w:p>
        </w:tc>
        <w:tc>
          <w:tcPr>
            <w:tcW w:w="7806" w:type="dxa"/>
            <w:tcBorders>
              <w:top w:val="single" w:sz="4" w:space="0" w:color="auto"/>
              <w:left w:val="single" w:sz="4" w:space="0" w:color="auto"/>
              <w:bottom w:val="single" w:sz="4" w:space="0" w:color="auto"/>
              <w:right w:val="single" w:sz="4" w:space="0" w:color="auto"/>
            </w:tcBorders>
            <w:hideMark/>
          </w:tcPr>
          <w:p w:rsidR="001F77DA" w:rsidRPr="00CC64A4" w:rsidRDefault="001F77DA" w:rsidP="00586C8F">
            <w:pPr>
              <w:spacing w:before="100" w:beforeAutospacing="1" w:after="100" w:afterAutospacing="1" w:line="24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Музыкального руководителя</w:t>
            </w:r>
            <w:r w:rsidRPr="00CC64A4">
              <w:rPr>
                <w:rFonts w:ascii="Times New Roman" w:eastAsia="Times New Roman" w:hAnsi="Times New Roman" w:cs="Times New Roman"/>
                <w:sz w:val="28"/>
                <w:szCs w:val="28"/>
                <w:lang w:eastAsia="ru-RU"/>
              </w:rPr>
              <w:tab/>
            </w:r>
          </w:p>
        </w:tc>
        <w:tc>
          <w:tcPr>
            <w:tcW w:w="1997" w:type="dxa"/>
            <w:tcBorders>
              <w:top w:val="single" w:sz="4" w:space="0" w:color="auto"/>
              <w:left w:val="single" w:sz="4" w:space="0" w:color="auto"/>
              <w:bottom w:val="single" w:sz="4" w:space="0" w:color="auto"/>
              <w:right w:val="single" w:sz="4" w:space="0" w:color="auto"/>
            </w:tcBorders>
          </w:tcPr>
          <w:p w:rsidR="001F77DA" w:rsidRPr="00CC64A4" w:rsidRDefault="001F77DA"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да</w:t>
            </w:r>
          </w:p>
        </w:tc>
        <w:tc>
          <w:tcPr>
            <w:tcW w:w="1997" w:type="dxa"/>
            <w:tcBorders>
              <w:top w:val="single" w:sz="4" w:space="0" w:color="auto"/>
              <w:left w:val="single" w:sz="4" w:space="0" w:color="auto"/>
              <w:bottom w:val="single" w:sz="4" w:space="0" w:color="auto"/>
              <w:right w:val="single" w:sz="4" w:space="0" w:color="auto"/>
            </w:tcBorders>
          </w:tcPr>
          <w:p w:rsidR="001F77DA" w:rsidRPr="00CC64A4" w:rsidRDefault="001F77DA" w:rsidP="00A07C9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да</w:t>
            </w:r>
          </w:p>
        </w:tc>
        <w:tc>
          <w:tcPr>
            <w:tcW w:w="1785" w:type="dxa"/>
            <w:tcBorders>
              <w:top w:val="single" w:sz="4" w:space="0" w:color="auto"/>
              <w:left w:val="single" w:sz="4" w:space="0" w:color="auto"/>
              <w:bottom w:val="single" w:sz="4" w:space="0" w:color="auto"/>
              <w:right w:val="single" w:sz="4" w:space="0" w:color="auto"/>
            </w:tcBorders>
          </w:tcPr>
          <w:p w:rsidR="001F77DA" w:rsidRPr="00CC64A4" w:rsidRDefault="001F77DA" w:rsidP="000A16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да</w:t>
            </w:r>
          </w:p>
        </w:tc>
      </w:tr>
      <w:tr w:rsidR="001F77DA" w:rsidRPr="00CC64A4" w:rsidTr="009D29F6">
        <w:trPr>
          <w:trHeight w:val="326"/>
        </w:trPr>
        <w:tc>
          <w:tcPr>
            <w:tcW w:w="918" w:type="dxa"/>
            <w:tcBorders>
              <w:top w:val="single" w:sz="4" w:space="0" w:color="auto"/>
              <w:left w:val="single" w:sz="4" w:space="0" w:color="auto"/>
              <w:bottom w:val="single" w:sz="4" w:space="0" w:color="auto"/>
              <w:right w:val="single" w:sz="4" w:space="0" w:color="auto"/>
            </w:tcBorders>
            <w:hideMark/>
          </w:tcPr>
          <w:p w:rsidR="001F77DA" w:rsidRPr="00CC64A4" w:rsidRDefault="001F77DA" w:rsidP="00586C8F">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1.15.2</w:t>
            </w:r>
          </w:p>
        </w:tc>
        <w:tc>
          <w:tcPr>
            <w:tcW w:w="7806" w:type="dxa"/>
            <w:tcBorders>
              <w:top w:val="single" w:sz="4" w:space="0" w:color="auto"/>
              <w:left w:val="single" w:sz="4" w:space="0" w:color="auto"/>
              <w:bottom w:val="single" w:sz="4" w:space="0" w:color="auto"/>
              <w:right w:val="single" w:sz="4" w:space="0" w:color="auto"/>
            </w:tcBorders>
            <w:hideMark/>
          </w:tcPr>
          <w:p w:rsidR="001F77DA" w:rsidRPr="00CC64A4" w:rsidRDefault="001F77DA" w:rsidP="00586C8F">
            <w:pPr>
              <w:spacing w:before="100" w:beforeAutospacing="1" w:after="100" w:afterAutospacing="1" w:line="24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Инструктора по физической культуре</w:t>
            </w:r>
            <w:r w:rsidRPr="00CC64A4">
              <w:rPr>
                <w:rFonts w:ascii="Times New Roman" w:eastAsia="Times New Roman" w:hAnsi="Times New Roman" w:cs="Times New Roman"/>
                <w:sz w:val="28"/>
                <w:szCs w:val="28"/>
                <w:lang w:eastAsia="ru-RU"/>
              </w:rPr>
              <w:tab/>
            </w:r>
          </w:p>
        </w:tc>
        <w:tc>
          <w:tcPr>
            <w:tcW w:w="1997" w:type="dxa"/>
            <w:tcBorders>
              <w:top w:val="single" w:sz="4" w:space="0" w:color="auto"/>
              <w:left w:val="single" w:sz="4" w:space="0" w:color="auto"/>
              <w:bottom w:val="single" w:sz="4" w:space="0" w:color="auto"/>
              <w:right w:val="single" w:sz="4" w:space="0" w:color="auto"/>
            </w:tcBorders>
          </w:tcPr>
          <w:p w:rsidR="001F77DA" w:rsidRPr="00CC64A4" w:rsidRDefault="001F77DA"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да</w:t>
            </w:r>
          </w:p>
        </w:tc>
        <w:tc>
          <w:tcPr>
            <w:tcW w:w="1997" w:type="dxa"/>
            <w:tcBorders>
              <w:top w:val="single" w:sz="4" w:space="0" w:color="auto"/>
              <w:left w:val="single" w:sz="4" w:space="0" w:color="auto"/>
              <w:bottom w:val="single" w:sz="4" w:space="0" w:color="auto"/>
              <w:right w:val="single" w:sz="4" w:space="0" w:color="auto"/>
            </w:tcBorders>
          </w:tcPr>
          <w:p w:rsidR="001F77DA" w:rsidRPr="00CC64A4" w:rsidRDefault="001F77DA" w:rsidP="00A07C9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да</w:t>
            </w:r>
          </w:p>
        </w:tc>
        <w:tc>
          <w:tcPr>
            <w:tcW w:w="1785" w:type="dxa"/>
            <w:tcBorders>
              <w:top w:val="single" w:sz="4" w:space="0" w:color="auto"/>
              <w:left w:val="single" w:sz="4" w:space="0" w:color="auto"/>
              <w:bottom w:val="single" w:sz="4" w:space="0" w:color="auto"/>
              <w:right w:val="single" w:sz="4" w:space="0" w:color="auto"/>
            </w:tcBorders>
          </w:tcPr>
          <w:p w:rsidR="001F77DA" w:rsidRPr="00CC64A4" w:rsidRDefault="001F77DA" w:rsidP="000A16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да</w:t>
            </w:r>
          </w:p>
        </w:tc>
      </w:tr>
      <w:tr w:rsidR="001F77DA" w:rsidRPr="00CC64A4" w:rsidTr="009D29F6">
        <w:trPr>
          <w:trHeight w:val="326"/>
        </w:trPr>
        <w:tc>
          <w:tcPr>
            <w:tcW w:w="918" w:type="dxa"/>
            <w:tcBorders>
              <w:top w:val="single" w:sz="4" w:space="0" w:color="auto"/>
              <w:left w:val="single" w:sz="4" w:space="0" w:color="auto"/>
              <w:bottom w:val="single" w:sz="4" w:space="0" w:color="auto"/>
              <w:right w:val="single" w:sz="4" w:space="0" w:color="auto"/>
            </w:tcBorders>
            <w:hideMark/>
          </w:tcPr>
          <w:p w:rsidR="001F77DA" w:rsidRPr="00CC64A4" w:rsidRDefault="001F77DA" w:rsidP="00586C8F">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1.15.3</w:t>
            </w:r>
          </w:p>
        </w:tc>
        <w:tc>
          <w:tcPr>
            <w:tcW w:w="7806" w:type="dxa"/>
            <w:tcBorders>
              <w:top w:val="single" w:sz="4" w:space="0" w:color="auto"/>
              <w:left w:val="single" w:sz="4" w:space="0" w:color="auto"/>
              <w:bottom w:val="single" w:sz="4" w:space="0" w:color="auto"/>
              <w:right w:val="single" w:sz="4" w:space="0" w:color="auto"/>
            </w:tcBorders>
            <w:hideMark/>
          </w:tcPr>
          <w:p w:rsidR="001F77DA" w:rsidRPr="00CC64A4" w:rsidRDefault="001F77DA" w:rsidP="00586C8F">
            <w:pPr>
              <w:spacing w:before="100" w:beforeAutospacing="1" w:after="100" w:afterAutospacing="1" w:line="24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Учителя-логопеда</w:t>
            </w:r>
            <w:r w:rsidRPr="00CC64A4">
              <w:rPr>
                <w:rFonts w:ascii="Times New Roman" w:eastAsia="Times New Roman" w:hAnsi="Times New Roman" w:cs="Times New Roman"/>
                <w:sz w:val="28"/>
                <w:szCs w:val="28"/>
                <w:lang w:eastAsia="ru-RU"/>
              </w:rPr>
              <w:tab/>
            </w:r>
          </w:p>
        </w:tc>
        <w:tc>
          <w:tcPr>
            <w:tcW w:w="1997" w:type="dxa"/>
            <w:tcBorders>
              <w:top w:val="single" w:sz="4" w:space="0" w:color="auto"/>
              <w:left w:val="single" w:sz="4" w:space="0" w:color="auto"/>
              <w:bottom w:val="single" w:sz="4" w:space="0" w:color="auto"/>
              <w:right w:val="single" w:sz="4" w:space="0" w:color="auto"/>
            </w:tcBorders>
          </w:tcPr>
          <w:p w:rsidR="001F77DA" w:rsidRPr="00CC64A4" w:rsidRDefault="001F77DA"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да</w:t>
            </w:r>
          </w:p>
        </w:tc>
        <w:tc>
          <w:tcPr>
            <w:tcW w:w="1997" w:type="dxa"/>
            <w:tcBorders>
              <w:top w:val="single" w:sz="4" w:space="0" w:color="auto"/>
              <w:left w:val="single" w:sz="4" w:space="0" w:color="auto"/>
              <w:bottom w:val="single" w:sz="4" w:space="0" w:color="auto"/>
              <w:right w:val="single" w:sz="4" w:space="0" w:color="auto"/>
            </w:tcBorders>
          </w:tcPr>
          <w:p w:rsidR="001F77DA" w:rsidRPr="00CC64A4" w:rsidRDefault="001F77DA" w:rsidP="00A07C9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да</w:t>
            </w:r>
          </w:p>
        </w:tc>
        <w:tc>
          <w:tcPr>
            <w:tcW w:w="1785" w:type="dxa"/>
            <w:tcBorders>
              <w:top w:val="single" w:sz="4" w:space="0" w:color="auto"/>
              <w:left w:val="single" w:sz="4" w:space="0" w:color="auto"/>
              <w:bottom w:val="single" w:sz="4" w:space="0" w:color="auto"/>
              <w:right w:val="single" w:sz="4" w:space="0" w:color="auto"/>
            </w:tcBorders>
          </w:tcPr>
          <w:p w:rsidR="001F77DA" w:rsidRPr="00CC64A4" w:rsidRDefault="001F77DA" w:rsidP="000A16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да</w:t>
            </w:r>
          </w:p>
        </w:tc>
      </w:tr>
      <w:tr w:rsidR="001F77DA" w:rsidRPr="00CC64A4" w:rsidTr="009D29F6">
        <w:trPr>
          <w:trHeight w:val="446"/>
        </w:trPr>
        <w:tc>
          <w:tcPr>
            <w:tcW w:w="918" w:type="dxa"/>
            <w:tcBorders>
              <w:top w:val="single" w:sz="4" w:space="0" w:color="auto"/>
              <w:left w:val="single" w:sz="4" w:space="0" w:color="auto"/>
              <w:bottom w:val="single" w:sz="4" w:space="0" w:color="auto"/>
              <w:right w:val="single" w:sz="4" w:space="0" w:color="auto"/>
            </w:tcBorders>
            <w:hideMark/>
          </w:tcPr>
          <w:p w:rsidR="001F77DA" w:rsidRPr="00CC64A4" w:rsidRDefault="001F77DA" w:rsidP="00525E46">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1.15.4</w:t>
            </w:r>
          </w:p>
        </w:tc>
        <w:tc>
          <w:tcPr>
            <w:tcW w:w="7806" w:type="dxa"/>
            <w:tcBorders>
              <w:top w:val="single" w:sz="4" w:space="0" w:color="auto"/>
              <w:left w:val="single" w:sz="4" w:space="0" w:color="auto"/>
              <w:bottom w:val="single" w:sz="4" w:space="0" w:color="auto"/>
              <w:right w:val="single" w:sz="4" w:space="0" w:color="auto"/>
            </w:tcBorders>
            <w:hideMark/>
          </w:tcPr>
          <w:p w:rsidR="001F77DA" w:rsidRPr="00CC64A4" w:rsidRDefault="001F77DA" w:rsidP="00586C8F">
            <w:pPr>
              <w:spacing w:before="100" w:beforeAutospacing="1" w:after="100" w:afterAutospacing="1" w:line="24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Логопеда</w:t>
            </w:r>
          </w:p>
        </w:tc>
        <w:tc>
          <w:tcPr>
            <w:tcW w:w="1997" w:type="dxa"/>
            <w:tcBorders>
              <w:top w:val="single" w:sz="4" w:space="0" w:color="auto"/>
              <w:left w:val="single" w:sz="4" w:space="0" w:color="auto"/>
              <w:bottom w:val="single" w:sz="4" w:space="0" w:color="auto"/>
              <w:right w:val="single" w:sz="4" w:space="0" w:color="auto"/>
            </w:tcBorders>
          </w:tcPr>
          <w:p w:rsidR="001F77DA" w:rsidRPr="00CC64A4" w:rsidRDefault="001F77DA"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нет</w:t>
            </w:r>
          </w:p>
        </w:tc>
        <w:tc>
          <w:tcPr>
            <w:tcW w:w="1997" w:type="dxa"/>
            <w:tcBorders>
              <w:top w:val="single" w:sz="4" w:space="0" w:color="auto"/>
              <w:left w:val="single" w:sz="4" w:space="0" w:color="auto"/>
              <w:bottom w:val="single" w:sz="4" w:space="0" w:color="auto"/>
              <w:right w:val="single" w:sz="4" w:space="0" w:color="auto"/>
            </w:tcBorders>
          </w:tcPr>
          <w:p w:rsidR="001F77DA" w:rsidRPr="00CC64A4" w:rsidRDefault="001F77DA" w:rsidP="00A07C9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нет</w:t>
            </w:r>
          </w:p>
        </w:tc>
        <w:tc>
          <w:tcPr>
            <w:tcW w:w="1785" w:type="dxa"/>
            <w:tcBorders>
              <w:top w:val="single" w:sz="4" w:space="0" w:color="auto"/>
              <w:left w:val="single" w:sz="4" w:space="0" w:color="auto"/>
              <w:bottom w:val="single" w:sz="4" w:space="0" w:color="auto"/>
              <w:right w:val="single" w:sz="4" w:space="0" w:color="auto"/>
            </w:tcBorders>
          </w:tcPr>
          <w:p w:rsidR="001F77DA" w:rsidRPr="00CC64A4" w:rsidRDefault="001F77DA" w:rsidP="000A16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нет</w:t>
            </w:r>
          </w:p>
        </w:tc>
      </w:tr>
      <w:tr w:rsidR="001F77DA" w:rsidRPr="00CC64A4" w:rsidTr="009D29F6">
        <w:trPr>
          <w:trHeight w:val="326"/>
        </w:trPr>
        <w:tc>
          <w:tcPr>
            <w:tcW w:w="918" w:type="dxa"/>
            <w:tcBorders>
              <w:top w:val="single" w:sz="4" w:space="0" w:color="auto"/>
              <w:left w:val="single" w:sz="4" w:space="0" w:color="auto"/>
              <w:bottom w:val="single" w:sz="4" w:space="0" w:color="auto"/>
              <w:right w:val="single" w:sz="4" w:space="0" w:color="auto"/>
            </w:tcBorders>
            <w:hideMark/>
          </w:tcPr>
          <w:p w:rsidR="001F77DA" w:rsidRPr="00CC64A4" w:rsidRDefault="001F77DA" w:rsidP="00586C8F">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1.15.5</w:t>
            </w:r>
          </w:p>
        </w:tc>
        <w:tc>
          <w:tcPr>
            <w:tcW w:w="7806" w:type="dxa"/>
            <w:tcBorders>
              <w:top w:val="single" w:sz="4" w:space="0" w:color="auto"/>
              <w:left w:val="single" w:sz="4" w:space="0" w:color="auto"/>
              <w:bottom w:val="single" w:sz="4" w:space="0" w:color="auto"/>
              <w:right w:val="single" w:sz="4" w:space="0" w:color="auto"/>
            </w:tcBorders>
            <w:hideMark/>
          </w:tcPr>
          <w:p w:rsidR="001F77DA" w:rsidRPr="00CC64A4" w:rsidRDefault="001F77DA" w:rsidP="00586C8F">
            <w:pPr>
              <w:spacing w:before="100" w:beforeAutospacing="1" w:after="100" w:afterAutospacing="1" w:line="24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Учителя-дефектолога</w:t>
            </w:r>
            <w:r w:rsidRPr="00CC64A4">
              <w:rPr>
                <w:rFonts w:ascii="Times New Roman" w:eastAsia="Times New Roman" w:hAnsi="Times New Roman" w:cs="Times New Roman"/>
                <w:sz w:val="28"/>
                <w:szCs w:val="28"/>
                <w:lang w:eastAsia="ru-RU"/>
              </w:rPr>
              <w:tab/>
            </w:r>
          </w:p>
        </w:tc>
        <w:tc>
          <w:tcPr>
            <w:tcW w:w="1997" w:type="dxa"/>
            <w:tcBorders>
              <w:top w:val="single" w:sz="4" w:space="0" w:color="auto"/>
              <w:left w:val="single" w:sz="4" w:space="0" w:color="auto"/>
              <w:bottom w:val="single" w:sz="4" w:space="0" w:color="auto"/>
              <w:right w:val="single" w:sz="4" w:space="0" w:color="auto"/>
            </w:tcBorders>
          </w:tcPr>
          <w:p w:rsidR="001F77DA" w:rsidRPr="00CC64A4" w:rsidRDefault="001F77DA"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нет</w:t>
            </w:r>
          </w:p>
        </w:tc>
        <w:tc>
          <w:tcPr>
            <w:tcW w:w="1997" w:type="dxa"/>
            <w:tcBorders>
              <w:top w:val="single" w:sz="4" w:space="0" w:color="auto"/>
              <w:left w:val="single" w:sz="4" w:space="0" w:color="auto"/>
              <w:bottom w:val="single" w:sz="4" w:space="0" w:color="auto"/>
              <w:right w:val="single" w:sz="4" w:space="0" w:color="auto"/>
            </w:tcBorders>
          </w:tcPr>
          <w:p w:rsidR="001F77DA" w:rsidRPr="00CC64A4" w:rsidRDefault="001F77DA" w:rsidP="00A07C9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нет</w:t>
            </w:r>
          </w:p>
        </w:tc>
        <w:tc>
          <w:tcPr>
            <w:tcW w:w="1785" w:type="dxa"/>
            <w:tcBorders>
              <w:top w:val="single" w:sz="4" w:space="0" w:color="auto"/>
              <w:left w:val="single" w:sz="4" w:space="0" w:color="auto"/>
              <w:bottom w:val="single" w:sz="4" w:space="0" w:color="auto"/>
              <w:right w:val="single" w:sz="4" w:space="0" w:color="auto"/>
            </w:tcBorders>
          </w:tcPr>
          <w:p w:rsidR="001F77DA" w:rsidRPr="00CC64A4" w:rsidRDefault="001F77DA" w:rsidP="000A16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нет</w:t>
            </w:r>
          </w:p>
        </w:tc>
      </w:tr>
      <w:tr w:rsidR="001F77DA" w:rsidRPr="00CC64A4" w:rsidTr="009D29F6">
        <w:trPr>
          <w:trHeight w:val="326"/>
        </w:trPr>
        <w:tc>
          <w:tcPr>
            <w:tcW w:w="918" w:type="dxa"/>
            <w:tcBorders>
              <w:top w:val="single" w:sz="4" w:space="0" w:color="auto"/>
              <w:left w:val="single" w:sz="4" w:space="0" w:color="auto"/>
              <w:bottom w:val="single" w:sz="4" w:space="0" w:color="auto"/>
              <w:right w:val="single" w:sz="4" w:space="0" w:color="auto"/>
            </w:tcBorders>
            <w:hideMark/>
          </w:tcPr>
          <w:p w:rsidR="001F77DA" w:rsidRPr="00CC64A4" w:rsidRDefault="001F77DA" w:rsidP="00586C8F">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1.15.6</w:t>
            </w:r>
          </w:p>
        </w:tc>
        <w:tc>
          <w:tcPr>
            <w:tcW w:w="7806" w:type="dxa"/>
            <w:tcBorders>
              <w:top w:val="single" w:sz="4" w:space="0" w:color="auto"/>
              <w:left w:val="single" w:sz="4" w:space="0" w:color="auto"/>
              <w:bottom w:val="single" w:sz="4" w:space="0" w:color="auto"/>
              <w:right w:val="single" w:sz="4" w:space="0" w:color="auto"/>
            </w:tcBorders>
            <w:hideMark/>
          </w:tcPr>
          <w:p w:rsidR="001F77DA" w:rsidRPr="00CC64A4" w:rsidRDefault="001F77DA" w:rsidP="00586C8F">
            <w:pPr>
              <w:spacing w:before="100" w:beforeAutospacing="1" w:after="100" w:afterAutospacing="1" w:line="240" w:lineRule="auto"/>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Педагога-психолога</w:t>
            </w:r>
          </w:p>
        </w:tc>
        <w:tc>
          <w:tcPr>
            <w:tcW w:w="1997" w:type="dxa"/>
            <w:tcBorders>
              <w:top w:val="single" w:sz="4" w:space="0" w:color="auto"/>
              <w:left w:val="single" w:sz="4" w:space="0" w:color="auto"/>
              <w:bottom w:val="single" w:sz="4" w:space="0" w:color="auto"/>
              <w:right w:val="single" w:sz="4" w:space="0" w:color="auto"/>
            </w:tcBorders>
          </w:tcPr>
          <w:p w:rsidR="001F77DA" w:rsidRPr="00CC64A4" w:rsidRDefault="001F77DA"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да</w:t>
            </w:r>
          </w:p>
        </w:tc>
        <w:tc>
          <w:tcPr>
            <w:tcW w:w="1997" w:type="dxa"/>
            <w:tcBorders>
              <w:top w:val="single" w:sz="4" w:space="0" w:color="auto"/>
              <w:left w:val="single" w:sz="4" w:space="0" w:color="auto"/>
              <w:bottom w:val="single" w:sz="4" w:space="0" w:color="auto"/>
              <w:right w:val="single" w:sz="4" w:space="0" w:color="auto"/>
            </w:tcBorders>
          </w:tcPr>
          <w:p w:rsidR="001F77DA" w:rsidRPr="00CC64A4" w:rsidRDefault="001F77DA" w:rsidP="00A07C9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да</w:t>
            </w:r>
          </w:p>
        </w:tc>
        <w:tc>
          <w:tcPr>
            <w:tcW w:w="1785" w:type="dxa"/>
            <w:tcBorders>
              <w:top w:val="single" w:sz="4" w:space="0" w:color="auto"/>
              <w:left w:val="single" w:sz="4" w:space="0" w:color="auto"/>
              <w:bottom w:val="single" w:sz="4" w:space="0" w:color="auto"/>
              <w:right w:val="single" w:sz="4" w:space="0" w:color="auto"/>
            </w:tcBorders>
          </w:tcPr>
          <w:p w:rsidR="001F77DA" w:rsidRPr="00CC64A4" w:rsidRDefault="001F77DA" w:rsidP="000A16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4A4">
              <w:rPr>
                <w:rFonts w:ascii="Times New Roman" w:eastAsia="Times New Roman" w:hAnsi="Times New Roman" w:cs="Times New Roman"/>
                <w:sz w:val="28"/>
                <w:szCs w:val="28"/>
                <w:lang w:eastAsia="ru-RU"/>
              </w:rPr>
              <w:t>да</w:t>
            </w:r>
          </w:p>
        </w:tc>
      </w:tr>
      <w:tr w:rsidR="001F77DA" w:rsidRPr="00CC64A4" w:rsidTr="009D29F6">
        <w:trPr>
          <w:trHeight w:val="326"/>
        </w:trPr>
        <w:tc>
          <w:tcPr>
            <w:tcW w:w="918" w:type="dxa"/>
            <w:tcBorders>
              <w:top w:val="single" w:sz="4" w:space="0" w:color="auto"/>
              <w:left w:val="single" w:sz="4" w:space="0" w:color="auto"/>
              <w:bottom w:val="single" w:sz="4" w:space="0" w:color="auto"/>
              <w:right w:val="single" w:sz="4" w:space="0" w:color="auto"/>
            </w:tcBorders>
            <w:hideMark/>
          </w:tcPr>
          <w:p w:rsidR="001F77DA" w:rsidRPr="00CC64A4" w:rsidRDefault="001F77DA" w:rsidP="00586C8F">
            <w:pPr>
              <w:autoSpaceDE w:val="0"/>
              <w:autoSpaceDN w:val="0"/>
              <w:adjustRightInd w:val="0"/>
              <w:spacing w:after="0" w:line="360" w:lineRule="auto"/>
              <w:rPr>
                <w:rFonts w:ascii="Times New Roman" w:eastAsia="Times New Roman" w:hAnsi="Times New Roman" w:cs="Times New Roman"/>
                <w:b/>
                <w:sz w:val="28"/>
                <w:szCs w:val="28"/>
                <w:lang w:eastAsia="ru-RU"/>
              </w:rPr>
            </w:pPr>
            <w:r w:rsidRPr="00CC64A4">
              <w:rPr>
                <w:rFonts w:ascii="Times New Roman" w:eastAsia="Times New Roman" w:hAnsi="Times New Roman" w:cs="Times New Roman"/>
                <w:b/>
                <w:sz w:val="28"/>
                <w:szCs w:val="28"/>
                <w:lang w:eastAsia="ru-RU"/>
              </w:rPr>
              <w:t>2.</w:t>
            </w:r>
          </w:p>
        </w:tc>
        <w:tc>
          <w:tcPr>
            <w:tcW w:w="7806" w:type="dxa"/>
            <w:tcBorders>
              <w:top w:val="single" w:sz="4" w:space="0" w:color="auto"/>
              <w:left w:val="single" w:sz="4" w:space="0" w:color="auto"/>
              <w:bottom w:val="single" w:sz="4" w:space="0" w:color="auto"/>
              <w:right w:val="single" w:sz="4" w:space="0" w:color="auto"/>
            </w:tcBorders>
            <w:hideMark/>
          </w:tcPr>
          <w:p w:rsidR="001F77DA" w:rsidRPr="00CC64A4" w:rsidRDefault="001F77DA" w:rsidP="00586C8F">
            <w:pPr>
              <w:spacing w:before="100" w:beforeAutospacing="1" w:after="100" w:afterAutospacing="1" w:line="240" w:lineRule="auto"/>
              <w:rPr>
                <w:rFonts w:ascii="Times New Roman" w:eastAsia="Times New Roman" w:hAnsi="Times New Roman" w:cs="Times New Roman"/>
                <w:b/>
                <w:sz w:val="28"/>
                <w:szCs w:val="28"/>
                <w:u w:val="single"/>
                <w:lang w:eastAsia="ru-RU"/>
              </w:rPr>
            </w:pPr>
            <w:r w:rsidRPr="00CC64A4">
              <w:rPr>
                <w:rFonts w:ascii="Times New Roman" w:eastAsia="Times New Roman" w:hAnsi="Times New Roman" w:cs="Times New Roman"/>
                <w:b/>
                <w:sz w:val="28"/>
                <w:szCs w:val="28"/>
                <w:u w:val="single"/>
                <w:lang w:eastAsia="ru-RU"/>
              </w:rPr>
              <w:t>Инфраструктура</w:t>
            </w:r>
            <w:r w:rsidRPr="00CC64A4">
              <w:rPr>
                <w:rFonts w:ascii="Times New Roman" w:eastAsia="Times New Roman" w:hAnsi="Times New Roman" w:cs="Times New Roman"/>
                <w:b/>
                <w:sz w:val="28"/>
                <w:szCs w:val="28"/>
                <w:u w:val="single"/>
                <w:lang w:eastAsia="ru-RU"/>
              </w:rPr>
              <w:tab/>
              <w:t xml:space="preserve"> </w:t>
            </w:r>
          </w:p>
        </w:tc>
        <w:tc>
          <w:tcPr>
            <w:tcW w:w="1997" w:type="dxa"/>
            <w:tcBorders>
              <w:top w:val="single" w:sz="4" w:space="0" w:color="auto"/>
              <w:left w:val="single" w:sz="4" w:space="0" w:color="auto"/>
              <w:bottom w:val="single" w:sz="4" w:space="0" w:color="auto"/>
              <w:right w:val="single" w:sz="4" w:space="0" w:color="auto"/>
            </w:tcBorders>
          </w:tcPr>
          <w:p w:rsidR="001F77DA" w:rsidRPr="00CC64A4" w:rsidRDefault="001F77DA"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997" w:type="dxa"/>
            <w:tcBorders>
              <w:top w:val="single" w:sz="4" w:space="0" w:color="auto"/>
              <w:left w:val="single" w:sz="4" w:space="0" w:color="auto"/>
              <w:bottom w:val="single" w:sz="4" w:space="0" w:color="auto"/>
              <w:right w:val="single" w:sz="4" w:space="0" w:color="auto"/>
            </w:tcBorders>
          </w:tcPr>
          <w:p w:rsidR="001F77DA" w:rsidRPr="00CC64A4" w:rsidRDefault="001F77DA"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785" w:type="dxa"/>
            <w:tcBorders>
              <w:top w:val="single" w:sz="4" w:space="0" w:color="auto"/>
              <w:left w:val="single" w:sz="4" w:space="0" w:color="auto"/>
              <w:bottom w:val="single" w:sz="4" w:space="0" w:color="auto"/>
              <w:right w:val="single" w:sz="4" w:space="0" w:color="auto"/>
            </w:tcBorders>
          </w:tcPr>
          <w:p w:rsidR="001F77DA" w:rsidRPr="00CC64A4" w:rsidRDefault="001F77DA" w:rsidP="00586C8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bl>
    <w:p w:rsidR="005F0136" w:rsidRDefault="005F0136" w:rsidP="00586C8F">
      <w:pPr>
        <w:spacing w:after="0" w:line="240" w:lineRule="auto"/>
        <w:jc w:val="both"/>
        <w:rPr>
          <w:rFonts w:ascii="Times New Roman" w:eastAsia="Times New Roman" w:hAnsi="Times New Roman" w:cs="Times New Roman"/>
          <w:sz w:val="28"/>
          <w:szCs w:val="28"/>
          <w:lang w:eastAsia="ru-RU"/>
        </w:rPr>
      </w:pPr>
      <w:bookmarkStart w:id="0" w:name="_GoBack"/>
      <w:bookmarkEnd w:id="0"/>
    </w:p>
    <w:p w:rsidR="00D57692" w:rsidRPr="00CC64A4" w:rsidRDefault="005F0136" w:rsidP="00586C8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8134350" cy="5940757"/>
            <wp:effectExtent l="0" t="0" r="0" b="3175"/>
            <wp:docPr id="3" name="Рисунок 3" descr="C:\Users\пк2\Desktop\последний лист самообслед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2\Desktop\последний лист самообследования.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979" t="8776" r="4063"/>
                    <a:stretch/>
                  </pic:blipFill>
                  <pic:spPr bwMode="auto">
                    <a:xfrm>
                      <a:off x="0" y="0"/>
                      <a:ext cx="8138338" cy="5943669"/>
                    </a:xfrm>
                    <a:prstGeom prst="rect">
                      <a:avLst/>
                    </a:prstGeom>
                    <a:noFill/>
                    <a:ln>
                      <a:noFill/>
                    </a:ln>
                    <a:extLst>
                      <a:ext uri="{53640926-AAD7-44D8-BBD7-CCE9431645EC}">
                        <a14:shadowObscured xmlns:a14="http://schemas.microsoft.com/office/drawing/2010/main"/>
                      </a:ext>
                    </a:extLst>
                  </pic:spPr>
                </pic:pic>
              </a:graphicData>
            </a:graphic>
          </wp:inline>
        </w:drawing>
      </w:r>
      <w:r w:rsidR="00D57692">
        <w:rPr>
          <w:rFonts w:ascii="Times New Roman" w:eastAsia="Times New Roman" w:hAnsi="Times New Roman" w:cs="Times New Roman"/>
          <w:sz w:val="28"/>
          <w:szCs w:val="28"/>
          <w:lang w:eastAsia="ru-RU"/>
        </w:rPr>
        <w:t xml:space="preserve">                                </w:t>
      </w:r>
    </w:p>
    <w:sectPr w:rsidR="00D57692" w:rsidRPr="00CC64A4" w:rsidSect="00E3114F">
      <w:footerReference w:type="default" r:id="rId17"/>
      <w:pgSz w:w="16838" w:h="11906" w:orient="landscape"/>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71CA" w:rsidRDefault="004971CA" w:rsidP="00061D32">
      <w:pPr>
        <w:spacing w:after="0" w:line="240" w:lineRule="auto"/>
      </w:pPr>
      <w:r>
        <w:separator/>
      </w:r>
    </w:p>
  </w:endnote>
  <w:endnote w:type="continuationSeparator" w:id="0">
    <w:p w:rsidR="004971CA" w:rsidRDefault="004971CA" w:rsidP="00061D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CC"/>
    <w:family w:val="roman"/>
    <w:pitch w:val="variable"/>
    <w:sig w:usb0="E00002FF" w:usb1="42002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mn-cs">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5781186"/>
      <w:docPartObj>
        <w:docPartGallery w:val="Page Numbers (Bottom of Page)"/>
        <w:docPartUnique/>
      </w:docPartObj>
    </w:sdtPr>
    <w:sdtEndPr/>
    <w:sdtContent>
      <w:p w:rsidR="000A16FF" w:rsidRDefault="000A16FF">
        <w:pPr>
          <w:pStyle w:val="aa"/>
          <w:jc w:val="right"/>
        </w:pPr>
        <w:r>
          <w:fldChar w:fldCharType="begin"/>
        </w:r>
        <w:r>
          <w:instrText>PAGE   \* MERGEFORMAT</w:instrText>
        </w:r>
        <w:r>
          <w:fldChar w:fldCharType="separate"/>
        </w:r>
        <w:r w:rsidR="004971CA">
          <w:rPr>
            <w:noProof/>
          </w:rPr>
          <w:t>1</w:t>
        </w:r>
        <w:r>
          <w:fldChar w:fldCharType="end"/>
        </w:r>
      </w:p>
    </w:sdtContent>
  </w:sdt>
  <w:p w:rsidR="000A16FF" w:rsidRDefault="000A16F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71CA" w:rsidRDefault="004971CA" w:rsidP="00061D32">
      <w:pPr>
        <w:spacing w:after="0" w:line="240" w:lineRule="auto"/>
      </w:pPr>
      <w:r>
        <w:separator/>
      </w:r>
    </w:p>
  </w:footnote>
  <w:footnote w:type="continuationSeparator" w:id="0">
    <w:p w:rsidR="004971CA" w:rsidRDefault="004971CA" w:rsidP="00061D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40"/>
    <w:multiLevelType w:val="singleLevel"/>
    <w:tmpl w:val="00000040"/>
    <w:name w:val="WW8Num66"/>
    <w:lvl w:ilvl="0">
      <w:numFmt w:val="bullet"/>
      <w:lvlText w:val="-"/>
      <w:lvlJc w:val="left"/>
      <w:pPr>
        <w:tabs>
          <w:tab w:val="num" w:pos="0"/>
        </w:tabs>
        <w:ind w:left="0" w:firstLine="0"/>
      </w:pPr>
      <w:rPr>
        <w:rFonts w:ascii="Times New Roman" w:hAnsi="Times New Roman" w:cs="Times New Roman"/>
      </w:rPr>
    </w:lvl>
  </w:abstractNum>
  <w:abstractNum w:abstractNumId="1">
    <w:nsid w:val="00706F64"/>
    <w:multiLevelType w:val="hybridMultilevel"/>
    <w:tmpl w:val="42008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A24D09"/>
    <w:multiLevelType w:val="hybridMultilevel"/>
    <w:tmpl w:val="F3547F3E"/>
    <w:lvl w:ilvl="0" w:tplc="AB601806">
      <w:start w:val="1"/>
      <w:numFmt w:val="decimal"/>
      <w:lvlText w:val="%1."/>
      <w:lvlJc w:val="left"/>
      <w:pPr>
        <w:tabs>
          <w:tab w:val="num" w:pos="348"/>
        </w:tabs>
        <w:ind w:left="348" w:hanging="360"/>
      </w:pPr>
      <w:rPr>
        <w:rFonts w:hint="default"/>
      </w:rPr>
    </w:lvl>
    <w:lvl w:ilvl="1" w:tplc="04190019">
      <w:start w:val="1"/>
      <w:numFmt w:val="lowerLetter"/>
      <w:lvlText w:val="%2."/>
      <w:lvlJc w:val="left"/>
      <w:pPr>
        <w:tabs>
          <w:tab w:val="num" w:pos="1068"/>
        </w:tabs>
        <w:ind w:left="1068" w:hanging="360"/>
      </w:pPr>
    </w:lvl>
    <w:lvl w:ilvl="2" w:tplc="0419001B">
      <w:start w:val="1"/>
      <w:numFmt w:val="lowerRoman"/>
      <w:lvlText w:val="%3."/>
      <w:lvlJc w:val="right"/>
      <w:pPr>
        <w:tabs>
          <w:tab w:val="num" w:pos="1788"/>
        </w:tabs>
        <w:ind w:left="1788" w:hanging="180"/>
      </w:pPr>
    </w:lvl>
    <w:lvl w:ilvl="3" w:tplc="0419000F">
      <w:start w:val="1"/>
      <w:numFmt w:val="decimal"/>
      <w:lvlText w:val="%4."/>
      <w:lvlJc w:val="left"/>
      <w:pPr>
        <w:tabs>
          <w:tab w:val="num" w:pos="2508"/>
        </w:tabs>
        <w:ind w:left="2508" w:hanging="360"/>
      </w:pPr>
    </w:lvl>
    <w:lvl w:ilvl="4" w:tplc="04190019">
      <w:start w:val="1"/>
      <w:numFmt w:val="lowerLetter"/>
      <w:lvlText w:val="%5."/>
      <w:lvlJc w:val="left"/>
      <w:pPr>
        <w:tabs>
          <w:tab w:val="num" w:pos="3228"/>
        </w:tabs>
        <w:ind w:left="3228" w:hanging="360"/>
      </w:pPr>
    </w:lvl>
    <w:lvl w:ilvl="5" w:tplc="0419001B">
      <w:start w:val="1"/>
      <w:numFmt w:val="lowerRoman"/>
      <w:lvlText w:val="%6."/>
      <w:lvlJc w:val="right"/>
      <w:pPr>
        <w:tabs>
          <w:tab w:val="num" w:pos="3948"/>
        </w:tabs>
        <w:ind w:left="3948" w:hanging="180"/>
      </w:pPr>
    </w:lvl>
    <w:lvl w:ilvl="6" w:tplc="0419000F">
      <w:start w:val="1"/>
      <w:numFmt w:val="decimal"/>
      <w:lvlText w:val="%7."/>
      <w:lvlJc w:val="left"/>
      <w:pPr>
        <w:tabs>
          <w:tab w:val="num" w:pos="4668"/>
        </w:tabs>
        <w:ind w:left="4668" w:hanging="360"/>
      </w:pPr>
    </w:lvl>
    <w:lvl w:ilvl="7" w:tplc="04190019">
      <w:start w:val="1"/>
      <w:numFmt w:val="lowerLetter"/>
      <w:lvlText w:val="%8."/>
      <w:lvlJc w:val="left"/>
      <w:pPr>
        <w:tabs>
          <w:tab w:val="num" w:pos="5388"/>
        </w:tabs>
        <w:ind w:left="5388" w:hanging="360"/>
      </w:pPr>
    </w:lvl>
    <w:lvl w:ilvl="8" w:tplc="0419001B">
      <w:start w:val="1"/>
      <w:numFmt w:val="lowerRoman"/>
      <w:lvlText w:val="%9."/>
      <w:lvlJc w:val="right"/>
      <w:pPr>
        <w:tabs>
          <w:tab w:val="num" w:pos="6108"/>
        </w:tabs>
        <w:ind w:left="6108" w:hanging="180"/>
      </w:pPr>
    </w:lvl>
  </w:abstractNum>
  <w:abstractNum w:abstractNumId="3">
    <w:nsid w:val="05C17B08"/>
    <w:multiLevelType w:val="hybridMultilevel"/>
    <w:tmpl w:val="D034D148"/>
    <w:lvl w:ilvl="0" w:tplc="003EC9E4">
      <w:start w:val="1"/>
      <w:numFmt w:val="decimal"/>
      <w:lvlText w:val="%1."/>
      <w:lvlJc w:val="left"/>
      <w:pPr>
        <w:tabs>
          <w:tab w:val="num" w:pos="348"/>
        </w:tabs>
        <w:ind w:left="348" w:hanging="360"/>
      </w:pPr>
      <w:rPr>
        <w:rFonts w:hint="default"/>
      </w:rPr>
    </w:lvl>
    <w:lvl w:ilvl="1" w:tplc="04190019">
      <w:start w:val="1"/>
      <w:numFmt w:val="lowerLetter"/>
      <w:lvlText w:val="%2."/>
      <w:lvlJc w:val="left"/>
      <w:pPr>
        <w:tabs>
          <w:tab w:val="num" w:pos="1068"/>
        </w:tabs>
        <w:ind w:left="1068" w:hanging="360"/>
      </w:pPr>
    </w:lvl>
    <w:lvl w:ilvl="2" w:tplc="0419001B">
      <w:start w:val="1"/>
      <w:numFmt w:val="lowerRoman"/>
      <w:lvlText w:val="%3."/>
      <w:lvlJc w:val="right"/>
      <w:pPr>
        <w:tabs>
          <w:tab w:val="num" w:pos="1788"/>
        </w:tabs>
        <w:ind w:left="1788" w:hanging="180"/>
      </w:pPr>
    </w:lvl>
    <w:lvl w:ilvl="3" w:tplc="0419000F">
      <w:start w:val="1"/>
      <w:numFmt w:val="decimal"/>
      <w:lvlText w:val="%4."/>
      <w:lvlJc w:val="left"/>
      <w:pPr>
        <w:tabs>
          <w:tab w:val="num" w:pos="2508"/>
        </w:tabs>
        <w:ind w:left="2508" w:hanging="360"/>
      </w:pPr>
    </w:lvl>
    <w:lvl w:ilvl="4" w:tplc="04190019">
      <w:start w:val="1"/>
      <w:numFmt w:val="lowerLetter"/>
      <w:lvlText w:val="%5."/>
      <w:lvlJc w:val="left"/>
      <w:pPr>
        <w:tabs>
          <w:tab w:val="num" w:pos="3228"/>
        </w:tabs>
        <w:ind w:left="3228" w:hanging="360"/>
      </w:pPr>
    </w:lvl>
    <w:lvl w:ilvl="5" w:tplc="0419001B">
      <w:start w:val="1"/>
      <w:numFmt w:val="lowerRoman"/>
      <w:lvlText w:val="%6."/>
      <w:lvlJc w:val="right"/>
      <w:pPr>
        <w:tabs>
          <w:tab w:val="num" w:pos="3948"/>
        </w:tabs>
        <w:ind w:left="3948" w:hanging="180"/>
      </w:pPr>
    </w:lvl>
    <w:lvl w:ilvl="6" w:tplc="0419000F">
      <w:start w:val="1"/>
      <w:numFmt w:val="decimal"/>
      <w:lvlText w:val="%7."/>
      <w:lvlJc w:val="left"/>
      <w:pPr>
        <w:tabs>
          <w:tab w:val="num" w:pos="4668"/>
        </w:tabs>
        <w:ind w:left="4668" w:hanging="360"/>
      </w:pPr>
    </w:lvl>
    <w:lvl w:ilvl="7" w:tplc="04190019">
      <w:start w:val="1"/>
      <w:numFmt w:val="lowerLetter"/>
      <w:lvlText w:val="%8."/>
      <w:lvlJc w:val="left"/>
      <w:pPr>
        <w:tabs>
          <w:tab w:val="num" w:pos="5388"/>
        </w:tabs>
        <w:ind w:left="5388" w:hanging="360"/>
      </w:pPr>
    </w:lvl>
    <w:lvl w:ilvl="8" w:tplc="0419001B">
      <w:start w:val="1"/>
      <w:numFmt w:val="lowerRoman"/>
      <w:lvlText w:val="%9."/>
      <w:lvlJc w:val="right"/>
      <w:pPr>
        <w:tabs>
          <w:tab w:val="num" w:pos="6108"/>
        </w:tabs>
        <w:ind w:left="6108" w:hanging="180"/>
      </w:pPr>
    </w:lvl>
  </w:abstractNum>
  <w:abstractNum w:abstractNumId="4">
    <w:nsid w:val="05C916F7"/>
    <w:multiLevelType w:val="hybridMultilevel"/>
    <w:tmpl w:val="4904A06E"/>
    <w:lvl w:ilvl="0" w:tplc="A59E0B64">
      <w:start w:val="1"/>
      <w:numFmt w:val="decimal"/>
      <w:lvlText w:val="%1."/>
      <w:lvlJc w:val="left"/>
      <w:pPr>
        <w:tabs>
          <w:tab w:val="num" w:pos="348"/>
        </w:tabs>
        <w:ind w:left="348" w:hanging="360"/>
      </w:pPr>
      <w:rPr>
        <w:rFonts w:hint="default"/>
      </w:rPr>
    </w:lvl>
    <w:lvl w:ilvl="1" w:tplc="04190019">
      <w:start w:val="1"/>
      <w:numFmt w:val="lowerLetter"/>
      <w:lvlText w:val="%2."/>
      <w:lvlJc w:val="left"/>
      <w:pPr>
        <w:tabs>
          <w:tab w:val="num" w:pos="1068"/>
        </w:tabs>
        <w:ind w:left="1068" w:hanging="360"/>
      </w:pPr>
    </w:lvl>
    <w:lvl w:ilvl="2" w:tplc="0419001B">
      <w:start w:val="1"/>
      <w:numFmt w:val="lowerRoman"/>
      <w:lvlText w:val="%3."/>
      <w:lvlJc w:val="right"/>
      <w:pPr>
        <w:tabs>
          <w:tab w:val="num" w:pos="1788"/>
        </w:tabs>
        <w:ind w:left="1788" w:hanging="180"/>
      </w:pPr>
    </w:lvl>
    <w:lvl w:ilvl="3" w:tplc="0419000F">
      <w:start w:val="1"/>
      <w:numFmt w:val="decimal"/>
      <w:lvlText w:val="%4."/>
      <w:lvlJc w:val="left"/>
      <w:pPr>
        <w:tabs>
          <w:tab w:val="num" w:pos="2508"/>
        </w:tabs>
        <w:ind w:left="2508" w:hanging="360"/>
      </w:pPr>
    </w:lvl>
    <w:lvl w:ilvl="4" w:tplc="04190019">
      <w:start w:val="1"/>
      <w:numFmt w:val="lowerLetter"/>
      <w:lvlText w:val="%5."/>
      <w:lvlJc w:val="left"/>
      <w:pPr>
        <w:tabs>
          <w:tab w:val="num" w:pos="3228"/>
        </w:tabs>
        <w:ind w:left="3228" w:hanging="360"/>
      </w:pPr>
    </w:lvl>
    <w:lvl w:ilvl="5" w:tplc="0419001B">
      <w:start w:val="1"/>
      <w:numFmt w:val="lowerRoman"/>
      <w:lvlText w:val="%6."/>
      <w:lvlJc w:val="right"/>
      <w:pPr>
        <w:tabs>
          <w:tab w:val="num" w:pos="3948"/>
        </w:tabs>
        <w:ind w:left="3948" w:hanging="180"/>
      </w:pPr>
    </w:lvl>
    <w:lvl w:ilvl="6" w:tplc="0419000F">
      <w:start w:val="1"/>
      <w:numFmt w:val="decimal"/>
      <w:lvlText w:val="%7."/>
      <w:lvlJc w:val="left"/>
      <w:pPr>
        <w:tabs>
          <w:tab w:val="num" w:pos="4668"/>
        </w:tabs>
        <w:ind w:left="4668" w:hanging="360"/>
      </w:pPr>
    </w:lvl>
    <w:lvl w:ilvl="7" w:tplc="04190019">
      <w:start w:val="1"/>
      <w:numFmt w:val="lowerLetter"/>
      <w:lvlText w:val="%8."/>
      <w:lvlJc w:val="left"/>
      <w:pPr>
        <w:tabs>
          <w:tab w:val="num" w:pos="5388"/>
        </w:tabs>
        <w:ind w:left="5388" w:hanging="360"/>
      </w:pPr>
    </w:lvl>
    <w:lvl w:ilvl="8" w:tplc="0419001B">
      <w:start w:val="1"/>
      <w:numFmt w:val="lowerRoman"/>
      <w:lvlText w:val="%9."/>
      <w:lvlJc w:val="right"/>
      <w:pPr>
        <w:tabs>
          <w:tab w:val="num" w:pos="6108"/>
        </w:tabs>
        <w:ind w:left="6108" w:hanging="180"/>
      </w:pPr>
    </w:lvl>
  </w:abstractNum>
  <w:abstractNum w:abstractNumId="5">
    <w:nsid w:val="072E2B8F"/>
    <w:multiLevelType w:val="hybridMultilevel"/>
    <w:tmpl w:val="CF0A4696"/>
    <w:lvl w:ilvl="0" w:tplc="66AC6A7E">
      <w:start w:val="1"/>
      <w:numFmt w:val="decimal"/>
      <w:lvlText w:val="%1."/>
      <w:lvlJc w:val="left"/>
      <w:pPr>
        <w:tabs>
          <w:tab w:val="num" w:pos="348"/>
        </w:tabs>
        <w:ind w:left="348" w:hanging="360"/>
      </w:pPr>
      <w:rPr>
        <w:rFonts w:hint="default"/>
      </w:rPr>
    </w:lvl>
    <w:lvl w:ilvl="1" w:tplc="04190019">
      <w:start w:val="1"/>
      <w:numFmt w:val="lowerLetter"/>
      <w:lvlText w:val="%2."/>
      <w:lvlJc w:val="left"/>
      <w:pPr>
        <w:tabs>
          <w:tab w:val="num" w:pos="1068"/>
        </w:tabs>
        <w:ind w:left="1068" w:hanging="360"/>
      </w:pPr>
    </w:lvl>
    <w:lvl w:ilvl="2" w:tplc="0419001B">
      <w:start w:val="1"/>
      <w:numFmt w:val="lowerRoman"/>
      <w:lvlText w:val="%3."/>
      <w:lvlJc w:val="right"/>
      <w:pPr>
        <w:tabs>
          <w:tab w:val="num" w:pos="1788"/>
        </w:tabs>
        <w:ind w:left="1788" w:hanging="180"/>
      </w:pPr>
    </w:lvl>
    <w:lvl w:ilvl="3" w:tplc="0419000F">
      <w:start w:val="1"/>
      <w:numFmt w:val="decimal"/>
      <w:lvlText w:val="%4."/>
      <w:lvlJc w:val="left"/>
      <w:pPr>
        <w:tabs>
          <w:tab w:val="num" w:pos="2508"/>
        </w:tabs>
        <w:ind w:left="2508" w:hanging="360"/>
      </w:pPr>
    </w:lvl>
    <w:lvl w:ilvl="4" w:tplc="04190019">
      <w:start w:val="1"/>
      <w:numFmt w:val="lowerLetter"/>
      <w:lvlText w:val="%5."/>
      <w:lvlJc w:val="left"/>
      <w:pPr>
        <w:tabs>
          <w:tab w:val="num" w:pos="3228"/>
        </w:tabs>
        <w:ind w:left="3228" w:hanging="360"/>
      </w:pPr>
    </w:lvl>
    <w:lvl w:ilvl="5" w:tplc="0419001B">
      <w:start w:val="1"/>
      <w:numFmt w:val="lowerRoman"/>
      <w:lvlText w:val="%6."/>
      <w:lvlJc w:val="right"/>
      <w:pPr>
        <w:tabs>
          <w:tab w:val="num" w:pos="3948"/>
        </w:tabs>
        <w:ind w:left="3948" w:hanging="180"/>
      </w:pPr>
    </w:lvl>
    <w:lvl w:ilvl="6" w:tplc="0419000F">
      <w:start w:val="1"/>
      <w:numFmt w:val="decimal"/>
      <w:lvlText w:val="%7."/>
      <w:lvlJc w:val="left"/>
      <w:pPr>
        <w:tabs>
          <w:tab w:val="num" w:pos="4668"/>
        </w:tabs>
        <w:ind w:left="4668" w:hanging="360"/>
      </w:pPr>
    </w:lvl>
    <w:lvl w:ilvl="7" w:tplc="04190019">
      <w:start w:val="1"/>
      <w:numFmt w:val="lowerLetter"/>
      <w:lvlText w:val="%8."/>
      <w:lvlJc w:val="left"/>
      <w:pPr>
        <w:tabs>
          <w:tab w:val="num" w:pos="5388"/>
        </w:tabs>
        <w:ind w:left="5388" w:hanging="360"/>
      </w:pPr>
    </w:lvl>
    <w:lvl w:ilvl="8" w:tplc="0419001B">
      <w:start w:val="1"/>
      <w:numFmt w:val="lowerRoman"/>
      <w:lvlText w:val="%9."/>
      <w:lvlJc w:val="right"/>
      <w:pPr>
        <w:tabs>
          <w:tab w:val="num" w:pos="6108"/>
        </w:tabs>
        <w:ind w:left="6108" w:hanging="180"/>
      </w:pPr>
    </w:lvl>
  </w:abstractNum>
  <w:abstractNum w:abstractNumId="6">
    <w:nsid w:val="09582615"/>
    <w:multiLevelType w:val="hybridMultilevel"/>
    <w:tmpl w:val="BCF0F0AA"/>
    <w:lvl w:ilvl="0" w:tplc="0419000D">
      <w:start w:val="1"/>
      <w:numFmt w:val="bullet"/>
      <w:lvlText w:val=""/>
      <w:lvlJc w:val="left"/>
      <w:pPr>
        <w:ind w:left="1508" w:hanging="360"/>
      </w:pPr>
      <w:rPr>
        <w:rFonts w:ascii="Wingdings" w:hAnsi="Wingdings" w:hint="default"/>
      </w:rPr>
    </w:lvl>
    <w:lvl w:ilvl="1" w:tplc="04190003" w:tentative="1">
      <w:start w:val="1"/>
      <w:numFmt w:val="bullet"/>
      <w:lvlText w:val="o"/>
      <w:lvlJc w:val="left"/>
      <w:pPr>
        <w:ind w:left="2228" w:hanging="360"/>
      </w:pPr>
      <w:rPr>
        <w:rFonts w:ascii="Courier New" w:hAnsi="Courier New" w:cs="Courier New" w:hint="default"/>
      </w:rPr>
    </w:lvl>
    <w:lvl w:ilvl="2" w:tplc="04190005" w:tentative="1">
      <w:start w:val="1"/>
      <w:numFmt w:val="bullet"/>
      <w:lvlText w:val=""/>
      <w:lvlJc w:val="left"/>
      <w:pPr>
        <w:ind w:left="2948" w:hanging="360"/>
      </w:pPr>
      <w:rPr>
        <w:rFonts w:ascii="Wingdings" w:hAnsi="Wingdings" w:hint="default"/>
      </w:rPr>
    </w:lvl>
    <w:lvl w:ilvl="3" w:tplc="04190001" w:tentative="1">
      <w:start w:val="1"/>
      <w:numFmt w:val="bullet"/>
      <w:lvlText w:val=""/>
      <w:lvlJc w:val="left"/>
      <w:pPr>
        <w:ind w:left="3668" w:hanging="360"/>
      </w:pPr>
      <w:rPr>
        <w:rFonts w:ascii="Symbol" w:hAnsi="Symbol" w:hint="default"/>
      </w:rPr>
    </w:lvl>
    <w:lvl w:ilvl="4" w:tplc="04190003" w:tentative="1">
      <w:start w:val="1"/>
      <w:numFmt w:val="bullet"/>
      <w:lvlText w:val="o"/>
      <w:lvlJc w:val="left"/>
      <w:pPr>
        <w:ind w:left="4388" w:hanging="360"/>
      </w:pPr>
      <w:rPr>
        <w:rFonts w:ascii="Courier New" w:hAnsi="Courier New" w:cs="Courier New" w:hint="default"/>
      </w:rPr>
    </w:lvl>
    <w:lvl w:ilvl="5" w:tplc="04190005" w:tentative="1">
      <w:start w:val="1"/>
      <w:numFmt w:val="bullet"/>
      <w:lvlText w:val=""/>
      <w:lvlJc w:val="left"/>
      <w:pPr>
        <w:ind w:left="5108" w:hanging="360"/>
      </w:pPr>
      <w:rPr>
        <w:rFonts w:ascii="Wingdings" w:hAnsi="Wingdings" w:hint="default"/>
      </w:rPr>
    </w:lvl>
    <w:lvl w:ilvl="6" w:tplc="04190001" w:tentative="1">
      <w:start w:val="1"/>
      <w:numFmt w:val="bullet"/>
      <w:lvlText w:val=""/>
      <w:lvlJc w:val="left"/>
      <w:pPr>
        <w:ind w:left="5828" w:hanging="360"/>
      </w:pPr>
      <w:rPr>
        <w:rFonts w:ascii="Symbol" w:hAnsi="Symbol" w:hint="default"/>
      </w:rPr>
    </w:lvl>
    <w:lvl w:ilvl="7" w:tplc="04190003" w:tentative="1">
      <w:start w:val="1"/>
      <w:numFmt w:val="bullet"/>
      <w:lvlText w:val="o"/>
      <w:lvlJc w:val="left"/>
      <w:pPr>
        <w:ind w:left="6548" w:hanging="360"/>
      </w:pPr>
      <w:rPr>
        <w:rFonts w:ascii="Courier New" w:hAnsi="Courier New" w:cs="Courier New" w:hint="default"/>
      </w:rPr>
    </w:lvl>
    <w:lvl w:ilvl="8" w:tplc="04190005" w:tentative="1">
      <w:start w:val="1"/>
      <w:numFmt w:val="bullet"/>
      <w:lvlText w:val=""/>
      <w:lvlJc w:val="left"/>
      <w:pPr>
        <w:ind w:left="7268" w:hanging="360"/>
      </w:pPr>
      <w:rPr>
        <w:rFonts w:ascii="Wingdings" w:hAnsi="Wingdings" w:hint="default"/>
      </w:rPr>
    </w:lvl>
  </w:abstractNum>
  <w:abstractNum w:abstractNumId="7">
    <w:nsid w:val="0DDD1064"/>
    <w:multiLevelType w:val="hybridMultilevel"/>
    <w:tmpl w:val="F75C420A"/>
    <w:lvl w:ilvl="0" w:tplc="0419000D">
      <w:start w:val="1"/>
      <w:numFmt w:val="bullet"/>
      <w:lvlText w:val=""/>
      <w:lvlJc w:val="left"/>
      <w:pPr>
        <w:ind w:left="788" w:hanging="360"/>
      </w:pPr>
      <w:rPr>
        <w:rFonts w:ascii="Wingdings" w:hAnsi="Wingdings"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8">
    <w:nsid w:val="0F957D65"/>
    <w:multiLevelType w:val="hybridMultilevel"/>
    <w:tmpl w:val="FF32BD58"/>
    <w:lvl w:ilvl="0" w:tplc="04190001">
      <w:start w:val="1"/>
      <w:numFmt w:val="bullet"/>
      <w:lvlText w:val=""/>
      <w:lvlJc w:val="left"/>
      <w:pPr>
        <w:ind w:left="1508" w:hanging="360"/>
      </w:pPr>
      <w:rPr>
        <w:rFonts w:ascii="Symbol" w:hAnsi="Symbol" w:hint="default"/>
      </w:rPr>
    </w:lvl>
    <w:lvl w:ilvl="1" w:tplc="04190003" w:tentative="1">
      <w:start w:val="1"/>
      <w:numFmt w:val="bullet"/>
      <w:lvlText w:val="o"/>
      <w:lvlJc w:val="left"/>
      <w:pPr>
        <w:ind w:left="2228" w:hanging="360"/>
      </w:pPr>
      <w:rPr>
        <w:rFonts w:ascii="Courier New" w:hAnsi="Courier New" w:cs="Courier New" w:hint="default"/>
      </w:rPr>
    </w:lvl>
    <w:lvl w:ilvl="2" w:tplc="04190005" w:tentative="1">
      <w:start w:val="1"/>
      <w:numFmt w:val="bullet"/>
      <w:lvlText w:val=""/>
      <w:lvlJc w:val="left"/>
      <w:pPr>
        <w:ind w:left="2948" w:hanging="360"/>
      </w:pPr>
      <w:rPr>
        <w:rFonts w:ascii="Wingdings" w:hAnsi="Wingdings" w:hint="default"/>
      </w:rPr>
    </w:lvl>
    <w:lvl w:ilvl="3" w:tplc="04190001" w:tentative="1">
      <w:start w:val="1"/>
      <w:numFmt w:val="bullet"/>
      <w:lvlText w:val=""/>
      <w:lvlJc w:val="left"/>
      <w:pPr>
        <w:ind w:left="3668" w:hanging="360"/>
      </w:pPr>
      <w:rPr>
        <w:rFonts w:ascii="Symbol" w:hAnsi="Symbol" w:hint="default"/>
      </w:rPr>
    </w:lvl>
    <w:lvl w:ilvl="4" w:tplc="04190003" w:tentative="1">
      <w:start w:val="1"/>
      <w:numFmt w:val="bullet"/>
      <w:lvlText w:val="o"/>
      <w:lvlJc w:val="left"/>
      <w:pPr>
        <w:ind w:left="4388" w:hanging="360"/>
      </w:pPr>
      <w:rPr>
        <w:rFonts w:ascii="Courier New" w:hAnsi="Courier New" w:cs="Courier New" w:hint="default"/>
      </w:rPr>
    </w:lvl>
    <w:lvl w:ilvl="5" w:tplc="04190005" w:tentative="1">
      <w:start w:val="1"/>
      <w:numFmt w:val="bullet"/>
      <w:lvlText w:val=""/>
      <w:lvlJc w:val="left"/>
      <w:pPr>
        <w:ind w:left="5108" w:hanging="360"/>
      </w:pPr>
      <w:rPr>
        <w:rFonts w:ascii="Wingdings" w:hAnsi="Wingdings" w:hint="default"/>
      </w:rPr>
    </w:lvl>
    <w:lvl w:ilvl="6" w:tplc="04190001" w:tentative="1">
      <w:start w:val="1"/>
      <w:numFmt w:val="bullet"/>
      <w:lvlText w:val=""/>
      <w:lvlJc w:val="left"/>
      <w:pPr>
        <w:ind w:left="5828" w:hanging="360"/>
      </w:pPr>
      <w:rPr>
        <w:rFonts w:ascii="Symbol" w:hAnsi="Symbol" w:hint="default"/>
      </w:rPr>
    </w:lvl>
    <w:lvl w:ilvl="7" w:tplc="04190003" w:tentative="1">
      <w:start w:val="1"/>
      <w:numFmt w:val="bullet"/>
      <w:lvlText w:val="o"/>
      <w:lvlJc w:val="left"/>
      <w:pPr>
        <w:ind w:left="6548" w:hanging="360"/>
      </w:pPr>
      <w:rPr>
        <w:rFonts w:ascii="Courier New" w:hAnsi="Courier New" w:cs="Courier New" w:hint="default"/>
      </w:rPr>
    </w:lvl>
    <w:lvl w:ilvl="8" w:tplc="04190005" w:tentative="1">
      <w:start w:val="1"/>
      <w:numFmt w:val="bullet"/>
      <w:lvlText w:val=""/>
      <w:lvlJc w:val="left"/>
      <w:pPr>
        <w:ind w:left="7268" w:hanging="360"/>
      </w:pPr>
      <w:rPr>
        <w:rFonts w:ascii="Wingdings" w:hAnsi="Wingdings" w:hint="default"/>
      </w:rPr>
    </w:lvl>
  </w:abstractNum>
  <w:abstractNum w:abstractNumId="9">
    <w:nsid w:val="10152D81"/>
    <w:multiLevelType w:val="hybridMultilevel"/>
    <w:tmpl w:val="4D5C1868"/>
    <w:lvl w:ilvl="0" w:tplc="FE92E024">
      <w:start w:val="1"/>
      <w:numFmt w:val="bullet"/>
      <w:lvlText w:val=""/>
      <w:lvlJc w:val="left"/>
      <w:pPr>
        <w:ind w:left="644" w:hanging="360"/>
      </w:pPr>
      <w:rPr>
        <w:rFonts w:ascii="Symbol" w:hAnsi="Symbol" w:hint="default"/>
        <w:b w:val="0"/>
        <w:sz w:val="28"/>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107F0C1F"/>
    <w:multiLevelType w:val="hybridMultilevel"/>
    <w:tmpl w:val="D5A46E24"/>
    <w:lvl w:ilvl="0" w:tplc="D242BB44">
      <w:start w:val="1"/>
      <w:numFmt w:val="decimal"/>
      <w:lvlText w:val="%1."/>
      <w:lvlJc w:val="left"/>
      <w:pPr>
        <w:tabs>
          <w:tab w:val="num" w:pos="348"/>
        </w:tabs>
        <w:ind w:left="348" w:hanging="360"/>
      </w:pPr>
      <w:rPr>
        <w:rFonts w:hint="default"/>
      </w:rPr>
    </w:lvl>
    <w:lvl w:ilvl="1" w:tplc="04190019">
      <w:start w:val="1"/>
      <w:numFmt w:val="lowerLetter"/>
      <w:lvlText w:val="%2."/>
      <w:lvlJc w:val="left"/>
      <w:pPr>
        <w:tabs>
          <w:tab w:val="num" w:pos="1068"/>
        </w:tabs>
        <w:ind w:left="1068" w:hanging="360"/>
      </w:pPr>
    </w:lvl>
    <w:lvl w:ilvl="2" w:tplc="0419001B">
      <w:start w:val="1"/>
      <w:numFmt w:val="lowerRoman"/>
      <w:lvlText w:val="%3."/>
      <w:lvlJc w:val="right"/>
      <w:pPr>
        <w:tabs>
          <w:tab w:val="num" w:pos="1788"/>
        </w:tabs>
        <w:ind w:left="1788" w:hanging="180"/>
      </w:pPr>
    </w:lvl>
    <w:lvl w:ilvl="3" w:tplc="0419000F">
      <w:start w:val="1"/>
      <w:numFmt w:val="decimal"/>
      <w:lvlText w:val="%4."/>
      <w:lvlJc w:val="left"/>
      <w:pPr>
        <w:tabs>
          <w:tab w:val="num" w:pos="2508"/>
        </w:tabs>
        <w:ind w:left="2508" w:hanging="360"/>
      </w:pPr>
    </w:lvl>
    <w:lvl w:ilvl="4" w:tplc="04190019">
      <w:start w:val="1"/>
      <w:numFmt w:val="lowerLetter"/>
      <w:lvlText w:val="%5."/>
      <w:lvlJc w:val="left"/>
      <w:pPr>
        <w:tabs>
          <w:tab w:val="num" w:pos="3228"/>
        </w:tabs>
        <w:ind w:left="3228" w:hanging="360"/>
      </w:pPr>
    </w:lvl>
    <w:lvl w:ilvl="5" w:tplc="0419001B">
      <w:start w:val="1"/>
      <w:numFmt w:val="lowerRoman"/>
      <w:lvlText w:val="%6."/>
      <w:lvlJc w:val="right"/>
      <w:pPr>
        <w:tabs>
          <w:tab w:val="num" w:pos="3948"/>
        </w:tabs>
        <w:ind w:left="3948" w:hanging="180"/>
      </w:pPr>
    </w:lvl>
    <w:lvl w:ilvl="6" w:tplc="0419000F">
      <w:start w:val="1"/>
      <w:numFmt w:val="decimal"/>
      <w:lvlText w:val="%7."/>
      <w:lvlJc w:val="left"/>
      <w:pPr>
        <w:tabs>
          <w:tab w:val="num" w:pos="4668"/>
        </w:tabs>
        <w:ind w:left="4668" w:hanging="360"/>
      </w:pPr>
    </w:lvl>
    <w:lvl w:ilvl="7" w:tplc="04190019">
      <w:start w:val="1"/>
      <w:numFmt w:val="lowerLetter"/>
      <w:lvlText w:val="%8."/>
      <w:lvlJc w:val="left"/>
      <w:pPr>
        <w:tabs>
          <w:tab w:val="num" w:pos="5388"/>
        </w:tabs>
        <w:ind w:left="5388" w:hanging="360"/>
      </w:pPr>
    </w:lvl>
    <w:lvl w:ilvl="8" w:tplc="0419001B">
      <w:start w:val="1"/>
      <w:numFmt w:val="lowerRoman"/>
      <w:lvlText w:val="%9."/>
      <w:lvlJc w:val="right"/>
      <w:pPr>
        <w:tabs>
          <w:tab w:val="num" w:pos="6108"/>
        </w:tabs>
        <w:ind w:left="6108" w:hanging="180"/>
      </w:pPr>
    </w:lvl>
  </w:abstractNum>
  <w:abstractNum w:abstractNumId="11">
    <w:nsid w:val="11867FA7"/>
    <w:multiLevelType w:val="hybridMultilevel"/>
    <w:tmpl w:val="AAD2C1A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15C6025C"/>
    <w:multiLevelType w:val="hybridMultilevel"/>
    <w:tmpl w:val="BE787720"/>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13">
    <w:nsid w:val="169D349C"/>
    <w:multiLevelType w:val="hybridMultilevel"/>
    <w:tmpl w:val="DCB23248"/>
    <w:lvl w:ilvl="0" w:tplc="AEEE5254">
      <w:start w:val="1"/>
      <w:numFmt w:val="decimal"/>
      <w:lvlText w:val="%1."/>
      <w:lvlJc w:val="left"/>
      <w:pPr>
        <w:tabs>
          <w:tab w:val="num" w:pos="348"/>
        </w:tabs>
        <w:ind w:left="348" w:hanging="360"/>
      </w:pPr>
      <w:rPr>
        <w:rFonts w:hint="default"/>
      </w:rPr>
    </w:lvl>
    <w:lvl w:ilvl="1" w:tplc="04190019">
      <w:start w:val="1"/>
      <w:numFmt w:val="lowerLetter"/>
      <w:lvlText w:val="%2."/>
      <w:lvlJc w:val="left"/>
      <w:pPr>
        <w:tabs>
          <w:tab w:val="num" w:pos="1068"/>
        </w:tabs>
        <w:ind w:left="1068" w:hanging="360"/>
      </w:pPr>
    </w:lvl>
    <w:lvl w:ilvl="2" w:tplc="0419001B">
      <w:start w:val="1"/>
      <w:numFmt w:val="lowerRoman"/>
      <w:lvlText w:val="%3."/>
      <w:lvlJc w:val="right"/>
      <w:pPr>
        <w:tabs>
          <w:tab w:val="num" w:pos="1788"/>
        </w:tabs>
        <w:ind w:left="1788" w:hanging="180"/>
      </w:pPr>
    </w:lvl>
    <w:lvl w:ilvl="3" w:tplc="0419000F">
      <w:start w:val="1"/>
      <w:numFmt w:val="decimal"/>
      <w:lvlText w:val="%4."/>
      <w:lvlJc w:val="left"/>
      <w:pPr>
        <w:tabs>
          <w:tab w:val="num" w:pos="2508"/>
        </w:tabs>
        <w:ind w:left="2508" w:hanging="360"/>
      </w:pPr>
    </w:lvl>
    <w:lvl w:ilvl="4" w:tplc="04190019">
      <w:start w:val="1"/>
      <w:numFmt w:val="lowerLetter"/>
      <w:lvlText w:val="%5."/>
      <w:lvlJc w:val="left"/>
      <w:pPr>
        <w:tabs>
          <w:tab w:val="num" w:pos="3228"/>
        </w:tabs>
        <w:ind w:left="3228" w:hanging="360"/>
      </w:pPr>
    </w:lvl>
    <w:lvl w:ilvl="5" w:tplc="0419001B">
      <w:start w:val="1"/>
      <w:numFmt w:val="lowerRoman"/>
      <w:lvlText w:val="%6."/>
      <w:lvlJc w:val="right"/>
      <w:pPr>
        <w:tabs>
          <w:tab w:val="num" w:pos="3948"/>
        </w:tabs>
        <w:ind w:left="3948" w:hanging="180"/>
      </w:pPr>
    </w:lvl>
    <w:lvl w:ilvl="6" w:tplc="0419000F">
      <w:start w:val="1"/>
      <w:numFmt w:val="decimal"/>
      <w:lvlText w:val="%7."/>
      <w:lvlJc w:val="left"/>
      <w:pPr>
        <w:tabs>
          <w:tab w:val="num" w:pos="4668"/>
        </w:tabs>
        <w:ind w:left="4668" w:hanging="360"/>
      </w:pPr>
    </w:lvl>
    <w:lvl w:ilvl="7" w:tplc="04190019">
      <w:start w:val="1"/>
      <w:numFmt w:val="lowerLetter"/>
      <w:lvlText w:val="%8."/>
      <w:lvlJc w:val="left"/>
      <w:pPr>
        <w:tabs>
          <w:tab w:val="num" w:pos="5388"/>
        </w:tabs>
        <w:ind w:left="5388" w:hanging="360"/>
      </w:pPr>
    </w:lvl>
    <w:lvl w:ilvl="8" w:tplc="0419001B">
      <w:start w:val="1"/>
      <w:numFmt w:val="lowerRoman"/>
      <w:lvlText w:val="%9."/>
      <w:lvlJc w:val="right"/>
      <w:pPr>
        <w:tabs>
          <w:tab w:val="num" w:pos="6108"/>
        </w:tabs>
        <w:ind w:left="6108" w:hanging="180"/>
      </w:pPr>
    </w:lvl>
  </w:abstractNum>
  <w:abstractNum w:abstractNumId="14">
    <w:nsid w:val="188C743E"/>
    <w:multiLevelType w:val="hybridMultilevel"/>
    <w:tmpl w:val="9A0C5ECC"/>
    <w:lvl w:ilvl="0" w:tplc="4176B908">
      <w:start w:val="1"/>
      <w:numFmt w:val="bullet"/>
      <w:lvlText w:val="*"/>
      <w:lvlJc w:val="left"/>
      <w:pPr>
        <w:tabs>
          <w:tab w:val="num" w:pos="720"/>
        </w:tabs>
        <w:ind w:left="720" w:hanging="360"/>
      </w:pPr>
      <w:rPr>
        <w:rFonts w:ascii="Georgia" w:hAnsi="Georgia" w:hint="default"/>
      </w:rPr>
    </w:lvl>
    <w:lvl w:ilvl="1" w:tplc="01349C9E">
      <w:start w:val="1"/>
      <w:numFmt w:val="bullet"/>
      <w:lvlText w:val="*"/>
      <w:lvlJc w:val="left"/>
      <w:pPr>
        <w:tabs>
          <w:tab w:val="num" w:pos="1440"/>
        </w:tabs>
        <w:ind w:left="1440" w:hanging="360"/>
      </w:pPr>
      <w:rPr>
        <w:rFonts w:ascii="Georgia" w:hAnsi="Georgia" w:hint="default"/>
      </w:rPr>
    </w:lvl>
    <w:lvl w:ilvl="2" w:tplc="E5266DE0">
      <w:start w:val="1"/>
      <w:numFmt w:val="bullet"/>
      <w:lvlText w:val="*"/>
      <w:lvlJc w:val="left"/>
      <w:pPr>
        <w:tabs>
          <w:tab w:val="num" w:pos="2160"/>
        </w:tabs>
        <w:ind w:left="2160" w:hanging="360"/>
      </w:pPr>
      <w:rPr>
        <w:rFonts w:ascii="Georgia" w:hAnsi="Georgia" w:hint="default"/>
      </w:rPr>
    </w:lvl>
    <w:lvl w:ilvl="3" w:tplc="C304FAAE">
      <w:start w:val="1"/>
      <w:numFmt w:val="bullet"/>
      <w:lvlText w:val="*"/>
      <w:lvlJc w:val="left"/>
      <w:pPr>
        <w:tabs>
          <w:tab w:val="num" w:pos="2880"/>
        </w:tabs>
        <w:ind w:left="2880" w:hanging="360"/>
      </w:pPr>
      <w:rPr>
        <w:rFonts w:ascii="Georgia" w:hAnsi="Georgia" w:hint="default"/>
      </w:rPr>
    </w:lvl>
    <w:lvl w:ilvl="4" w:tplc="7A8CD5A6">
      <w:start w:val="1"/>
      <w:numFmt w:val="bullet"/>
      <w:lvlText w:val="*"/>
      <w:lvlJc w:val="left"/>
      <w:pPr>
        <w:tabs>
          <w:tab w:val="num" w:pos="3600"/>
        </w:tabs>
        <w:ind w:left="3600" w:hanging="360"/>
      </w:pPr>
      <w:rPr>
        <w:rFonts w:ascii="Georgia" w:hAnsi="Georgia" w:hint="default"/>
      </w:rPr>
    </w:lvl>
    <w:lvl w:ilvl="5" w:tplc="CD54B858">
      <w:start w:val="1"/>
      <w:numFmt w:val="bullet"/>
      <w:lvlText w:val="*"/>
      <w:lvlJc w:val="left"/>
      <w:pPr>
        <w:tabs>
          <w:tab w:val="num" w:pos="4320"/>
        </w:tabs>
        <w:ind w:left="4320" w:hanging="360"/>
      </w:pPr>
      <w:rPr>
        <w:rFonts w:ascii="Georgia" w:hAnsi="Georgia" w:hint="default"/>
      </w:rPr>
    </w:lvl>
    <w:lvl w:ilvl="6" w:tplc="83EA41DE">
      <w:start w:val="1"/>
      <w:numFmt w:val="bullet"/>
      <w:lvlText w:val="*"/>
      <w:lvlJc w:val="left"/>
      <w:pPr>
        <w:tabs>
          <w:tab w:val="num" w:pos="5040"/>
        </w:tabs>
        <w:ind w:left="5040" w:hanging="360"/>
      </w:pPr>
      <w:rPr>
        <w:rFonts w:ascii="Georgia" w:hAnsi="Georgia" w:hint="default"/>
      </w:rPr>
    </w:lvl>
    <w:lvl w:ilvl="7" w:tplc="6BCCDFD2">
      <w:start w:val="1"/>
      <w:numFmt w:val="bullet"/>
      <w:lvlText w:val="*"/>
      <w:lvlJc w:val="left"/>
      <w:pPr>
        <w:tabs>
          <w:tab w:val="num" w:pos="5760"/>
        </w:tabs>
        <w:ind w:left="5760" w:hanging="360"/>
      </w:pPr>
      <w:rPr>
        <w:rFonts w:ascii="Georgia" w:hAnsi="Georgia" w:hint="default"/>
      </w:rPr>
    </w:lvl>
    <w:lvl w:ilvl="8" w:tplc="FAC86C24">
      <w:start w:val="1"/>
      <w:numFmt w:val="bullet"/>
      <w:lvlText w:val="*"/>
      <w:lvlJc w:val="left"/>
      <w:pPr>
        <w:tabs>
          <w:tab w:val="num" w:pos="6480"/>
        </w:tabs>
        <w:ind w:left="6480" w:hanging="360"/>
      </w:pPr>
      <w:rPr>
        <w:rFonts w:ascii="Georgia" w:hAnsi="Georgia" w:hint="default"/>
      </w:rPr>
    </w:lvl>
  </w:abstractNum>
  <w:abstractNum w:abstractNumId="15">
    <w:nsid w:val="2028438C"/>
    <w:multiLevelType w:val="hybridMultilevel"/>
    <w:tmpl w:val="42D42408"/>
    <w:lvl w:ilvl="0" w:tplc="C638FAAC">
      <w:start w:val="1"/>
      <w:numFmt w:val="decimal"/>
      <w:lvlText w:val="%1."/>
      <w:lvlJc w:val="left"/>
      <w:pPr>
        <w:tabs>
          <w:tab w:val="num" w:pos="720"/>
        </w:tabs>
        <w:ind w:left="720" w:hanging="360"/>
      </w:pPr>
    </w:lvl>
    <w:lvl w:ilvl="1" w:tplc="1A9EA234">
      <w:start w:val="1"/>
      <w:numFmt w:val="decimal"/>
      <w:lvlText w:val="%2."/>
      <w:lvlJc w:val="left"/>
      <w:pPr>
        <w:tabs>
          <w:tab w:val="num" w:pos="1440"/>
        </w:tabs>
        <w:ind w:left="1440" w:hanging="360"/>
      </w:pPr>
    </w:lvl>
    <w:lvl w:ilvl="2" w:tplc="4E28C056">
      <w:start w:val="1"/>
      <w:numFmt w:val="decimal"/>
      <w:lvlText w:val="%3."/>
      <w:lvlJc w:val="left"/>
      <w:pPr>
        <w:tabs>
          <w:tab w:val="num" w:pos="2160"/>
        </w:tabs>
        <w:ind w:left="2160" w:hanging="360"/>
      </w:pPr>
    </w:lvl>
    <w:lvl w:ilvl="3" w:tplc="569AB27C">
      <w:start w:val="1"/>
      <w:numFmt w:val="decimal"/>
      <w:lvlText w:val="%4."/>
      <w:lvlJc w:val="left"/>
      <w:pPr>
        <w:tabs>
          <w:tab w:val="num" w:pos="2880"/>
        </w:tabs>
        <w:ind w:left="2880" w:hanging="360"/>
      </w:pPr>
    </w:lvl>
    <w:lvl w:ilvl="4" w:tplc="F3BE4EFE">
      <w:start w:val="1"/>
      <w:numFmt w:val="decimal"/>
      <w:lvlText w:val="%5."/>
      <w:lvlJc w:val="left"/>
      <w:pPr>
        <w:tabs>
          <w:tab w:val="num" w:pos="3600"/>
        </w:tabs>
        <w:ind w:left="3600" w:hanging="360"/>
      </w:pPr>
    </w:lvl>
    <w:lvl w:ilvl="5" w:tplc="F93E4844">
      <w:start w:val="1"/>
      <w:numFmt w:val="decimal"/>
      <w:lvlText w:val="%6."/>
      <w:lvlJc w:val="left"/>
      <w:pPr>
        <w:tabs>
          <w:tab w:val="num" w:pos="4320"/>
        </w:tabs>
        <w:ind w:left="4320" w:hanging="360"/>
      </w:pPr>
    </w:lvl>
    <w:lvl w:ilvl="6" w:tplc="E2FEAE46">
      <w:start w:val="1"/>
      <w:numFmt w:val="decimal"/>
      <w:lvlText w:val="%7."/>
      <w:lvlJc w:val="left"/>
      <w:pPr>
        <w:tabs>
          <w:tab w:val="num" w:pos="5040"/>
        </w:tabs>
        <w:ind w:left="5040" w:hanging="360"/>
      </w:pPr>
    </w:lvl>
    <w:lvl w:ilvl="7" w:tplc="5F48B836">
      <w:start w:val="1"/>
      <w:numFmt w:val="decimal"/>
      <w:lvlText w:val="%8."/>
      <w:lvlJc w:val="left"/>
      <w:pPr>
        <w:tabs>
          <w:tab w:val="num" w:pos="5760"/>
        </w:tabs>
        <w:ind w:left="5760" w:hanging="360"/>
      </w:pPr>
    </w:lvl>
    <w:lvl w:ilvl="8" w:tplc="5CF801CC">
      <w:start w:val="1"/>
      <w:numFmt w:val="decimal"/>
      <w:lvlText w:val="%9."/>
      <w:lvlJc w:val="left"/>
      <w:pPr>
        <w:tabs>
          <w:tab w:val="num" w:pos="6480"/>
        </w:tabs>
        <w:ind w:left="6480" w:hanging="360"/>
      </w:pPr>
    </w:lvl>
  </w:abstractNum>
  <w:abstractNum w:abstractNumId="16">
    <w:nsid w:val="20DE0CEC"/>
    <w:multiLevelType w:val="hybridMultilevel"/>
    <w:tmpl w:val="DE1EDC62"/>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7">
    <w:nsid w:val="221B2E8E"/>
    <w:multiLevelType w:val="hybridMultilevel"/>
    <w:tmpl w:val="4CA25C42"/>
    <w:lvl w:ilvl="0" w:tplc="6E1A44DE">
      <w:start w:val="1"/>
      <w:numFmt w:val="decimal"/>
      <w:lvlText w:val="%1."/>
      <w:lvlJc w:val="left"/>
      <w:pPr>
        <w:tabs>
          <w:tab w:val="num" w:pos="348"/>
        </w:tabs>
        <w:ind w:left="348" w:hanging="360"/>
      </w:pPr>
      <w:rPr>
        <w:rFonts w:hint="default"/>
      </w:rPr>
    </w:lvl>
    <w:lvl w:ilvl="1" w:tplc="04190019">
      <w:start w:val="1"/>
      <w:numFmt w:val="lowerLetter"/>
      <w:lvlText w:val="%2."/>
      <w:lvlJc w:val="left"/>
      <w:pPr>
        <w:tabs>
          <w:tab w:val="num" w:pos="1068"/>
        </w:tabs>
        <w:ind w:left="1068" w:hanging="360"/>
      </w:pPr>
    </w:lvl>
    <w:lvl w:ilvl="2" w:tplc="0419001B">
      <w:start w:val="1"/>
      <w:numFmt w:val="lowerRoman"/>
      <w:lvlText w:val="%3."/>
      <w:lvlJc w:val="right"/>
      <w:pPr>
        <w:tabs>
          <w:tab w:val="num" w:pos="1788"/>
        </w:tabs>
        <w:ind w:left="1788" w:hanging="180"/>
      </w:pPr>
    </w:lvl>
    <w:lvl w:ilvl="3" w:tplc="0419000F">
      <w:start w:val="1"/>
      <w:numFmt w:val="decimal"/>
      <w:lvlText w:val="%4."/>
      <w:lvlJc w:val="left"/>
      <w:pPr>
        <w:tabs>
          <w:tab w:val="num" w:pos="2508"/>
        </w:tabs>
        <w:ind w:left="2508" w:hanging="360"/>
      </w:pPr>
    </w:lvl>
    <w:lvl w:ilvl="4" w:tplc="04190019">
      <w:start w:val="1"/>
      <w:numFmt w:val="lowerLetter"/>
      <w:lvlText w:val="%5."/>
      <w:lvlJc w:val="left"/>
      <w:pPr>
        <w:tabs>
          <w:tab w:val="num" w:pos="3228"/>
        </w:tabs>
        <w:ind w:left="3228" w:hanging="360"/>
      </w:pPr>
    </w:lvl>
    <w:lvl w:ilvl="5" w:tplc="0419001B">
      <w:start w:val="1"/>
      <w:numFmt w:val="lowerRoman"/>
      <w:lvlText w:val="%6."/>
      <w:lvlJc w:val="right"/>
      <w:pPr>
        <w:tabs>
          <w:tab w:val="num" w:pos="3948"/>
        </w:tabs>
        <w:ind w:left="3948" w:hanging="180"/>
      </w:pPr>
    </w:lvl>
    <w:lvl w:ilvl="6" w:tplc="0419000F">
      <w:start w:val="1"/>
      <w:numFmt w:val="decimal"/>
      <w:lvlText w:val="%7."/>
      <w:lvlJc w:val="left"/>
      <w:pPr>
        <w:tabs>
          <w:tab w:val="num" w:pos="4668"/>
        </w:tabs>
        <w:ind w:left="4668" w:hanging="360"/>
      </w:pPr>
    </w:lvl>
    <w:lvl w:ilvl="7" w:tplc="04190019">
      <w:start w:val="1"/>
      <w:numFmt w:val="lowerLetter"/>
      <w:lvlText w:val="%8."/>
      <w:lvlJc w:val="left"/>
      <w:pPr>
        <w:tabs>
          <w:tab w:val="num" w:pos="5388"/>
        </w:tabs>
        <w:ind w:left="5388" w:hanging="360"/>
      </w:pPr>
    </w:lvl>
    <w:lvl w:ilvl="8" w:tplc="0419001B">
      <w:start w:val="1"/>
      <w:numFmt w:val="lowerRoman"/>
      <w:lvlText w:val="%9."/>
      <w:lvlJc w:val="right"/>
      <w:pPr>
        <w:tabs>
          <w:tab w:val="num" w:pos="6108"/>
        </w:tabs>
        <w:ind w:left="6108" w:hanging="180"/>
      </w:pPr>
    </w:lvl>
  </w:abstractNum>
  <w:abstractNum w:abstractNumId="18">
    <w:nsid w:val="239C48D6"/>
    <w:multiLevelType w:val="hybridMultilevel"/>
    <w:tmpl w:val="1BF4E6B8"/>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23D25D32"/>
    <w:multiLevelType w:val="hybridMultilevel"/>
    <w:tmpl w:val="A76085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63E5987"/>
    <w:multiLevelType w:val="hybridMultilevel"/>
    <w:tmpl w:val="A232EAA4"/>
    <w:lvl w:ilvl="0" w:tplc="FC829B34">
      <w:start w:val="1"/>
      <w:numFmt w:val="decimal"/>
      <w:lvlText w:val="%1."/>
      <w:lvlJc w:val="left"/>
      <w:pPr>
        <w:tabs>
          <w:tab w:val="num" w:pos="348"/>
        </w:tabs>
        <w:ind w:left="348" w:hanging="360"/>
      </w:pPr>
      <w:rPr>
        <w:rFonts w:hint="default"/>
      </w:rPr>
    </w:lvl>
    <w:lvl w:ilvl="1" w:tplc="04190019">
      <w:start w:val="1"/>
      <w:numFmt w:val="lowerLetter"/>
      <w:lvlText w:val="%2."/>
      <w:lvlJc w:val="left"/>
      <w:pPr>
        <w:tabs>
          <w:tab w:val="num" w:pos="1068"/>
        </w:tabs>
        <w:ind w:left="1068" w:hanging="360"/>
      </w:pPr>
    </w:lvl>
    <w:lvl w:ilvl="2" w:tplc="0419001B">
      <w:start w:val="1"/>
      <w:numFmt w:val="lowerRoman"/>
      <w:lvlText w:val="%3."/>
      <w:lvlJc w:val="right"/>
      <w:pPr>
        <w:tabs>
          <w:tab w:val="num" w:pos="1788"/>
        </w:tabs>
        <w:ind w:left="1788" w:hanging="180"/>
      </w:pPr>
    </w:lvl>
    <w:lvl w:ilvl="3" w:tplc="0419000F">
      <w:start w:val="1"/>
      <w:numFmt w:val="decimal"/>
      <w:lvlText w:val="%4."/>
      <w:lvlJc w:val="left"/>
      <w:pPr>
        <w:tabs>
          <w:tab w:val="num" w:pos="2508"/>
        </w:tabs>
        <w:ind w:left="2508" w:hanging="360"/>
      </w:pPr>
    </w:lvl>
    <w:lvl w:ilvl="4" w:tplc="04190019">
      <w:start w:val="1"/>
      <w:numFmt w:val="lowerLetter"/>
      <w:lvlText w:val="%5."/>
      <w:lvlJc w:val="left"/>
      <w:pPr>
        <w:tabs>
          <w:tab w:val="num" w:pos="3228"/>
        </w:tabs>
        <w:ind w:left="3228" w:hanging="360"/>
      </w:pPr>
    </w:lvl>
    <w:lvl w:ilvl="5" w:tplc="0419001B">
      <w:start w:val="1"/>
      <w:numFmt w:val="lowerRoman"/>
      <w:lvlText w:val="%6."/>
      <w:lvlJc w:val="right"/>
      <w:pPr>
        <w:tabs>
          <w:tab w:val="num" w:pos="3948"/>
        </w:tabs>
        <w:ind w:left="3948" w:hanging="180"/>
      </w:pPr>
    </w:lvl>
    <w:lvl w:ilvl="6" w:tplc="0419000F">
      <w:start w:val="1"/>
      <w:numFmt w:val="decimal"/>
      <w:lvlText w:val="%7."/>
      <w:lvlJc w:val="left"/>
      <w:pPr>
        <w:tabs>
          <w:tab w:val="num" w:pos="4668"/>
        </w:tabs>
        <w:ind w:left="4668" w:hanging="360"/>
      </w:pPr>
    </w:lvl>
    <w:lvl w:ilvl="7" w:tplc="04190019">
      <w:start w:val="1"/>
      <w:numFmt w:val="lowerLetter"/>
      <w:lvlText w:val="%8."/>
      <w:lvlJc w:val="left"/>
      <w:pPr>
        <w:tabs>
          <w:tab w:val="num" w:pos="5388"/>
        </w:tabs>
        <w:ind w:left="5388" w:hanging="360"/>
      </w:pPr>
    </w:lvl>
    <w:lvl w:ilvl="8" w:tplc="0419001B">
      <w:start w:val="1"/>
      <w:numFmt w:val="lowerRoman"/>
      <w:lvlText w:val="%9."/>
      <w:lvlJc w:val="right"/>
      <w:pPr>
        <w:tabs>
          <w:tab w:val="num" w:pos="6108"/>
        </w:tabs>
        <w:ind w:left="6108" w:hanging="180"/>
      </w:pPr>
    </w:lvl>
  </w:abstractNum>
  <w:abstractNum w:abstractNumId="21">
    <w:nsid w:val="27DF5D70"/>
    <w:multiLevelType w:val="hybridMultilevel"/>
    <w:tmpl w:val="CCDED966"/>
    <w:lvl w:ilvl="0" w:tplc="7D2CA84A">
      <w:start w:val="1"/>
      <w:numFmt w:val="decimal"/>
      <w:lvlText w:val="%1."/>
      <w:lvlJc w:val="left"/>
      <w:pPr>
        <w:tabs>
          <w:tab w:val="num" w:pos="348"/>
        </w:tabs>
        <w:ind w:left="348" w:hanging="360"/>
      </w:pPr>
      <w:rPr>
        <w:rFonts w:hint="default"/>
      </w:rPr>
    </w:lvl>
    <w:lvl w:ilvl="1" w:tplc="04190019">
      <w:start w:val="1"/>
      <w:numFmt w:val="lowerLetter"/>
      <w:lvlText w:val="%2."/>
      <w:lvlJc w:val="left"/>
      <w:pPr>
        <w:tabs>
          <w:tab w:val="num" w:pos="1068"/>
        </w:tabs>
        <w:ind w:left="1068" w:hanging="360"/>
      </w:pPr>
    </w:lvl>
    <w:lvl w:ilvl="2" w:tplc="0419001B">
      <w:start w:val="1"/>
      <w:numFmt w:val="lowerRoman"/>
      <w:lvlText w:val="%3."/>
      <w:lvlJc w:val="right"/>
      <w:pPr>
        <w:tabs>
          <w:tab w:val="num" w:pos="1788"/>
        </w:tabs>
        <w:ind w:left="1788" w:hanging="180"/>
      </w:pPr>
    </w:lvl>
    <w:lvl w:ilvl="3" w:tplc="0419000F">
      <w:start w:val="1"/>
      <w:numFmt w:val="decimal"/>
      <w:lvlText w:val="%4."/>
      <w:lvlJc w:val="left"/>
      <w:pPr>
        <w:tabs>
          <w:tab w:val="num" w:pos="2508"/>
        </w:tabs>
        <w:ind w:left="2508" w:hanging="360"/>
      </w:pPr>
    </w:lvl>
    <w:lvl w:ilvl="4" w:tplc="04190019">
      <w:start w:val="1"/>
      <w:numFmt w:val="lowerLetter"/>
      <w:lvlText w:val="%5."/>
      <w:lvlJc w:val="left"/>
      <w:pPr>
        <w:tabs>
          <w:tab w:val="num" w:pos="3228"/>
        </w:tabs>
        <w:ind w:left="3228" w:hanging="360"/>
      </w:pPr>
    </w:lvl>
    <w:lvl w:ilvl="5" w:tplc="0419001B">
      <w:start w:val="1"/>
      <w:numFmt w:val="lowerRoman"/>
      <w:lvlText w:val="%6."/>
      <w:lvlJc w:val="right"/>
      <w:pPr>
        <w:tabs>
          <w:tab w:val="num" w:pos="3948"/>
        </w:tabs>
        <w:ind w:left="3948" w:hanging="180"/>
      </w:pPr>
    </w:lvl>
    <w:lvl w:ilvl="6" w:tplc="0419000F">
      <w:start w:val="1"/>
      <w:numFmt w:val="decimal"/>
      <w:lvlText w:val="%7."/>
      <w:lvlJc w:val="left"/>
      <w:pPr>
        <w:tabs>
          <w:tab w:val="num" w:pos="4668"/>
        </w:tabs>
        <w:ind w:left="4668" w:hanging="360"/>
      </w:pPr>
    </w:lvl>
    <w:lvl w:ilvl="7" w:tplc="04190019">
      <w:start w:val="1"/>
      <w:numFmt w:val="lowerLetter"/>
      <w:lvlText w:val="%8."/>
      <w:lvlJc w:val="left"/>
      <w:pPr>
        <w:tabs>
          <w:tab w:val="num" w:pos="5388"/>
        </w:tabs>
        <w:ind w:left="5388" w:hanging="360"/>
      </w:pPr>
    </w:lvl>
    <w:lvl w:ilvl="8" w:tplc="0419001B">
      <w:start w:val="1"/>
      <w:numFmt w:val="lowerRoman"/>
      <w:lvlText w:val="%9."/>
      <w:lvlJc w:val="right"/>
      <w:pPr>
        <w:tabs>
          <w:tab w:val="num" w:pos="6108"/>
        </w:tabs>
        <w:ind w:left="6108" w:hanging="180"/>
      </w:pPr>
    </w:lvl>
  </w:abstractNum>
  <w:abstractNum w:abstractNumId="22">
    <w:nsid w:val="2F785D19"/>
    <w:multiLevelType w:val="hybridMultilevel"/>
    <w:tmpl w:val="841A657A"/>
    <w:lvl w:ilvl="0" w:tplc="B9E29C02">
      <w:start w:val="1"/>
      <w:numFmt w:val="decimal"/>
      <w:lvlText w:val="%1."/>
      <w:lvlJc w:val="left"/>
      <w:pPr>
        <w:tabs>
          <w:tab w:val="num" w:pos="348"/>
        </w:tabs>
        <w:ind w:left="348" w:hanging="360"/>
      </w:pPr>
      <w:rPr>
        <w:rFonts w:hint="default"/>
      </w:rPr>
    </w:lvl>
    <w:lvl w:ilvl="1" w:tplc="04190019">
      <w:start w:val="1"/>
      <w:numFmt w:val="lowerLetter"/>
      <w:lvlText w:val="%2."/>
      <w:lvlJc w:val="left"/>
      <w:pPr>
        <w:tabs>
          <w:tab w:val="num" w:pos="1068"/>
        </w:tabs>
        <w:ind w:left="1068" w:hanging="360"/>
      </w:pPr>
    </w:lvl>
    <w:lvl w:ilvl="2" w:tplc="0419001B">
      <w:start w:val="1"/>
      <w:numFmt w:val="lowerRoman"/>
      <w:lvlText w:val="%3."/>
      <w:lvlJc w:val="right"/>
      <w:pPr>
        <w:tabs>
          <w:tab w:val="num" w:pos="1788"/>
        </w:tabs>
        <w:ind w:left="1788" w:hanging="180"/>
      </w:pPr>
    </w:lvl>
    <w:lvl w:ilvl="3" w:tplc="0419000F">
      <w:start w:val="1"/>
      <w:numFmt w:val="decimal"/>
      <w:lvlText w:val="%4."/>
      <w:lvlJc w:val="left"/>
      <w:pPr>
        <w:tabs>
          <w:tab w:val="num" w:pos="2508"/>
        </w:tabs>
        <w:ind w:left="2508" w:hanging="360"/>
      </w:pPr>
    </w:lvl>
    <w:lvl w:ilvl="4" w:tplc="04190019">
      <w:start w:val="1"/>
      <w:numFmt w:val="lowerLetter"/>
      <w:lvlText w:val="%5."/>
      <w:lvlJc w:val="left"/>
      <w:pPr>
        <w:tabs>
          <w:tab w:val="num" w:pos="3228"/>
        </w:tabs>
        <w:ind w:left="3228" w:hanging="360"/>
      </w:pPr>
    </w:lvl>
    <w:lvl w:ilvl="5" w:tplc="0419001B">
      <w:start w:val="1"/>
      <w:numFmt w:val="lowerRoman"/>
      <w:lvlText w:val="%6."/>
      <w:lvlJc w:val="right"/>
      <w:pPr>
        <w:tabs>
          <w:tab w:val="num" w:pos="3948"/>
        </w:tabs>
        <w:ind w:left="3948" w:hanging="180"/>
      </w:pPr>
    </w:lvl>
    <w:lvl w:ilvl="6" w:tplc="0419000F">
      <w:start w:val="1"/>
      <w:numFmt w:val="decimal"/>
      <w:lvlText w:val="%7."/>
      <w:lvlJc w:val="left"/>
      <w:pPr>
        <w:tabs>
          <w:tab w:val="num" w:pos="4668"/>
        </w:tabs>
        <w:ind w:left="4668" w:hanging="360"/>
      </w:pPr>
    </w:lvl>
    <w:lvl w:ilvl="7" w:tplc="04190019">
      <w:start w:val="1"/>
      <w:numFmt w:val="lowerLetter"/>
      <w:lvlText w:val="%8."/>
      <w:lvlJc w:val="left"/>
      <w:pPr>
        <w:tabs>
          <w:tab w:val="num" w:pos="5388"/>
        </w:tabs>
        <w:ind w:left="5388" w:hanging="360"/>
      </w:pPr>
    </w:lvl>
    <w:lvl w:ilvl="8" w:tplc="0419001B">
      <w:start w:val="1"/>
      <w:numFmt w:val="lowerRoman"/>
      <w:lvlText w:val="%9."/>
      <w:lvlJc w:val="right"/>
      <w:pPr>
        <w:tabs>
          <w:tab w:val="num" w:pos="6108"/>
        </w:tabs>
        <w:ind w:left="6108" w:hanging="180"/>
      </w:pPr>
    </w:lvl>
  </w:abstractNum>
  <w:abstractNum w:abstractNumId="23">
    <w:nsid w:val="406655A3"/>
    <w:multiLevelType w:val="hybridMultilevel"/>
    <w:tmpl w:val="1CEE54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2C00C6A"/>
    <w:multiLevelType w:val="hybridMultilevel"/>
    <w:tmpl w:val="B4966C1A"/>
    <w:lvl w:ilvl="0" w:tplc="2C4E321C">
      <w:start w:val="1"/>
      <w:numFmt w:val="decimal"/>
      <w:lvlText w:val="%1."/>
      <w:lvlJc w:val="left"/>
      <w:pPr>
        <w:tabs>
          <w:tab w:val="num" w:pos="348"/>
        </w:tabs>
        <w:ind w:left="348" w:hanging="360"/>
      </w:pPr>
      <w:rPr>
        <w:rFonts w:hint="default"/>
      </w:rPr>
    </w:lvl>
    <w:lvl w:ilvl="1" w:tplc="04190019">
      <w:start w:val="1"/>
      <w:numFmt w:val="lowerLetter"/>
      <w:lvlText w:val="%2."/>
      <w:lvlJc w:val="left"/>
      <w:pPr>
        <w:tabs>
          <w:tab w:val="num" w:pos="1068"/>
        </w:tabs>
        <w:ind w:left="1068" w:hanging="360"/>
      </w:pPr>
    </w:lvl>
    <w:lvl w:ilvl="2" w:tplc="0419001B">
      <w:start w:val="1"/>
      <w:numFmt w:val="lowerRoman"/>
      <w:lvlText w:val="%3."/>
      <w:lvlJc w:val="right"/>
      <w:pPr>
        <w:tabs>
          <w:tab w:val="num" w:pos="1788"/>
        </w:tabs>
        <w:ind w:left="1788" w:hanging="180"/>
      </w:pPr>
    </w:lvl>
    <w:lvl w:ilvl="3" w:tplc="0419000F">
      <w:start w:val="1"/>
      <w:numFmt w:val="decimal"/>
      <w:lvlText w:val="%4."/>
      <w:lvlJc w:val="left"/>
      <w:pPr>
        <w:tabs>
          <w:tab w:val="num" w:pos="2508"/>
        </w:tabs>
        <w:ind w:left="2508" w:hanging="360"/>
      </w:pPr>
    </w:lvl>
    <w:lvl w:ilvl="4" w:tplc="04190019">
      <w:start w:val="1"/>
      <w:numFmt w:val="lowerLetter"/>
      <w:lvlText w:val="%5."/>
      <w:lvlJc w:val="left"/>
      <w:pPr>
        <w:tabs>
          <w:tab w:val="num" w:pos="3228"/>
        </w:tabs>
        <w:ind w:left="3228" w:hanging="360"/>
      </w:pPr>
    </w:lvl>
    <w:lvl w:ilvl="5" w:tplc="0419001B">
      <w:start w:val="1"/>
      <w:numFmt w:val="lowerRoman"/>
      <w:lvlText w:val="%6."/>
      <w:lvlJc w:val="right"/>
      <w:pPr>
        <w:tabs>
          <w:tab w:val="num" w:pos="3948"/>
        </w:tabs>
        <w:ind w:left="3948" w:hanging="180"/>
      </w:pPr>
    </w:lvl>
    <w:lvl w:ilvl="6" w:tplc="0419000F">
      <w:start w:val="1"/>
      <w:numFmt w:val="decimal"/>
      <w:lvlText w:val="%7."/>
      <w:lvlJc w:val="left"/>
      <w:pPr>
        <w:tabs>
          <w:tab w:val="num" w:pos="4668"/>
        </w:tabs>
        <w:ind w:left="4668" w:hanging="360"/>
      </w:pPr>
    </w:lvl>
    <w:lvl w:ilvl="7" w:tplc="04190019">
      <w:start w:val="1"/>
      <w:numFmt w:val="lowerLetter"/>
      <w:lvlText w:val="%8."/>
      <w:lvlJc w:val="left"/>
      <w:pPr>
        <w:tabs>
          <w:tab w:val="num" w:pos="5388"/>
        </w:tabs>
        <w:ind w:left="5388" w:hanging="360"/>
      </w:pPr>
    </w:lvl>
    <w:lvl w:ilvl="8" w:tplc="0419001B">
      <w:start w:val="1"/>
      <w:numFmt w:val="lowerRoman"/>
      <w:lvlText w:val="%9."/>
      <w:lvlJc w:val="right"/>
      <w:pPr>
        <w:tabs>
          <w:tab w:val="num" w:pos="6108"/>
        </w:tabs>
        <w:ind w:left="6108" w:hanging="180"/>
      </w:pPr>
    </w:lvl>
  </w:abstractNum>
  <w:abstractNum w:abstractNumId="25">
    <w:nsid w:val="468A6879"/>
    <w:multiLevelType w:val="hybridMultilevel"/>
    <w:tmpl w:val="9B326F1E"/>
    <w:lvl w:ilvl="0" w:tplc="ECF2AE2E">
      <w:start w:val="1"/>
      <w:numFmt w:val="decimal"/>
      <w:lvlText w:val="%1."/>
      <w:lvlJc w:val="left"/>
      <w:pPr>
        <w:tabs>
          <w:tab w:val="num" w:pos="348"/>
        </w:tabs>
        <w:ind w:left="348" w:hanging="360"/>
      </w:pPr>
      <w:rPr>
        <w:rFonts w:hint="default"/>
      </w:rPr>
    </w:lvl>
    <w:lvl w:ilvl="1" w:tplc="04190019">
      <w:start w:val="1"/>
      <w:numFmt w:val="lowerLetter"/>
      <w:lvlText w:val="%2."/>
      <w:lvlJc w:val="left"/>
      <w:pPr>
        <w:tabs>
          <w:tab w:val="num" w:pos="1068"/>
        </w:tabs>
        <w:ind w:left="1068" w:hanging="360"/>
      </w:pPr>
    </w:lvl>
    <w:lvl w:ilvl="2" w:tplc="0419001B">
      <w:start w:val="1"/>
      <w:numFmt w:val="lowerRoman"/>
      <w:lvlText w:val="%3."/>
      <w:lvlJc w:val="right"/>
      <w:pPr>
        <w:tabs>
          <w:tab w:val="num" w:pos="1788"/>
        </w:tabs>
        <w:ind w:left="1788" w:hanging="180"/>
      </w:pPr>
    </w:lvl>
    <w:lvl w:ilvl="3" w:tplc="0419000F">
      <w:start w:val="1"/>
      <w:numFmt w:val="decimal"/>
      <w:lvlText w:val="%4."/>
      <w:lvlJc w:val="left"/>
      <w:pPr>
        <w:tabs>
          <w:tab w:val="num" w:pos="2508"/>
        </w:tabs>
        <w:ind w:left="2508" w:hanging="360"/>
      </w:pPr>
    </w:lvl>
    <w:lvl w:ilvl="4" w:tplc="04190019">
      <w:start w:val="1"/>
      <w:numFmt w:val="lowerLetter"/>
      <w:lvlText w:val="%5."/>
      <w:lvlJc w:val="left"/>
      <w:pPr>
        <w:tabs>
          <w:tab w:val="num" w:pos="3228"/>
        </w:tabs>
        <w:ind w:left="3228" w:hanging="360"/>
      </w:pPr>
    </w:lvl>
    <w:lvl w:ilvl="5" w:tplc="0419001B">
      <w:start w:val="1"/>
      <w:numFmt w:val="lowerRoman"/>
      <w:lvlText w:val="%6."/>
      <w:lvlJc w:val="right"/>
      <w:pPr>
        <w:tabs>
          <w:tab w:val="num" w:pos="3948"/>
        </w:tabs>
        <w:ind w:left="3948" w:hanging="180"/>
      </w:pPr>
    </w:lvl>
    <w:lvl w:ilvl="6" w:tplc="0419000F">
      <w:start w:val="1"/>
      <w:numFmt w:val="decimal"/>
      <w:lvlText w:val="%7."/>
      <w:lvlJc w:val="left"/>
      <w:pPr>
        <w:tabs>
          <w:tab w:val="num" w:pos="4668"/>
        </w:tabs>
        <w:ind w:left="4668" w:hanging="360"/>
      </w:pPr>
    </w:lvl>
    <w:lvl w:ilvl="7" w:tplc="04190019">
      <w:start w:val="1"/>
      <w:numFmt w:val="lowerLetter"/>
      <w:lvlText w:val="%8."/>
      <w:lvlJc w:val="left"/>
      <w:pPr>
        <w:tabs>
          <w:tab w:val="num" w:pos="5388"/>
        </w:tabs>
        <w:ind w:left="5388" w:hanging="360"/>
      </w:pPr>
    </w:lvl>
    <w:lvl w:ilvl="8" w:tplc="0419001B">
      <w:start w:val="1"/>
      <w:numFmt w:val="lowerRoman"/>
      <w:lvlText w:val="%9."/>
      <w:lvlJc w:val="right"/>
      <w:pPr>
        <w:tabs>
          <w:tab w:val="num" w:pos="6108"/>
        </w:tabs>
        <w:ind w:left="6108" w:hanging="180"/>
      </w:pPr>
    </w:lvl>
  </w:abstractNum>
  <w:abstractNum w:abstractNumId="26">
    <w:nsid w:val="470673EA"/>
    <w:multiLevelType w:val="hybridMultilevel"/>
    <w:tmpl w:val="1B38970C"/>
    <w:lvl w:ilvl="0" w:tplc="724EB592">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4A2F3311"/>
    <w:multiLevelType w:val="hybridMultilevel"/>
    <w:tmpl w:val="BC5CA734"/>
    <w:lvl w:ilvl="0" w:tplc="98825EB4">
      <w:start w:val="1"/>
      <w:numFmt w:val="decimal"/>
      <w:lvlText w:val="%1."/>
      <w:lvlJc w:val="left"/>
      <w:pPr>
        <w:tabs>
          <w:tab w:val="num" w:pos="348"/>
        </w:tabs>
        <w:ind w:left="348" w:hanging="360"/>
      </w:pPr>
      <w:rPr>
        <w:rFonts w:hint="default"/>
      </w:rPr>
    </w:lvl>
    <w:lvl w:ilvl="1" w:tplc="04190019">
      <w:start w:val="1"/>
      <w:numFmt w:val="lowerLetter"/>
      <w:lvlText w:val="%2."/>
      <w:lvlJc w:val="left"/>
      <w:pPr>
        <w:tabs>
          <w:tab w:val="num" w:pos="1068"/>
        </w:tabs>
        <w:ind w:left="1068" w:hanging="360"/>
      </w:pPr>
    </w:lvl>
    <w:lvl w:ilvl="2" w:tplc="0419001B">
      <w:start w:val="1"/>
      <w:numFmt w:val="lowerRoman"/>
      <w:lvlText w:val="%3."/>
      <w:lvlJc w:val="right"/>
      <w:pPr>
        <w:tabs>
          <w:tab w:val="num" w:pos="1788"/>
        </w:tabs>
        <w:ind w:left="1788" w:hanging="180"/>
      </w:pPr>
    </w:lvl>
    <w:lvl w:ilvl="3" w:tplc="0419000F">
      <w:start w:val="1"/>
      <w:numFmt w:val="decimal"/>
      <w:lvlText w:val="%4."/>
      <w:lvlJc w:val="left"/>
      <w:pPr>
        <w:tabs>
          <w:tab w:val="num" w:pos="2508"/>
        </w:tabs>
        <w:ind w:left="2508" w:hanging="360"/>
      </w:pPr>
    </w:lvl>
    <w:lvl w:ilvl="4" w:tplc="04190019">
      <w:start w:val="1"/>
      <w:numFmt w:val="lowerLetter"/>
      <w:lvlText w:val="%5."/>
      <w:lvlJc w:val="left"/>
      <w:pPr>
        <w:tabs>
          <w:tab w:val="num" w:pos="3228"/>
        </w:tabs>
        <w:ind w:left="3228" w:hanging="360"/>
      </w:pPr>
    </w:lvl>
    <w:lvl w:ilvl="5" w:tplc="0419001B">
      <w:start w:val="1"/>
      <w:numFmt w:val="lowerRoman"/>
      <w:lvlText w:val="%6."/>
      <w:lvlJc w:val="right"/>
      <w:pPr>
        <w:tabs>
          <w:tab w:val="num" w:pos="3948"/>
        </w:tabs>
        <w:ind w:left="3948" w:hanging="180"/>
      </w:pPr>
    </w:lvl>
    <w:lvl w:ilvl="6" w:tplc="0419000F">
      <w:start w:val="1"/>
      <w:numFmt w:val="decimal"/>
      <w:lvlText w:val="%7."/>
      <w:lvlJc w:val="left"/>
      <w:pPr>
        <w:tabs>
          <w:tab w:val="num" w:pos="4668"/>
        </w:tabs>
        <w:ind w:left="4668" w:hanging="360"/>
      </w:pPr>
    </w:lvl>
    <w:lvl w:ilvl="7" w:tplc="04190019">
      <w:start w:val="1"/>
      <w:numFmt w:val="lowerLetter"/>
      <w:lvlText w:val="%8."/>
      <w:lvlJc w:val="left"/>
      <w:pPr>
        <w:tabs>
          <w:tab w:val="num" w:pos="5388"/>
        </w:tabs>
        <w:ind w:left="5388" w:hanging="360"/>
      </w:pPr>
    </w:lvl>
    <w:lvl w:ilvl="8" w:tplc="0419001B">
      <w:start w:val="1"/>
      <w:numFmt w:val="lowerRoman"/>
      <w:lvlText w:val="%9."/>
      <w:lvlJc w:val="right"/>
      <w:pPr>
        <w:tabs>
          <w:tab w:val="num" w:pos="6108"/>
        </w:tabs>
        <w:ind w:left="6108" w:hanging="180"/>
      </w:pPr>
    </w:lvl>
  </w:abstractNum>
  <w:abstractNum w:abstractNumId="28">
    <w:nsid w:val="51A9741B"/>
    <w:multiLevelType w:val="hybridMultilevel"/>
    <w:tmpl w:val="2494A2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97A534E"/>
    <w:multiLevelType w:val="hybridMultilevel"/>
    <w:tmpl w:val="7B3E6C9A"/>
    <w:lvl w:ilvl="0" w:tplc="D794C5C4">
      <w:start w:val="1"/>
      <w:numFmt w:val="decimal"/>
      <w:lvlText w:val="%1."/>
      <w:lvlJc w:val="left"/>
      <w:pPr>
        <w:tabs>
          <w:tab w:val="num" w:pos="348"/>
        </w:tabs>
        <w:ind w:left="348" w:hanging="360"/>
      </w:pPr>
      <w:rPr>
        <w:rFonts w:hint="default"/>
      </w:rPr>
    </w:lvl>
    <w:lvl w:ilvl="1" w:tplc="04190019">
      <w:start w:val="1"/>
      <w:numFmt w:val="lowerLetter"/>
      <w:lvlText w:val="%2."/>
      <w:lvlJc w:val="left"/>
      <w:pPr>
        <w:tabs>
          <w:tab w:val="num" w:pos="1068"/>
        </w:tabs>
        <w:ind w:left="1068" w:hanging="360"/>
      </w:pPr>
    </w:lvl>
    <w:lvl w:ilvl="2" w:tplc="0419001B">
      <w:start w:val="1"/>
      <w:numFmt w:val="lowerRoman"/>
      <w:lvlText w:val="%3."/>
      <w:lvlJc w:val="right"/>
      <w:pPr>
        <w:tabs>
          <w:tab w:val="num" w:pos="1788"/>
        </w:tabs>
        <w:ind w:left="1788" w:hanging="180"/>
      </w:pPr>
    </w:lvl>
    <w:lvl w:ilvl="3" w:tplc="0419000F">
      <w:start w:val="1"/>
      <w:numFmt w:val="decimal"/>
      <w:lvlText w:val="%4."/>
      <w:lvlJc w:val="left"/>
      <w:pPr>
        <w:tabs>
          <w:tab w:val="num" w:pos="2508"/>
        </w:tabs>
        <w:ind w:left="2508" w:hanging="360"/>
      </w:pPr>
    </w:lvl>
    <w:lvl w:ilvl="4" w:tplc="04190019">
      <w:start w:val="1"/>
      <w:numFmt w:val="lowerLetter"/>
      <w:lvlText w:val="%5."/>
      <w:lvlJc w:val="left"/>
      <w:pPr>
        <w:tabs>
          <w:tab w:val="num" w:pos="3228"/>
        </w:tabs>
        <w:ind w:left="3228" w:hanging="360"/>
      </w:pPr>
    </w:lvl>
    <w:lvl w:ilvl="5" w:tplc="0419001B">
      <w:start w:val="1"/>
      <w:numFmt w:val="lowerRoman"/>
      <w:lvlText w:val="%6."/>
      <w:lvlJc w:val="right"/>
      <w:pPr>
        <w:tabs>
          <w:tab w:val="num" w:pos="3948"/>
        </w:tabs>
        <w:ind w:left="3948" w:hanging="180"/>
      </w:pPr>
    </w:lvl>
    <w:lvl w:ilvl="6" w:tplc="0419000F">
      <w:start w:val="1"/>
      <w:numFmt w:val="decimal"/>
      <w:lvlText w:val="%7."/>
      <w:lvlJc w:val="left"/>
      <w:pPr>
        <w:tabs>
          <w:tab w:val="num" w:pos="4668"/>
        </w:tabs>
        <w:ind w:left="4668" w:hanging="360"/>
      </w:pPr>
    </w:lvl>
    <w:lvl w:ilvl="7" w:tplc="04190019">
      <w:start w:val="1"/>
      <w:numFmt w:val="lowerLetter"/>
      <w:lvlText w:val="%8."/>
      <w:lvlJc w:val="left"/>
      <w:pPr>
        <w:tabs>
          <w:tab w:val="num" w:pos="5388"/>
        </w:tabs>
        <w:ind w:left="5388" w:hanging="360"/>
      </w:pPr>
    </w:lvl>
    <w:lvl w:ilvl="8" w:tplc="0419001B">
      <w:start w:val="1"/>
      <w:numFmt w:val="lowerRoman"/>
      <w:lvlText w:val="%9."/>
      <w:lvlJc w:val="right"/>
      <w:pPr>
        <w:tabs>
          <w:tab w:val="num" w:pos="6108"/>
        </w:tabs>
        <w:ind w:left="6108" w:hanging="180"/>
      </w:pPr>
    </w:lvl>
  </w:abstractNum>
  <w:abstractNum w:abstractNumId="30">
    <w:nsid w:val="59985B48"/>
    <w:multiLevelType w:val="hybridMultilevel"/>
    <w:tmpl w:val="3C3E7E96"/>
    <w:lvl w:ilvl="0" w:tplc="A17CBDBE">
      <w:start w:val="1"/>
      <w:numFmt w:val="bullet"/>
      <w:lvlText w:val="*"/>
      <w:lvlJc w:val="left"/>
      <w:pPr>
        <w:tabs>
          <w:tab w:val="num" w:pos="720"/>
        </w:tabs>
        <w:ind w:left="720" w:hanging="360"/>
      </w:pPr>
      <w:rPr>
        <w:rFonts w:ascii="Georgia" w:hAnsi="Georgia" w:hint="default"/>
      </w:rPr>
    </w:lvl>
    <w:lvl w:ilvl="1" w:tplc="A5149F34">
      <w:start w:val="1"/>
      <w:numFmt w:val="bullet"/>
      <w:lvlText w:val="*"/>
      <w:lvlJc w:val="left"/>
      <w:pPr>
        <w:tabs>
          <w:tab w:val="num" w:pos="1440"/>
        </w:tabs>
        <w:ind w:left="1440" w:hanging="360"/>
      </w:pPr>
      <w:rPr>
        <w:rFonts w:ascii="Georgia" w:hAnsi="Georgia" w:hint="default"/>
      </w:rPr>
    </w:lvl>
    <w:lvl w:ilvl="2" w:tplc="2AD8F970">
      <w:start w:val="1"/>
      <w:numFmt w:val="bullet"/>
      <w:lvlText w:val="*"/>
      <w:lvlJc w:val="left"/>
      <w:pPr>
        <w:tabs>
          <w:tab w:val="num" w:pos="2160"/>
        </w:tabs>
        <w:ind w:left="2160" w:hanging="360"/>
      </w:pPr>
      <w:rPr>
        <w:rFonts w:ascii="Georgia" w:hAnsi="Georgia" w:hint="default"/>
      </w:rPr>
    </w:lvl>
    <w:lvl w:ilvl="3" w:tplc="DB5CDE5E">
      <w:start w:val="1"/>
      <w:numFmt w:val="bullet"/>
      <w:lvlText w:val="*"/>
      <w:lvlJc w:val="left"/>
      <w:pPr>
        <w:tabs>
          <w:tab w:val="num" w:pos="2880"/>
        </w:tabs>
        <w:ind w:left="2880" w:hanging="360"/>
      </w:pPr>
      <w:rPr>
        <w:rFonts w:ascii="Georgia" w:hAnsi="Georgia" w:hint="default"/>
      </w:rPr>
    </w:lvl>
    <w:lvl w:ilvl="4" w:tplc="55C0391E">
      <w:start w:val="1"/>
      <w:numFmt w:val="bullet"/>
      <w:lvlText w:val="*"/>
      <w:lvlJc w:val="left"/>
      <w:pPr>
        <w:tabs>
          <w:tab w:val="num" w:pos="3600"/>
        </w:tabs>
        <w:ind w:left="3600" w:hanging="360"/>
      </w:pPr>
      <w:rPr>
        <w:rFonts w:ascii="Georgia" w:hAnsi="Georgia" w:hint="default"/>
      </w:rPr>
    </w:lvl>
    <w:lvl w:ilvl="5" w:tplc="7E0AAE28">
      <w:start w:val="1"/>
      <w:numFmt w:val="bullet"/>
      <w:lvlText w:val="*"/>
      <w:lvlJc w:val="left"/>
      <w:pPr>
        <w:tabs>
          <w:tab w:val="num" w:pos="4320"/>
        </w:tabs>
        <w:ind w:left="4320" w:hanging="360"/>
      </w:pPr>
      <w:rPr>
        <w:rFonts w:ascii="Georgia" w:hAnsi="Georgia" w:hint="default"/>
      </w:rPr>
    </w:lvl>
    <w:lvl w:ilvl="6" w:tplc="D7FCA0F6">
      <w:start w:val="1"/>
      <w:numFmt w:val="bullet"/>
      <w:lvlText w:val="*"/>
      <w:lvlJc w:val="left"/>
      <w:pPr>
        <w:tabs>
          <w:tab w:val="num" w:pos="5040"/>
        </w:tabs>
        <w:ind w:left="5040" w:hanging="360"/>
      </w:pPr>
      <w:rPr>
        <w:rFonts w:ascii="Georgia" w:hAnsi="Georgia" w:hint="default"/>
      </w:rPr>
    </w:lvl>
    <w:lvl w:ilvl="7" w:tplc="AC4A172E">
      <w:start w:val="1"/>
      <w:numFmt w:val="bullet"/>
      <w:lvlText w:val="*"/>
      <w:lvlJc w:val="left"/>
      <w:pPr>
        <w:tabs>
          <w:tab w:val="num" w:pos="5760"/>
        </w:tabs>
        <w:ind w:left="5760" w:hanging="360"/>
      </w:pPr>
      <w:rPr>
        <w:rFonts w:ascii="Georgia" w:hAnsi="Georgia" w:hint="default"/>
      </w:rPr>
    </w:lvl>
    <w:lvl w:ilvl="8" w:tplc="B5F6126E">
      <w:start w:val="1"/>
      <w:numFmt w:val="bullet"/>
      <w:lvlText w:val="*"/>
      <w:lvlJc w:val="left"/>
      <w:pPr>
        <w:tabs>
          <w:tab w:val="num" w:pos="6480"/>
        </w:tabs>
        <w:ind w:left="6480" w:hanging="360"/>
      </w:pPr>
      <w:rPr>
        <w:rFonts w:ascii="Georgia" w:hAnsi="Georgia" w:hint="default"/>
      </w:rPr>
    </w:lvl>
  </w:abstractNum>
  <w:abstractNum w:abstractNumId="31">
    <w:nsid w:val="5C1C5694"/>
    <w:multiLevelType w:val="hybridMultilevel"/>
    <w:tmpl w:val="B0903C00"/>
    <w:lvl w:ilvl="0" w:tplc="2BE41CD6">
      <w:start w:val="1"/>
      <w:numFmt w:val="decimal"/>
      <w:lvlText w:val="%1."/>
      <w:lvlJc w:val="left"/>
      <w:pPr>
        <w:tabs>
          <w:tab w:val="num" w:pos="348"/>
        </w:tabs>
        <w:ind w:left="348" w:hanging="360"/>
      </w:pPr>
      <w:rPr>
        <w:rFonts w:hint="default"/>
      </w:rPr>
    </w:lvl>
    <w:lvl w:ilvl="1" w:tplc="04190019">
      <w:start w:val="1"/>
      <w:numFmt w:val="lowerLetter"/>
      <w:lvlText w:val="%2."/>
      <w:lvlJc w:val="left"/>
      <w:pPr>
        <w:tabs>
          <w:tab w:val="num" w:pos="1068"/>
        </w:tabs>
        <w:ind w:left="1068" w:hanging="360"/>
      </w:pPr>
    </w:lvl>
    <w:lvl w:ilvl="2" w:tplc="0419001B">
      <w:start w:val="1"/>
      <w:numFmt w:val="lowerRoman"/>
      <w:lvlText w:val="%3."/>
      <w:lvlJc w:val="right"/>
      <w:pPr>
        <w:tabs>
          <w:tab w:val="num" w:pos="1788"/>
        </w:tabs>
        <w:ind w:left="1788" w:hanging="180"/>
      </w:pPr>
    </w:lvl>
    <w:lvl w:ilvl="3" w:tplc="0419000F">
      <w:start w:val="1"/>
      <w:numFmt w:val="decimal"/>
      <w:lvlText w:val="%4."/>
      <w:lvlJc w:val="left"/>
      <w:pPr>
        <w:tabs>
          <w:tab w:val="num" w:pos="2508"/>
        </w:tabs>
        <w:ind w:left="2508" w:hanging="360"/>
      </w:pPr>
    </w:lvl>
    <w:lvl w:ilvl="4" w:tplc="04190019">
      <w:start w:val="1"/>
      <w:numFmt w:val="lowerLetter"/>
      <w:lvlText w:val="%5."/>
      <w:lvlJc w:val="left"/>
      <w:pPr>
        <w:tabs>
          <w:tab w:val="num" w:pos="3228"/>
        </w:tabs>
        <w:ind w:left="3228" w:hanging="360"/>
      </w:pPr>
    </w:lvl>
    <w:lvl w:ilvl="5" w:tplc="0419001B">
      <w:start w:val="1"/>
      <w:numFmt w:val="lowerRoman"/>
      <w:lvlText w:val="%6."/>
      <w:lvlJc w:val="right"/>
      <w:pPr>
        <w:tabs>
          <w:tab w:val="num" w:pos="3948"/>
        </w:tabs>
        <w:ind w:left="3948" w:hanging="180"/>
      </w:pPr>
    </w:lvl>
    <w:lvl w:ilvl="6" w:tplc="0419000F">
      <w:start w:val="1"/>
      <w:numFmt w:val="decimal"/>
      <w:lvlText w:val="%7."/>
      <w:lvlJc w:val="left"/>
      <w:pPr>
        <w:tabs>
          <w:tab w:val="num" w:pos="4668"/>
        </w:tabs>
        <w:ind w:left="4668" w:hanging="360"/>
      </w:pPr>
    </w:lvl>
    <w:lvl w:ilvl="7" w:tplc="04190019">
      <w:start w:val="1"/>
      <w:numFmt w:val="lowerLetter"/>
      <w:lvlText w:val="%8."/>
      <w:lvlJc w:val="left"/>
      <w:pPr>
        <w:tabs>
          <w:tab w:val="num" w:pos="5388"/>
        </w:tabs>
        <w:ind w:left="5388" w:hanging="360"/>
      </w:pPr>
    </w:lvl>
    <w:lvl w:ilvl="8" w:tplc="0419001B">
      <w:start w:val="1"/>
      <w:numFmt w:val="lowerRoman"/>
      <w:lvlText w:val="%9."/>
      <w:lvlJc w:val="right"/>
      <w:pPr>
        <w:tabs>
          <w:tab w:val="num" w:pos="6108"/>
        </w:tabs>
        <w:ind w:left="6108" w:hanging="180"/>
      </w:pPr>
    </w:lvl>
  </w:abstractNum>
  <w:abstractNum w:abstractNumId="32">
    <w:nsid w:val="616702D0"/>
    <w:multiLevelType w:val="hybridMultilevel"/>
    <w:tmpl w:val="C37E69AA"/>
    <w:lvl w:ilvl="0" w:tplc="819A8AC8">
      <w:start w:val="1"/>
      <w:numFmt w:val="decimal"/>
      <w:lvlText w:val="%1."/>
      <w:lvlJc w:val="left"/>
      <w:pPr>
        <w:tabs>
          <w:tab w:val="num" w:pos="348"/>
        </w:tabs>
        <w:ind w:left="348" w:hanging="360"/>
      </w:pPr>
      <w:rPr>
        <w:rFonts w:hint="default"/>
      </w:rPr>
    </w:lvl>
    <w:lvl w:ilvl="1" w:tplc="04190019">
      <w:start w:val="1"/>
      <w:numFmt w:val="lowerLetter"/>
      <w:lvlText w:val="%2."/>
      <w:lvlJc w:val="left"/>
      <w:pPr>
        <w:tabs>
          <w:tab w:val="num" w:pos="1068"/>
        </w:tabs>
        <w:ind w:left="1068" w:hanging="360"/>
      </w:pPr>
    </w:lvl>
    <w:lvl w:ilvl="2" w:tplc="0419001B">
      <w:start w:val="1"/>
      <w:numFmt w:val="lowerRoman"/>
      <w:lvlText w:val="%3."/>
      <w:lvlJc w:val="right"/>
      <w:pPr>
        <w:tabs>
          <w:tab w:val="num" w:pos="1788"/>
        </w:tabs>
        <w:ind w:left="1788" w:hanging="180"/>
      </w:pPr>
    </w:lvl>
    <w:lvl w:ilvl="3" w:tplc="0419000F">
      <w:start w:val="1"/>
      <w:numFmt w:val="decimal"/>
      <w:lvlText w:val="%4."/>
      <w:lvlJc w:val="left"/>
      <w:pPr>
        <w:tabs>
          <w:tab w:val="num" w:pos="2508"/>
        </w:tabs>
        <w:ind w:left="2508" w:hanging="360"/>
      </w:pPr>
    </w:lvl>
    <w:lvl w:ilvl="4" w:tplc="04190019">
      <w:start w:val="1"/>
      <w:numFmt w:val="lowerLetter"/>
      <w:lvlText w:val="%5."/>
      <w:lvlJc w:val="left"/>
      <w:pPr>
        <w:tabs>
          <w:tab w:val="num" w:pos="3228"/>
        </w:tabs>
        <w:ind w:left="3228" w:hanging="360"/>
      </w:pPr>
    </w:lvl>
    <w:lvl w:ilvl="5" w:tplc="0419001B">
      <w:start w:val="1"/>
      <w:numFmt w:val="lowerRoman"/>
      <w:lvlText w:val="%6."/>
      <w:lvlJc w:val="right"/>
      <w:pPr>
        <w:tabs>
          <w:tab w:val="num" w:pos="3948"/>
        </w:tabs>
        <w:ind w:left="3948" w:hanging="180"/>
      </w:pPr>
    </w:lvl>
    <w:lvl w:ilvl="6" w:tplc="0419000F">
      <w:start w:val="1"/>
      <w:numFmt w:val="decimal"/>
      <w:lvlText w:val="%7."/>
      <w:lvlJc w:val="left"/>
      <w:pPr>
        <w:tabs>
          <w:tab w:val="num" w:pos="4668"/>
        </w:tabs>
        <w:ind w:left="4668" w:hanging="360"/>
      </w:pPr>
    </w:lvl>
    <w:lvl w:ilvl="7" w:tplc="04190019">
      <w:start w:val="1"/>
      <w:numFmt w:val="lowerLetter"/>
      <w:lvlText w:val="%8."/>
      <w:lvlJc w:val="left"/>
      <w:pPr>
        <w:tabs>
          <w:tab w:val="num" w:pos="5388"/>
        </w:tabs>
        <w:ind w:left="5388" w:hanging="360"/>
      </w:pPr>
    </w:lvl>
    <w:lvl w:ilvl="8" w:tplc="0419001B">
      <w:start w:val="1"/>
      <w:numFmt w:val="lowerRoman"/>
      <w:lvlText w:val="%9."/>
      <w:lvlJc w:val="right"/>
      <w:pPr>
        <w:tabs>
          <w:tab w:val="num" w:pos="6108"/>
        </w:tabs>
        <w:ind w:left="6108" w:hanging="180"/>
      </w:pPr>
    </w:lvl>
  </w:abstractNum>
  <w:abstractNum w:abstractNumId="33">
    <w:nsid w:val="64C0771F"/>
    <w:multiLevelType w:val="multilevel"/>
    <w:tmpl w:val="9586BEB0"/>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34">
    <w:nsid w:val="65937954"/>
    <w:multiLevelType w:val="hybridMultilevel"/>
    <w:tmpl w:val="BD66A1E2"/>
    <w:lvl w:ilvl="0" w:tplc="C6A8AB72">
      <w:start w:val="1"/>
      <w:numFmt w:val="decimal"/>
      <w:lvlText w:val="%1."/>
      <w:lvlJc w:val="left"/>
      <w:pPr>
        <w:tabs>
          <w:tab w:val="num" w:pos="720"/>
        </w:tabs>
        <w:ind w:left="720" w:hanging="360"/>
      </w:pPr>
    </w:lvl>
    <w:lvl w:ilvl="1" w:tplc="D976FC08">
      <w:start w:val="1"/>
      <w:numFmt w:val="decimal"/>
      <w:lvlText w:val="%2."/>
      <w:lvlJc w:val="left"/>
      <w:pPr>
        <w:tabs>
          <w:tab w:val="num" w:pos="1440"/>
        </w:tabs>
        <w:ind w:left="1440" w:hanging="360"/>
      </w:pPr>
    </w:lvl>
    <w:lvl w:ilvl="2" w:tplc="4CA248F0">
      <w:start w:val="1"/>
      <w:numFmt w:val="decimal"/>
      <w:lvlText w:val="%3."/>
      <w:lvlJc w:val="left"/>
      <w:pPr>
        <w:tabs>
          <w:tab w:val="num" w:pos="2160"/>
        </w:tabs>
        <w:ind w:left="2160" w:hanging="360"/>
      </w:pPr>
    </w:lvl>
    <w:lvl w:ilvl="3" w:tplc="B6BA9BD2">
      <w:start w:val="1"/>
      <w:numFmt w:val="decimal"/>
      <w:lvlText w:val="%4."/>
      <w:lvlJc w:val="left"/>
      <w:pPr>
        <w:tabs>
          <w:tab w:val="num" w:pos="2880"/>
        </w:tabs>
        <w:ind w:left="2880" w:hanging="360"/>
      </w:pPr>
    </w:lvl>
    <w:lvl w:ilvl="4" w:tplc="5FB05EB2">
      <w:start w:val="1"/>
      <w:numFmt w:val="decimal"/>
      <w:lvlText w:val="%5."/>
      <w:lvlJc w:val="left"/>
      <w:pPr>
        <w:tabs>
          <w:tab w:val="num" w:pos="3600"/>
        </w:tabs>
        <w:ind w:left="3600" w:hanging="360"/>
      </w:pPr>
    </w:lvl>
    <w:lvl w:ilvl="5" w:tplc="517A1200">
      <w:start w:val="1"/>
      <w:numFmt w:val="decimal"/>
      <w:lvlText w:val="%6."/>
      <w:lvlJc w:val="left"/>
      <w:pPr>
        <w:tabs>
          <w:tab w:val="num" w:pos="4320"/>
        </w:tabs>
        <w:ind w:left="4320" w:hanging="360"/>
      </w:pPr>
    </w:lvl>
    <w:lvl w:ilvl="6" w:tplc="0F3EFCA4">
      <w:start w:val="1"/>
      <w:numFmt w:val="decimal"/>
      <w:lvlText w:val="%7."/>
      <w:lvlJc w:val="left"/>
      <w:pPr>
        <w:tabs>
          <w:tab w:val="num" w:pos="5040"/>
        </w:tabs>
        <w:ind w:left="5040" w:hanging="360"/>
      </w:pPr>
    </w:lvl>
    <w:lvl w:ilvl="7" w:tplc="EB746618">
      <w:start w:val="1"/>
      <w:numFmt w:val="decimal"/>
      <w:lvlText w:val="%8."/>
      <w:lvlJc w:val="left"/>
      <w:pPr>
        <w:tabs>
          <w:tab w:val="num" w:pos="5760"/>
        </w:tabs>
        <w:ind w:left="5760" w:hanging="360"/>
      </w:pPr>
    </w:lvl>
    <w:lvl w:ilvl="8" w:tplc="11A43250">
      <w:start w:val="1"/>
      <w:numFmt w:val="decimal"/>
      <w:lvlText w:val="%9."/>
      <w:lvlJc w:val="left"/>
      <w:pPr>
        <w:tabs>
          <w:tab w:val="num" w:pos="6480"/>
        </w:tabs>
        <w:ind w:left="6480" w:hanging="360"/>
      </w:pPr>
    </w:lvl>
  </w:abstractNum>
  <w:abstractNum w:abstractNumId="35">
    <w:nsid w:val="65E53E54"/>
    <w:multiLevelType w:val="hybridMultilevel"/>
    <w:tmpl w:val="7E0ABC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7895132"/>
    <w:multiLevelType w:val="hybridMultilevel"/>
    <w:tmpl w:val="56C67446"/>
    <w:lvl w:ilvl="0" w:tplc="42A643DC">
      <w:start w:val="1"/>
      <w:numFmt w:val="bullet"/>
      <w:lvlText w:val="*"/>
      <w:lvlJc w:val="left"/>
      <w:pPr>
        <w:tabs>
          <w:tab w:val="num" w:pos="720"/>
        </w:tabs>
        <w:ind w:left="720" w:hanging="360"/>
      </w:pPr>
      <w:rPr>
        <w:rFonts w:ascii="Georgia" w:hAnsi="Georgia" w:hint="default"/>
      </w:rPr>
    </w:lvl>
    <w:lvl w:ilvl="1" w:tplc="9E9C5D36">
      <w:start w:val="1"/>
      <w:numFmt w:val="bullet"/>
      <w:lvlText w:val="*"/>
      <w:lvlJc w:val="left"/>
      <w:pPr>
        <w:tabs>
          <w:tab w:val="num" w:pos="1440"/>
        </w:tabs>
        <w:ind w:left="1440" w:hanging="360"/>
      </w:pPr>
      <w:rPr>
        <w:rFonts w:ascii="Georgia" w:hAnsi="Georgia" w:hint="default"/>
      </w:rPr>
    </w:lvl>
    <w:lvl w:ilvl="2" w:tplc="41966778">
      <w:start w:val="1"/>
      <w:numFmt w:val="bullet"/>
      <w:lvlText w:val="*"/>
      <w:lvlJc w:val="left"/>
      <w:pPr>
        <w:tabs>
          <w:tab w:val="num" w:pos="2160"/>
        </w:tabs>
        <w:ind w:left="2160" w:hanging="360"/>
      </w:pPr>
      <w:rPr>
        <w:rFonts w:ascii="Georgia" w:hAnsi="Georgia" w:hint="default"/>
      </w:rPr>
    </w:lvl>
    <w:lvl w:ilvl="3" w:tplc="E8FA69F0">
      <w:start w:val="1"/>
      <w:numFmt w:val="bullet"/>
      <w:lvlText w:val="*"/>
      <w:lvlJc w:val="left"/>
      <w:pPr>
        <w:tabs>
          <w:tab w:val="num" w:pos="2880"/>
        </w:tabs>
        <w:ind w:left="2880" w:hanging="360"/>
      </w:pPr>
      <w:rPr>
        <w:rFonts w:ascii="Georgia" w:hAnsi="Georgia" w:hint="default"/>
      </w:rPr>
    </w:lvl>
    <w:lvl w:ilvl="4" w:tplc="81401B66">
      <w:start w:val="1"/>
      <w:numFmt w:val="bullet"/>
      <w:lvlText w:val="*"/>
      <w:lvlJc w:val="left"/>
      <w:pPr>
        <w:tabs>
          <w:tab w:val="num" w:pos="3600"/>
        </w:tabs>
        <w:ind w:left="3600" w:hanging="360"/>
      </w:pPr>
      <w:rPr>
        <w:rFonts w:ascii="Georgia" w:hAnsi="Georgia" w:hint="default"/>
      </w:rPr>
    </w:lvl>
    <w:lvl w:ilvl="5" w:tplc="56BE3196">
      <w:start w:val="1"/>
      <w:numFmt w:val="bullet"/>
      <w:lvlText w:val="*"/>
      <w:lvlJc w:val="left"/>
      <w:pPr>
        <w:tabs>
          <w:tab w:val="num" w:pos="4320"/>
        </w:tabs>
        <w:ind w:left="4320" w:hanging="360"/>
      </w:pPr>
      <w:rPr>
        <w:rFonts w:ascii="Georgia" w:hAnsi="Georgia" w:hint="default"/>
      </w:rPr>
    </w:lvl>
    <w:lvl w:ilvl="6" w:tplc="C6C4F224">
      <w:start w:val="1"/>
      <w:numFmt w:val="bullet"/>
      <w:lvlText w:val="*"/>
      <w:lvlJc w:val="left"/>
      <w:pPr>
        <w:tabs>
          <w:tab w:val="num" w:pos="5040"/>
        </w:tabs>
        <w:ind w:left="5040" w:hanging="360"/>
      </w:pPr>
      <w:rPr>
        <w:rFonts w:ascii="Georgia" w:hAnsi="Georgia" w:hint="default"/>
      </w:rPr>
    </w:lvl>
    <w:lvl w:ilvl="7" w:tplc="CDDAC644">
      <w:start w:val="1"/>
      <w:numFmt w:val="bullet"/>
      <w:lvlText w:val="*"/>
      <w:lvlJc w:val="left"/>
      <w:pPr>
        <w:tabs>
          <w:tab w:val="num" w:pos="5760"/>
        </w:tabs>
        <w:ind w:left="5760" w:hanging="360"/>
      </w:pPr>
      <w:rPr>
        <w:rFonts w:ascii="Georgia" w:hAnsi="Georgia" w:hint="default"/>
      </w:rPr>
    </w:lvl>
    <w:lvl w:ilvl="8" w:tplc="B2D88AAC">
      <w:start w:val="1"/>
      <w:numFmt w:val="bullet"/>
      <w:lvlText w:val="*"/>
      <w:lvlJc w:val="left"/>
      <w:pPr>
        <w:tabs>
          <w:tab w:val="num" w:pos="6480"/>
        </w:tabs>
        <w:ind w:left="6480" w:hanging="360"/>
      </w:pPr>
      <w:rPr>
        <w:rFonts w:ascii="Georgia" w:hAnsi="Georgia" w:hint="default"/>
      </w:rPr>
    </w:lvl>
  </w:abstractNum>
  <w:abstractNum w:abstractNumId="37">
    <w:nsid w:val="69B6356A"/>
    <w:multiLevelType w:val="multilevel"/>
    <w:tmpl w:val="C1101C90"/>
    <w:lvl w:ilvl="0">
      <w:start w:val="1"/>
      <w:numFmt w:val="decimal"/>
      <w:lvlText w:val="%1."/>
      <w:lvlJc w:val="left"/>
      <w:pPr>
        <w:ind w:left="72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69C505B8"/>
    <w:multiLevelType w:val="hybridMultilevel"/>
    <w:tmpl w:val="2342FBB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9">
    <w:nsid w:val="71D13CAF"/>
    <w:multiLevelType w:val="hybridMultilevel"/>
    <w:tmpl w:val="F90E4B1E"/>
    <w:lvl w:ilvl="0" w:tplc="607E1BE2">
      <w:start w:val="1"/>
      <w:numFmt w:val="decimal"/>
      <w:lvlText w:val="%1."/>
      <w:lvlJc w:val="left"/>
      <w:pPr>
        <w:tabs>
          <w:tab w:val="num" w:pos="348"/>
        </w:tabs>
        <w:ind w:left="348" w:hanging="360"/>
      </w:pPr>
      <w:rPr>
        <w:rFonts w:hint="default"/>
      </w:rPr>
    </w:lvl>
    <w:lvl w:ilvl="1" w:tplc="04190019">
      <w:start w:val="1"/>
      <w:numFmt w:val="lowerLetter"/>
      <w:lvlText w:val="%2."/>
      <w:lvlJc w:val="left"/>
      <w:pPr>
        <w:tabs>
          <w:tab w:val="num" w:pos="1068"/>
        </w:tabs>
        <w:ind w:left="1068" w:hanging="360"/>
      </w:pPr>
    </w:lvl>
    <w:lvl w:ilvl="2" w:tplc="0419001B">
      <w:start w:val="1"/>
      <w:numFmt w:val="lowerRoman"/>
      <w:lvlText w:val="%3."/>
      <w:lvlJc w:val="right"/>
      <w:pPr>
        <w:tabs>
          <w:tab w:val="num" w:pos="1788"/>
        </w:tabs>
        <w:ind w:left="1788" w:hanging="180"/>
      </w:pPr>
    </w:lvl>
    <w:lvl w:ilvl="3" w:tplc="0419000F">
      <w:start w:val="1"/>
      <w:numFmt w:val="decimal"/>
      <w:lvlText w:val="%4."/>
      <w:lvlJc w:val="left"/>
      <w:pPr>
        <w:tabs>
          <w:tab w:val="num" w:pos="2508"/>
        </w:tabs>
        <w:ind w:left="2508" w:hanging="360"/>
      </w:pPr>
    </w:lvl>
    <w:lvl w:ilvl="4" w:tplc="04190019">
      <w:start w:val="1"/>
      <w:numFmt w:val="lowerLetter"/>
      <w:lvlText w:val="%5."/>
      <w:lvlJc w:val="left"/>
      <w:pPr>
        <w:tabs>
          <w:tab w:val="num" w:pos="3228"/>
        </w:tabs>
        <w:ind w:left="3228" w:hanging="360"/>
      </w:pPr>
    </w:lvl>
    <w:lvl w:ilvl="5" w:tplc="0419001B">
      <w:start w:val="1"/>
      <w:numFmt w:val="lowerRoman"/>
      <w:lvlText w:val="%6."/>
      <w:lvlJc w:val="right"/>
      <w:pPr>
        <w:tabs>
          <w:tab w:val="num" w:pos="3948"/>
        </w:tabs>
        <w:ind w:left="3948" w:hanging="180"/>
      </w:pPr>
    </w:lvl>
    <w:lvl w:ilvl="6" w:tplc="0419000F">
      <w:start w:val="1"/>
      <w:numFmt w:val="decimal"/>
      <w:lvlText w:val="%7."/>
      <w:lvlJc w:val="left"/>
      <w:pPr>
        <w:tabs>
          <w:tab w:val="num" w:pos="4668"/>
        </w:tabs>
        <w:ind w:left="4668" w:hanging="360"/>
      </w:pPr>
    </w:lvl>
    <w:lvl w:ilvl="7" w:tplc="04190019">
      <w:start w:val="1"/>
      <w:numFmt w:val="lowerLetter"/>
      <w:lvlText w:val="%8."/>
      <w:lvlJc w:val="left"/>
      <w:pPr>
        <w:tabs>
          <w:tab w:val="num" w:pos="5388"/>
        </w:tabs>
        <w:ind w:left="5388" w:hanging="360"/>
      </w:pPr>
    </w:lvl>
    <w:lvl w:ilvl="8" w:tplc="0419001B">
      <w:start w:val="1"/>
      <w:numFmt w:val="lowerRoman"/>
      <w:lvlText w:val="%9."/>
      <w:lvlJc w:val="right"/>
      <w:pPr>
        <w:tabs>
          <w:tab w:val="num" w:pos="6108"/>
        </w:tabs>
        <w:ind w:left="6108" w:hanging="180"/>
      </w:pPr>
    </w:lvl>
  </w:abstractNum>
  <w:abstractNum w:abstractNumId="40">
    <w:nsid w:val="72822F35"/>
    <w:multiLevelType w:val="hybridMultilevel"/>
    <w:tmpl w:val="12B06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5F20D21"/>
    <w:multiLevelType w:val="hybridMultilevel"/>
    <w:tmpl w:val="4C3E441E"/>
    <w:lvl w:ilvl="0" w:tplc="572CB0C8">
      <w:start w:val="1"/>
      <w:numFmt w:val="bullet"/>
      <w:lvlText w:val="­"/>
      <w:lvlJc w:val="left"/>
      <w:pPr>
        <w:tabs>
          <w:tab w:val="num" w:pos="1080"/>
        </w:tabs>
        <w:ind w:left="1080" w:hanging="360"/>
      </w:pPr>
      <w:rPr>
        <w:rFonts w:ascii="Courier New" w:hAnsi="Courier New" w:cs="Times New Roman" w:hint="default"/>
      </w:rPr>
    </w:lvl>
    <w:lvl w:ilvl="1" w:tplc="0419000B">
      <w:start w:val="1"/>
      <w:numFmt w:val="bullet"/>
      <w:lvlText w:val=""/>
      <w:lvlJc w:val="left"/>
      <w:pPr>
        <w:tabs>
          <w:tab w:val="num" w:pos="1440"/>
        </w:tabs>
        <w:ind w:left="1440" w:hanging="360"/>
      </w:pPr>
      <w:rPr>
        <w:rFonts w:ascii="Wingdings" w:hAnsi="Wingdings" w:hint="default"/>
      </w:rPr>
    </w:lvl>
    <w:lvl w:ilvl="2" w:tplc="0419000D">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nsid w:val="7B7B6118"/>
    <w:multiLevelType w:val="hybridMultilevel"/>
    <w:tmpl w:val="8550D834"/>
    <w:lvl w:ilvl="0" w:tplc="B090F040">
      <w:start w:val="1"/>
      <w:numFmt w:val="decimal"/>
      <w:lvlText w:val="%1."/>
      <w:lvlJc w:val="left"/>
      <w:pPr>
        <w:tabs>
          <w:tab w:val="num" w:pos="348"/>
        </w:tabs>
        <w:ind w:left="348" w:hanging="360"/>
      </w:pPr>
      <w:rPr>
        <w:rFonts w:hint="default"/>
      </w:rPr>
    </w:lvl>
    <w:lvl w:ilvl="1" w:tplc="04190019">
      <w:start w:val="1"/>
      <w:numFmt w:val="lowerLetter"/>
      <w:lvlText w:val="%2."/>
      <w:lvlJc w:val="left"/>
      <w:pPr>
        <w:tabs>
          <w:tab w:val="num" w:pos="1068"/>
        </w:tabs>
        <w:ind w:left="1068" w:hanging="360"/>
      </w:pPr>
    </w:lvl>
    <w:lvl w:ilvl="2" w:tplc="0419001B">
      <w:start w:val="1"/>
      <w:numFmt w:val="lowerRoman"/>
      <w:lvlText w:val="%3."/>
      <w:lvlJc w:val="right"/>
      <w:pPr>
        <w:tabs>
          <w:tab w:val="num" w:pos="1788"/>
        </w:tabs>
        <w:ind w:left="1788" w:hanging="180"/>
      </w:pPr>
    </w:lvl>
    <w:lvl w:ilvl="3" w:tplc="0419000F">
      <w:start w:val="1"/>
      <w:numFmt w:val="decimal"/>
      <w:lvlText w:val="%4."/>
      <w:lvlJc w:val="left"/>
      <w:pPr>
        <w:tabs>
          <w:tab w:val="num" w:pos="2508"/>
        </w:tabs>
        <w:ind w:left="2508" w:hanging="360"/>
      </w:pPr>
    </w:lvl>
    <w:lvl w:ilvl="4" w:tplc="04190019">
      <w:start w:val="1"/>
      <w:numFmt w:val="lowerLetter"/>
      <w:lvlText w:val="%5."/>
      <w:lvlJc w:val="left"/>
      <w:pPr>
        <w:tabs>
          <w:tab w:val="num" w:pos="3228"/>
        </w:tabs>
        <w:ind w:left="3228" w:hanging="360"/>
      </w:pPr>
    </w:lvl>
    <w:lvl w:ilvl="5" w:tplc="0419001B">
      <w:start w:val="1"/>
      <w:numFmt w:val="lowerRoman"/>
      <w:lvlText w:val="%6."/>
      <w:lvlJc w:val="right"/>
      <w:pPr>
        <w:tabs>
          <w:tab w:val="num" w:pos="3948"/>
        </w:tabs>
        <w:ind w:left="3948" w:hanging="180"/>
      </w:pPr>
    </w:lvl>
    <w:lvl w:ilvl="6" w:tplc="0419000F">
      <w:start w:val="1"/>
      <w:numFmt w:val="decimal"/>
      <w:lvlText w:val="%7."/>
      <w:lvlJc w:val="left"/>
      <w:pPr>
        <w:tabs>
          <w:tab w:val="num" w:pos="4668"/>
        </w:tabs>
        <w:ind w:left="4668" w:hanging="360"/>
      </w:pPr>
    </w:lvl>
    <w:lvl w:ilvl="7" w:tplc="04190019">
      <w:start w:val="1"/>
      <w:numFmt w:val="lowerLetter"/>
      <w:lvlText w:val="%8."/>
      <w:lvlJc w:val="left"/>
      <w:pPr>
        <w:tabs>
          <w:tab w:val="num" w:pos="5388"/>
        </w:tabs>
        <w:ind w:left="5388" w:hanging="360"/>
      </w:pPr>
    </w:lvl>
    <w:lvl w:ilvl="8" w:tplc="0419001B">
      <w:start w:val="1"/>
      <w:numFmt w:val="lowerRoman"/>
      <w:lvlText w:val="%9."/>
      <w:lvlJc w:val="right"/>
      <w:pPr>
        <w:tabs>
          <w:tab w:val="num" w:pos="6108"/>
        </w:tabs>
        <w:ind w:left="6108" w:hanging="180"/>
      </w:pPr>
    </w:lvl>
  </w:abstractNum>
  <w:abstractNum w:abstractNumId="43">
    <w:nsid w:val="7C713DAD"/>
    <w:multiLevelType w:val="hybridMultilevel"/>
    <w:tmpl w:val="D21CF786"/>
    <w:lvl w:ilvl="0" w:tplc="0419000F">
      <w:start w:val="1"/>
      <w:numFmt w:val="decimal"/>
      <w:lvlText w:val="%1."/>
      <w:lvlJc w:val="left"/>
      <w:pPr>
        <w:ind w:left="1987" w:hanging="360"/>
      </w:pPr>
    </w:lvl>
    <w:lvl w:ilvl="1" w:tplc="04190019" w:tentative="1">
      <w:start w:val="1"/>
      <w:numFmt w:val="lowerLetter"/>
      <w:lvlText w:val="%2."/>
      <w:lvlJc w:val="left"/>
      <w:pPr>
        <w:ind w:left="2707" w:hanging="360"/>
      </w:pPr>
    </w:lvl>
    <w:lvl w:ilvl="2" w:tplc="0419001B" w:tentative="1">
      <w:start w:val="1"/>
      <w:numFmt w:val="lowerRoman"/>
      <w:lvlText w:val="%3."/>
      <w:lvlJc w:val="right"/>
      <w:pPr>
        <w:ind w:left="3427" w:hanging="180"/>
      </w:pPr>
    </w:lvl>
    <w:lvl w:ilvl="3" w:tplc="0419000F" w:tentative="1">
      <w:start w:val="1"/>
      <w:numFmt w:val="decimal"/>
      <w:lvlText w:val="%4."/>
      <w:lvlJc w:val="left"/>
      <w:pPr>
        <w:ind w:left="4147" w:hanging="360"/>
      </w:pPr>
    </w:lvl>
    <w:lvl w:ilvl="4" w:tplc="04190019" w:tentative="1">
      <w:start w:val="1"/>
      <w:numFmt w:val="lowerLetter"/>
      <w:lvlText w:val="%5."/>
      <w:lvlJc w:val="left"/>
      <w:pPr>
        <w:ind w:left="4867" w:hanging="360"/>
      </w:pPr>
    </w:lvl>
    <w:lvl w:ilvl="5" w:tplc="0419001B" w:tentative="1">
      <w:start w:val="1"/>
      <w:numFmt w:val="lowerRoman"/>
      <w:lvlText w:val="%6."/>
      <w:lvlJc w:val="right"/>
      <w:pPr>
        <w:ind w:left="5587" w:hanging="180"/>
      </w:pPr>
    </w:lvl>
    <w:lvl w:ilvl="6" w:tplc="0419000F" w:tentative="1">
      <w:start w:val="1"/>
      <w:numFmt w:val="decimal"/>
      <w:lvlText w:val="%7."/>
      <w:lvlJc w:val="left"/>
      <w:pPr>
        <w:ind w:left="6307" w:hanging="360"/>
      </w:pPr>
    </w:lvl>
    <w:lvl w:ilvl="7" w:tplc="04190019" w:tentative="1">
      <w:start w:val="1"/>
      <w:numFmt w:val="lowerLetter"/>
      <w:lvlText w:val="%8."/>
      <w:lvlJc w:val="left"/>
      <w:pPr>
        <w:ind w:left="7027" w:hanging="360"/>
      </w:pPr>
    </w:lvl>
    <w:lvl w:ilvl="8" w:tplc="0419001B" w:tentative="1">
      <w:start w:val="1"/>
      <w:numFmt w:val="lowerRoman"/>
      <w:lvlText w:val="%9."/>
      <w:lvlJc w:val="right"/>
      <w:pPr>
        <w:ind w:left="7747" w:hanging="180"/>
      </w:pPr>
    </w:lvl>
  </w:abstractNum>
  <w:abstractNum w:abstractNumId="44">
    <w:nsid w:val="7EB404BB"/>
    <w:multiLevelType w:val="hybridMultilevel"/>
    <w:tmpl w:val="31E217F6"/>
    <w:lvl w:ilvl="0" w:tplc="11CE5FAE">
      <w:start w:val="1"/>
      <w:numFmt w:val="decimal"/>
      <w:lvlText w:val="%1."/>
      <w:lvlJc w:val="left"/>
      <w:pPr>
        <w:tabs>
          <w:tab w:val="num" w:pos="348"/>
        </w:tabs>
        <w:ind w:left="348" w:hanging="360"/>
      </w:pPr>
      <w:rPr>
        <w:rFonts w:hint="default"/>
      </w:rPr>
    </w:lvl>
    <w:lvl w:ilvl="1" w:tplc="04190019">
      <w:start w:val="1"/>
      <w:numFmt w:val="lowerLetter"/>
      <w:lvlText w:val="%2."/>
      <w:lvlJc w:val="left"/>
      <w:pPr>
        <w:tabs>
          <w:tab w:val="num" w:pos="1068"/>
        </w:tabs>
        <w:ind w:left="1068" w:hanging="360"/>
      </w:pPr>
    </w:lvl>
    <w:lvl w:ilvl="2" w:tplc="0419001B">
      <w:start w:val="1"/>
      <w:numFmt w:val="lowerRoman"/>
      <w:lvlText w:val="%3."/>
      <w:lvlJc w:val="right"/>
      <w:pPr>
        <w:tabs>
          <w:tab w:val="num" w:pos="1788"/>
        </w:tabs>
        <w:ind w:left="1788" w:hanging="180"/>
      </w:pPr>
    </w:lvl>
    <w:lvl w:ilvl="3" w:tplc="0419000F">
      <w:start w:val="1"/>
      <w:numFmt w:val="decimal"/>
      <w:lvlText w:val="%4."/>
      <w:lvlJc w:val="left"/>
      <w:pPr>
        <w:tabs>
          <w:tab w:val="num" w:pos="2508"/>
        </w:tabs>
        <w:ind w:left="2508" w:hanging="360"/>
      </w:pPr>
    </w:lvl>
    <w:lvl w:ilvl="4" w:tplc="04190019">
      <w:start w:val="1"/>
      <w:numFmt w:val="lowerLetter"/>
      <w:lvlText w:val="%5."/>
      <w:lvlJc w:val="left"/>
      <w:pPr>
        <w:tabs>
          <w:tab w:val="num" w:pos="3228"/>
        </w:tabs>
        <w:ind w:left="3228" w:hanging="360"/>
      </w:pPr>
    </w:lvl>
    <w:lvl w:ilvl="5" w:tplc="0419001B">
      <w:start w:val="1"/>
      <w:numFmt w:val="lowerRoman"/>
      <w:lvlText w:val="%6."/>
      <w:lvlJc w:val="right"/>
      <w:pPr>
        <w:tabs>
          <w:tab w:val="num" w:pos="3948"/>
        </w:tabs>
        <w:ind w:left="3948" w:hanging="180"/>
      </w:pPr>
    </w:lvl>
    <w:lvl w:ilvl="6" w:tplc="0419000F">
      <w:start w:val="1"/>
      <w:numFmt w:val="decimal"/>
      <w:lvlText w:val="%7."/>
      <w:lvlJc w:val="left"/>
      <w:pPr>
        <w:tabs>
          <w:tab w:val="num" w:pos="4668"/>
        </w:tabs>
        <w:ind w:left="4668" w:hanging="360"/>
      </w:pPr>
    </w:lvl>
    <w:lvl w:ilvl="7" w:tplc="04190019">
      <w:start w:val="1"/>
      <w:numFmt w:val="lowerLetter"/>
      <w:lvlText w:val="%8."/>
      <w:lvlJc w:val="left"/>
      <w:pPr>
        <w:tabs>
          <w:tab w:val="num" w:pos="5388"/>
        </w:tabs>
        <w:ind w:left="5388" w:hanging="360"/>
      </w:pPr>
    </w:lvl>
    <w:lvl w:ilvl="8" w:tplc="0419001B">
      <w:start w:val="1"/>
      <w:numFmt w:val="lowerRoman"/>
      <w:lvlText w:val="%9."/>
      <w:lvlJc w:val="right"/>
      <w:pPr>
        <w:tabs>
          <w:tab w:val="num" w:pos="6108"/>
        </w:tabs>
        <w:ind w:left="6108" w:hanging="180"/>
      </w:pPr>
    </w:lvl>
  </w:abstractNum>
  <w:abstractNum w:abstractNumId="45">
    <w:nsid w:val="7F0A7BD1"/>
    <w:multiLevelType w:val="singleLevel"/>
    <w:tmpl w:val="B3A0AA44"/>
    <w:lvl w:ilvl="0">
      <w:start w:val="1"/>
      <w:numFmt w:val="bullet"/>
      <w:lvlText w:val=""/>
      <w:lvlJc w:val="left"/>
      <w:pPr>
        <w:ind w:left="720" w:hanging="360"/>
      </w:pPr>
      <w:rPr>
        <w:rFonts w:ascii="Wingdings" w:hAnsi="Wingdings" w:cs="Wingdings" w:hint="default"/>
      </w:rPr>
    </w:lvl>
  </w:abstractNum>
  <w:num w:numId="1">
    <w:abstractNumId w:val="45"/>
  </w:num>
  <w:num w:numId="2">
    <w:abstractNumId w:val="41"/>
  </w:num>
  <w:num w:numId="3">
    <w:abstractNumId w:val="30"/>
  </w:num>
  <w:num w:numId="4">
    <w:abstractNumId w:val="14"/>
  </w:num>
  <w:num w:numId="5">
    <w:abstractNumId w:val="36"/>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0"/>
  </w:num>
  <w:num w:numId="10">
    <w:abstractNumId w:val="11"/>
  </w:num>
  <w:num w:numId="11">
    <w:abstractNumId w:val="2"/>
  </w:num>
  <w:num w:numId="12">
    <w:abstractNumId w:val="42"/>
  </w:num>
  <w:num w:numId="13">
    <w:abstractNumId w:val="44"/>
  </w:num>
  <w:num w:numId="14">
    <w:abstractNumId w:val="24"/>
  </w:num>
  <w:num w:numId="15">
    <w:abstractNumId w:val="25"/>
  </w:num>
  <w:num w:numId="16">
    <w:abstractNumId w:val="13"/>
  </w:num>
  <w:num w:numId="17">
    <w:abstractNumId w:val="20"/>
  </w:num>
  <w:num w:numId="18">
    <w:abstractNumId w:val="10"/>
  </w:num>
  <w:num w:numId="19">
    <w:abstractNumId w:val="31"/>
  </w:num>
  <w:num w:numId="20">
    <w:abstractNumId w:val="21"/>
  </w:num>
  <w:num w:numId="21">
    <w:abstractNumId w:val="22"/>
  </w:num>
  <w:num w:numId="22">
    <w:abstractNumId w:val="27"/>
  </w:num>
  <w:num w:numId="23">
    <w:abstractNumId w:val="3"/>
  </w:num>
  <w:num w:numId="24">
    <w:abstractNumId w:val="17"/>
  </w:num>
  <w:num w:numId="25">
    <w:abstractNumId w:val="32"/>
  </w:num>
  <w:num w:numId="26">
    <w:abstractNumId w:val="4"/>
  </w:num>
  <w:num w:numId="27">
    <w:abstractNumId w:val="29"/>
  </w:num>
  <w:num w:numId="28">
    <w:abstractNumId w:val="39"/>
  </w:num>
  <w:num w:numId="29">
    <w:abstractNumId w:val="5"/>
  </w:num>
  <w:num w:numId="30">
    <w:abstractNumId w:val="33"/>
  </w:num>
  <w:num w:numId="31">
    <w:abstractNumId w:val="40"/>
  </w:num>
  <w:num w:numId="32">
    <w:abstractNumId w:val="35"/>
  </w:num>
  <w:num w:numId="33">
    <w:abstractNumId w:val="23"/>
  </w:num>
  <w:num w:numId="34">
    <w:abstractNumId w:val="16"/>
  </w:num>
  <w:num w:numId="35">
    <w:abstractNumId w:val="37"/>
  </w:num>
  <w:num w:numId="36">
    <w:abstractNumId w:val="9"/>
  </w:num>
  <w:num w:numId="37">
    <w:abstractNumId w:val="12"/>
  </w:num>
  <w:num w:numId="38">
    <w:abstractNumId w:val="7"/>
  </w:num>
  <w:num w:numId="39">
    <w:abstractNumId w:val="1"/>
  </w:num>
  <w:num w:numId="40">
    <w:abstractNumId w:val="8"/>
  </w:num>
  <w:num w:numId="41">
    <w:abstractNumId w:val="6"/>
  </w:num>
  <w:num w:numId="42">
    <w:abstractNumId w:val="19"/>
  </w:num>
  <w:num w:numId="43">
    <w:abstractNumId w:val="18"/>
  </w:num>
  <w:num w:numId="44">
    <w:abstractNumId w:val="43"/>
  </w:num>
  <w:num w:numId="45">
    <w:abstractNumId w:val="38"/>
  </w:num>
  <w:num w:numId="46">
    <w:abstractNumId w:val="2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2F0"/>
    <w:rsid w:val="000150E9"/>
    <w:rsid w:val="000202DB"/>
    <w:rsid w:val="0002218A"/>
    <w:rsid w:val="000344C4"/>
    <w:rsid w:val="00042D05"/>
    <w:rsid w:val="00047503"/>
    <w:rsid w:val="00051F6E"/>
    <w:rsid w:val="000524BE"/>
    <w:rsid w:val="0005796B"/>
    <w:rsid w:val="000619E9"/>
    <w:rsid w:val="00061D32"/>
    <w:rsid w:val="000651E4"/>
    <w:rsid w:val="00092C9A"/>
    <w:rsid w:val="0009321E"/>
    <w:rsid w:val="000955F7"/>
    <w:rsid w:val="000A16FF"/>
    <w:rsid w:val="000A7740"/>
    <w:rsid w:val="000B064B"/>
    <w:rsid w:val="000B365E"/>
    <w:rsid w:val="000C161D"/>
    <w:rsid w:val="000E1FEC"/>
    <w:rsid w:val="001166EE"/>
    <w:rsid w:val="0014630E"/>
    <w:rsid w:val="00150643"/>
    <w:rsid w:val="001554C2"/>
    <w:rsid w:val="00156F41"/>
    <w:rsid w:val="00173F4A"/>
    <w:rsid w:val="00186658"/>
    <w:rsid w:val="001A372D"/>
    <w:rsid w:val="001A6FED"/>
    <w:rsid w:val="001B7CD2"/>
    <w:rsid w:val="001F77DA"/>
    <w:rsid w:val="00225631"/>
    <w:rsid w:val="0022756A"/>
    <w:rsid w:val="00232F23"/>
    <w:rsid w:val="00243F2F"/>
    <w:rsid w:val="0025360A"/>
    <w:rsid w:val="0027198D"/>
    <w:rsid w:val="00291425"/>
    <w:rsid w:val="00293279"/>
    <w:rsid w:val="002B7AA0"/>
    <w:rsid w:val="002D1F95"/>
    <w:rsid w:val="002E32F0"/>
    <w:rsid w:val="002F0E8E"/>
    <w:rsid w:val="00315BF1"/>
    <w:rsid w:val="00317DD4"/>
    <w:rsid w:val="00342139"/>
    <w:rsid w:val="00361E68"/>
    <w:rsid w:val="00377023"/>
    <w:rsid w:val="003866A9"/>
    <w:rsid w:val="00387FC5"/>
    <w:rsid w:val="00391FFD"/>
    <w:rsid w:val="00394211"/>
    <w:rsid w:val="003B061B"/>
    <w:rsid w:val="003D4DB5"/>
    <w:rsid w:val="003E4F16"/>
    <w:rsid w:val="003F1530"/>
    <w:rsid w:val="004034E1"/>
    <w:rsid w:val="00432FCD"/>
    <w:rsid w:val="00433378"/>
    <w:rsid w:val="004501C9"/>
    <w:rsid w:val="004502E2"/>
    <w:rsid w:val="00453D20"/>
    <w:rsid w:val="00456C75"/>
    <w:rsid w:val="00460742"/>
    <w:rsid w:val="00476728"/>
    <w:rsid w:val="004922EC"/>
    <w:rsid w:val="00494A1E"/>
    <w:rsid w:val="004971CA"/>
    <w:rsid w:val="004973EF"/>
    <w:rsid w:val="004C1F50"/>
    <w:rsid w:val="004C3126"/>
    <w:rsid w:val="004C4BFE"/>
    <w:rsid w:val="004C76B0"/>
    <w:rsid w:val="004E4EE7"/>
    <w:rsid w:val="004E6F74"/>
    <w:rsid w:val="004F452F"/>
    <w:rsid w:val="004F605B"/>
    <w:rsid w:val="005100DB"/>
    <w:rsid w:val="00514C7E"/>
    <w:rsid w:val="00525E46"/>
    <w:rsid w:val="00532059"/>
    <w:rsid w:val="00534130"/>
    <w:rsid w:val="00557254"/>
    <w:rsid w:val="005656DF"/>
    <w:rsid w:val="00575220"/>
    <w:rsid w:val="00586C8F"/>
    <w:rsid w:val="00596858"/>
    <w:rsid w:val="005A0DC8"/>
    <w:rsid w:val="005B420E"/>
    <w:rsid w:val="005B55DA"/>
    <w:rsid w:val="005B6C51"/>
    <w:rsid w:val="005C2E56"/>
    <w:rsid w:val="005D68DA"/>
    <w:rsid w:val="005F0136"/>
    <w:rsid w:val="00617451"/>
    <w:rsid w:val="006370F9"/>
    <w:rsid w:val="00665BF9"/>
    <w:rsid w:val="00674744"/>
    <w:rsid w:val="00681835"/>
    <w:rsid w:val="0068376A"/>
    <w:rsid w:val="006B1293"/>
    <w:rsid w:val="006B3804"/>
    <w:rsid w:val="006B7908"/>
    <w:rsid w:val="006C3220"/>
    <w:rsid w:val="006C7EA1"/>
    <w:rsid w:val="006E1CCB"/>
    <w:rsid w:val="007114FD"/>
    <w:rsid w:val="007317E0"/>
    <w:rsid w:val="00731F3F"/>
    <w:rsid w:val="00736834"/>
    <w:rsid w:val="00750C2A"/>
    <w:rsid w:val="00767AE8"/>
    <w:rsid w:val="00794A5D"/>
    <w:rsid w:val="007A1AEB"/>
    <w:rsid w:val="007D0247"/>
    <w:rsid w:val="007D5358"/>
    <w:rsid w:val="007D7A2B"/>
    <w:rsid w:val="007E7426"/>
    <w:rsid w:val="007E78B6"/>
    <w:rsid w:val="00816E3A"/>
    <w:rsid w:val="008471CE"/>
    <w:rsid w:val="00851164"/>
    <w:rsid w:val="00862768"/>
    <w:rsid w:val="0088342F"/>
    <w:rsid w:val="008A6C27"/>
    <w:rsid w:val="008B4C20"/>
    <w:rsid w:val="008B4F4F"/>
    <w:rsid w:val="008B72A1"/>
    <w:rsid w:val="008C1787"/>
    <w:rsid w:val="008D0777"/>
    <w:rsid w:val="008D08E7"/>
    <w:rsid w:val="008D293E"/>
    <w:rsid w:val="008E2CEE"/>
    <w:rsid w:val="009040F0"/>
    <w:rsid w:val="00912F90"/>
    <w:rsid w:val="009377BD"/>
    <w:rsid w:val="009414BE"/>
    <w:rsid w:val="009563AF"/>
    <w:rsid w:val="0095641E"/>
    <w:rsid w:val="00967645"/>
    <w:rsid w:val="00967CFC"/>
    <w:rsid w:val="00983E7E"/>
    <w:rsid w:val="00996E36"/>
    <w:rsid w:val="009D29F6"/>
    <w:rsid w:val="009D6724"/>
    <w:rsid w:val="009E7F71"/>
    <w:rsid w:val="009F6581"/>
    <w:rsid w:val="00A07C9A"/>
    <w:rsid w:val="00A227DA"/>
    <w:rsid w:val="00A2485B"/>
    <w:rsid w:val="00A40DD8"/>
    <w:rsid w:val="00A81AC4"/>
    <w:rsid w:val="00A829FB"/>
    <w:rsid w:val="00AC4F88"/>
    <w:rsid w:val="00AF59EF"/>
    <w:rsid w:val="00B05CDA"/>
    <w:rsid w:val="00B15CD8"/>
    <w:rsid w:val="00B32E6B"/>
    <w:rsid w:val="00B40A35"/>
    <w:rsid w:val="00B61F75"/>
    <w:rsid w:val="00B665DC"/>
    <w:rsid w:val="00B77EDF"/>
    <w:rsid w:val="00B819E9"/>
    <w:rsid w:val="00B93F5D"/>
    <w:rsid w:val="00B97C4C"/>
    <w:rsid w:val="00BA2F06"/>
    <w:rsid w:val="00BC39C1"/>
    <w:rsid w:val="00BD164D"/>
    <w:rsid w:val="00BE205C"/>
    <w:rsid w:val="00BF051C"/>
    <w:rsid w:val="00BF30EB"/>
    <w:rsid w:val="00C37A2B"/>
    <w:rsid w:val="00C545EF"/>
    <w:rsid w:val="00C6032F"/>
    <w:rsid w:val="00C70702"/>
    <w:rsid w:val="00C8015A"/>
    <w:rsid w:val="00CA0CDE"/>
    <w:rsid w:val="00CC64A4"/>
    <w:rsid w:val="00CD64F9"/>
    <w:rsid w:val="00CF1600"/>
    <w:rsid w:val="00CF60CD"/>
    <w:rsid w:val="00D345F4"/>
    <w:rsid w:val="00D37414"/>
    <w:rsid w:val="00D46DBA"/>
    <w:rsid w:val="00D57692"/>
    <w:rsid w:val="00D706A3"/>
    <w:rsid w:val="00D72B26"/>
    <w:rsid w:val="00D76F0F"/>
    <w:rsid w:val="00D7703C"/>
    <w:rsid w:val="00D834F6"/>
    <w:rsid w:val="00D900F2"/>
    <w:rsid w:val="00D921DE"/>
    <w:rsid w:val="00DB3651"/>
    <w:rsid w:val="00DB6515"/>
    <w:rsid w:val="00DC2C40"/>
    <w:rsid w:val="00DE2EF4"/>
    <w:rsid w:val="00E04B47"/>
    <w:rsid w:val="00E3114F"/>
    <w:rsid w:val="00E351CF"/>
    <w:rsid w:val="00E402C0"/>
    <w:rsid w:val="00E4276F"/>
    <w:rsid w:val="00E456D9"/>
    <w:rsid w:val="00E57B2C"/>
    <w:rsid w:val="00E57C48"/>
    <w:rsid w:val="00E64BB5"/>
    <w:rsid w:val="00E80C08"/>
    <w:rsid w:val="00E828F8"/>
    <w:rsid w:val="00EA5223"/>
    <w:rsid w:val="00EC5EE9"/>
    <w:rsid w:val="00ED0998"/>
    <w:rsid w:val="00ED4349"/>
    <w:rsid w:val="00EE0042"/>
    <w:rsid w:val="00F06C68"/>
    <w:rsid w:val="00F427E1"/>
    <w:rsid w:val="00F472C4"/>
    <w:rsid w:val="00F61C2D"/>
    <w:rsid w:val="00FA17F7"/>
    <w:rsid w:val="00FB2151"/>
    <w:rsid w:val="00FC02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01C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D293E"/>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rsid w:val="00B61F7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rsid w:val="003B061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B061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B061B"/>
    <w:rPr>
      <w:rFonts w:ascii="Tahoma" w:hAnsi="Tahoma" w:cs="Tahoma"/>
      <w:sz w:val="16"/>
      <w:szCs w:val="16"/>
    </w:rPr>
  </w:style>
  <w:style w:type="paragraph" w:styleId="a6">
    <w:name w:val="Normal (Web)"/>
    <w:basedOn w:val="a"/>
    <w:uiPriority w:val="99"/>
    <w:unhideWhenUsed/>
    <w:rsid w:val="003770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A81AC4"/>
    <w:pPr>
      <w:ind w:left="720"/>
      <w:contextualSpacing/>
    </w:pPr>
  </w:style>
  <w:style w:type="character" w:customStyle="1" w:styleId="FontStyle15">
    <w:name w:val="Font Style15"/>
    <w:rsid w:val="00750C2A"/>
    <w:rPr>
      <w:rFonts w:ascii="Times New Roman" w:hAnsi="Times New Roman" w:cs="Times New Roman"/>
      <w:sz w:val="20"/>
      <w:szCs w:val="20"/>
    </w:rPr>
  </w:style>
  <w:style w:type="paragraph" w:customStyle="1" w:styleId="Style4">
    <w:name w:val="Style4"/>
    <w:basedOn w:val="a"/>
    <w:rsid w:val="00750C2A"/>
    <w:pPr>
      <w:widowControl w:val="0"/>
      <w:suppressAutoHyphens/>
      <w:autoSpaceDE w:val="0"/>
      <w:spacing w:after="0" w:line="276" w:lineRule="exact"/>
      <w:jc w:val="both"/>
    </w:pPr>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061D3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61D32"/>
  </w:style>
  <w:style w:type="paragraph" w:styleId="aa">
    <w:name w:val="footer"/>
    <w:basedOn w:val="a"/>
    <w:link w:val="ab"/>
    <w:uiPriority w:val="99"/>
    <w:unhideWhenUsed/>
    <w:rsid w:val="00061D3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61D32"/>
  </w:style>
  <w:style w:type="table" w:customStyle="1" w:styleId="1">
    <w:name w:val="Сетка таблицы1"/>
    <w:basedOn w:val="a1"/>
    <w:next w:val="a3"/>
    <w:uiPriority w:val="59"/>
    <w:rsid w:val="00061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Основной текст Знак"/>
    <w:link w:val="ad"/>
    <w:locked/>
    <w:rsid w:val="00862768"/>
    <w:rPr>
      <w:sz w:val="48"/>
    </w:rPr>
  </w:style>
  <w:style w:type="paragraph" w:styleId="ad">
    <w:name w:val="Body Text"/>
    <w:basedOn w:val="a"/>
    <w:link w:val="ac"/>
    <w:rsid w:val="00862768"/>
    <w:pPr>
      <w:spacing w:after="0" w:line="240" w:lineRule="auto"/>
      <w:jc w:val="center"/>
    </w:pPr>
    <w:rPr>
      <w:sz w:val="48"/>
    </w:rPr>
  </w:style>
  <w:style w:type="character" w:customStyle="1" w:styleId="10">
    <w:name w:val="Основной текст Знак1"/>
    <w:basedOn w:val="a0"/>
    <w:uiPriority w:val="99"/>
    <w:semiHidden/>
    <w:rsid w:val="00862768"/>
  </w:style>
  <w:style w:type="table" w:customStyle="1" w:styleId="2">
    <w:name w:val="Сетка таблицы2"/>
    <w:basedOn w:val="a1"/>
    <w:next w:val="a3"/>
    <w:uiPriority w:val="59"/>
    <w:rsid w:val="001A3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59"/>
    <w:rsid w:val="000E1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01C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D293E"/>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rsid w:val="00B61F7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rsid w:val="003B061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B061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B061B"/>
    <w:rPr>
      <w:rFonts w:ascii="Tahoma" w:hAnsi="Tahoma" w:cs="Tahoma"/>
      <w:sz w:val="16"/>
      <w:szCs w:val="16"/>
    </w:rPr>
  </w:style>
  <w:style w:type="paragraph" w:styleId="a6">
    <w:name w:val="Normal (Web)"/>
    <w:basedOn w:val="a"/>
    <w:uiPriority w:val="99"/>
    <w:unhideWhenUsed/>
    <w:rsid w:val="003770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A81AC4"/>
    <w:pPr>
      <w:ind w:left="720"/>
      <w:contextualSpacing/>
    </w:pPr>
  </w:style>
  <w:style w:type="character" w:customStyle="1" w:styleId="FontStyle15">
    <w:name w:val="Font Style15"/>
    <w:rsid w:val="00750C2A"/>
    <w:rPr>
      <w:rFonts w:ascii="Times New Roman" w:hAnsi="Times New Roman" w:cs="Times New Roman"/>
      <w:sz w:val="20"/>
      <w:szCs w:val="20"/>
    </w:rPr>
  </w:style>
  <w:style w:type="paragraph" w:customStyle="1" w:styleId="Style4">
    <w:name w:val="Style4"/>
    <w:basedOn w:val="a"/>
    <w:rsid w:val="00750C2A"/>
    <w:pPr>
      <w:widowControl w:val="0"/>
      <w:suppressAutoHyphens/>
      <w:autoSpaceDE w:val="0"/>
      <w:spacing w:after="0" w:line="276" w:lineRule="exact"/>
      <w:jc w:val="both"/>
    </w:pPr>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061D3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61D32"/>
  </w:style>
  <w:style w:type="paragraph" w:styleId="aa">
    <w:name w:val="footer"/>
    <w:basedOn w:val="a"/>
    <w:link w:val="ab"/>
    <w:uiPriority w:val="99"/>
    <w:unhideWhenUsed/>
    <w:rsid w:val="00061D3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61D32"/>
  </w:style>
  <w:style w:type="table" w:customStyle="1" w:styleId="1">
    <w:name w:val="Сетка таблицы1"/>
    <w:basedOn w:val="a1"/>
    <w:next w:val="a3"/>
    <w:uiPriority w:val="59"/>
    <w:rsid w:val="00061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Основной текст Знак"/>
    <w:link w:val="ad"/>
    <w:locked/>
    <w:rsid w:val="00862768"/>
    <w:rPr>
      <w:sz w:val="48"/>
    </w:rPr>
  </w:style>
  <w:style w:type="paragraph" w:styleId="ad">
    <w:name w:val="Body Text"/>
    <w:basedOn w:val="a"/>
    <w:link w:val="ac"/>
    <w:rsid w:val="00862768"/>
    <w:pPr>
      <w:spacing w:after="0" w:line="240" w:lineRule="auto"/>
      <w:jc w:val="center"/>
    </w:pPr>
    <w:rPr>
      <w:sz w:val="48"/>
    </w:rPr>
  </w:style>
  <w:style w:type="character" w:customStyle="1" w:styleId="10">
    <w:name w:val="Основной текст Знак1"/>
    <w:basedOn w:val="a0"/>
    <w:uiPriority w:val="99"/>
    <w:semiHidden/>
    <w:rsid w:val="00862768"/>
  </w:style>
  <w:style w:type="table" w:customStyle="1" w:styleId="2">
    <w:name w:val="Сетка таблицы2"/>
    <w:basedOn w:val="a1"/>
    <w:next w:val="a3"/>
    <w:uiPriority w:val="59"/>
    <w:rsid w:val="001A3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59"/>
    <w:rsid w:val="000E1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786596">
      <w:bodyDiv w:val="1"/>
      <w:marLeft w:val="0"/>
      <w:marRight w:val="0"/>
      <w:marTop w:val="0"/>
      <w:marBottom w:val="0"/>
      <w:divBdr>
        <w:top w:val="none" w:sz="0" w:space="0" w:color="auto"/>
        <w:left w:val="none" w:sz="0" w:space="0" w:color="auto"/>
        <w:bottom w:val="none" w:sz="0" w:space="0" w:color="auto"/>
        <w:right w:val="none" w:sz="0" w:space="0" w:color="auto"/>
      </w:divBdr>
    </w:div>
    <w:div w:id="179778318">
      <w:bodyDiv w:val="1"/>
      <w:marLeft w:val="0"/>
      <w:marRight w:val="0"/>
      <w:marTop w:val="0"/>
      <w:marBottom w:val="0"/>
      <w:divBdr>
        <w:top w:val="none" w:sz="0" w:space="0" w:color="auto"/>
        <w:left w:val="none" w:sz="0" w:space="0" w:color="auto"/>
        <w:bottom w:val="none" w:sz="0" w:space="0" w:color="auto"/>
        <w:right w:val="none" w:sz="0" w:space="0" w:color="auto"/>
      </w:divBdr>
    </w:div>
    <w:div w:id="224411785">
      <w:bodyDiv w:val="1"/>
      <w:marLeft w:val="0"/>
      <w:marRight w:val="0"/>
      <w:marTop w:val="0"/>
      <w:marBottom w:val="0"/>
      <w:divBdr>
        <w:top w:val="none" w:sz="0" w:space="0" w:color="auto"/>
        <w:left w:val="none" w:sz="0" w:space="0" w:color="auto"/>
        <w:bottom w:val="none" w:sz="0" w:space="0" w:color="auto"/>
        <w:right w:val="none" w:sz="0" w:space="0" w:color="auto"/>
      </w:divBdr>
    </w:div>
    <w:div w:id="226385440">
      <w:bodyDiv w:val="1"/>
      <w:marLeft w:val="0"/>
      <w:marRight w:val="0"/>
      <w:marTop w:val="0"/>
      <w:marBottom w:val="0"/>
      <w:divBdr>
        <w:top w:val="none" w:sz="0" w:space="0" w:color="auto"/>
        <w:left w:val="none" w:sz="0" w:space="0" w:color="auto"/>
        <w:bottom w:val="none" w:sz="0" w:space="0" w:color="auto"/>
        <w:right w:val="none" w:sz="0" w:space="0" w:color="auto"/>
      </w:divBdr>
    </w:div>
    <w:div w:id="353311060">
      <w:bodyDiv w:val="1"/>
      <w:marLeft w:val="0"/>
      <w:marRight w:val="0"/>
      <w:marTop w:val="0"/>
      <w:marBottom w:val="0"/>
      <w:divBdr>
        <w:top w:val="none" w:sz="0" w:space="0" w:color="auto"/>
        <w:left w:val="none" w:sz="0" w:space="0" w:color="auto"/>
        <w:bottom w:val="none" w:sz="0" w:space="0" w:color="auto"/>
        <w:right w:val="none" w:sz="0" w:space="0" w:color="auto"/>
      </w:divBdr>
    </w:div>
    <w:div w:id="415329474">
      <w:bodyDiv w:val="1"/>
      <w:marLeft w:val="0"/>
      <w:marRight w:val="0"/>
      <w:marTop w:val="0"/>
      <w:marBottom w:val="0"/>
      <w:divBdr>
        <w:top w:val="none" w:sz="0" w:space="0" w:color="auto"/>
        <w:left w:val="none" w:sz="0" w:space="0" w:color="auto"/>
        <w:bottom w:val="none" w:sz="0" w:space="0" w:color="auto"/>
        <w:right w:val="none" w:sz="0" w:space="0" w:color="auto"/>
      </w:divBdr>
    </w:div>
    <w:div w:id="515655843">
      <w:bodyDiv w:val="1"/>
      <w:marLeft w:val="0"/>
      <w:marRight w:val="0"/>
      <w:marTop w:val="0"/>
      <w:marBottom w:val="0"/>
      <w:divBdr>
        <w:top w:val="none" w:sz="0" w:space="0" w:color="auto"/>
        <w:left w:val="none" w:sz="0" w:space="0" w:color="auto"/>
        <w:bottom w:val="none" w:sz="0" w:space="0" w:color="auto"/>
        <w:right w:val="none" w:sz="0" w:space="0" w:color="auto"/>
      </w:divBdr>
      <w:divsChild>
        <w:div w:id="1558970745">
          <w:marLeft w:val="619"/>
          <w:marRight w:val="0"/>
          <w:marTop w:val="62"/>
          <w:marBottom w:val="60"/>
          <w:divBdr>
            <w:top w:val="none" w:sz="0" w:space="0" w:color="auto"/>
            <w:left w:val="none" w:sz="0" w:space="0" w:color="auto"/>
            <w:bottom w:val="none" w:sz="0" w:space="0" w:color="auto"/>
            <w:right w:val="none" w:sz="0" w:space="0" w:color="auto"/>
          </w:divBdr>
        </w:div>
        <w:div w:id="506989458">
          <w:marLeft w:val="619"/>
          <w:marRight w:val="0"/>
          <w:marTop w:val="62"/>
          <w:marBottom w:val="60"/>
          <w:divBdr>
            <w:top w:val="none" w:sz="0" w:space="0" w:color="auto"/>
            <w:left w:val="none" w:sz="0" w:space="0" w:color="auto"/>
            <w:bottom w:val="none" w:sz="0" w:space="0" w:color="auto"/>
            <w:right w:val="none" w:sz="0" w:space="0" w:color="auto"/>
          </w:divBdr>
        </w:div>
        <w:div w:id="1212964087">
          <w:marLeft w:val="619"/>
          <w:marRight w:val="0"/>
          <w:marTop w:val="62"/>
          <w:marBottom w:val="60"/>
          <w:divBdr>
            <w:top w:val="none" w:sz="0" w:space="0" w:color="auto"/>
            <w:left w:val="none" w:sz="0" w:space="0" w:color="auto"/>
            <w:bottom w:val="none" w:sz="0" w:space="0" w:color="auto"/>
            <w:right w:val="none" w:sz="0" w:space="0" w:color="auto"/>
          </w:divBdr>
        </w:div>
        <w:div w:id="2087526933">
          <w:marLeft w:val="619"/>
          <w:marRight w:val="0"/>
          <w:marTop w:val="62"/>
          <w:marBottom w:val="60"/>
          <w:divBdr>
            <w:top w:val="none" w:sz="0" w:space="0" w:color="auto"/>
            <w:left w:val="none" w:sz="0" w:space="0" w:color="auto"/>
            <w:bottom w:val="none" w:sz="0" w:space="0" w:color="auto"/>
            <w:right w:val="none" w:sz="0" w:space="0" w:color="auto"/>
          </w:divBdr>
        </w:div>
        <w:div w:id="1892957538">
          <w:marLeft w:val="619"/>
          <w:marRight w:val="0"/>
          <w:marTop w:val="62"/>
          <w:marBottom w:val="60"/>
          <w:divBdr>
            <w:top w:val="none" w:sz="0" w:space="0" w:color="auto"/>
            <w:left w:val="none" w:sz="0" w:space="0" w:color="auto"/>
            <w:bottom w:val="none" w:sz="0" w:space="0" w:color="auto"/>
            <w:right w:val="none" w:sz="0" w:space="0" w:color="auto"/>
          </w:divBdr>
        </w:div>
        <w:div w:id="3289394">
          <w:marLeft w:val="619"/>
          <w:marRight w:val="0"/>
          <w:marTop w:val="62"/>
          <w:marBottom w:val="60"/>
          <w:divBdr>
            <w:top w:val="none" w:sz="0" w:space="0" w:color="auto"/>
            <w:left w:val="none" w:sz="0" w:space="0" w:color="auto"/>
            <w:bottom w:val="none" w:sz="0" w:space="0" w:color="auto"/>
            <w:right w:val="none" w:sz="0" w:space="0" w:color="auto"/>
          </w:divBdr>
        </w:div>
        <w:div w:id="910312550">
          <w:marLeft w:val="619"/>
          <w:marRight w:val="0"/>
          <w:marTop w:val="62"/>
          <w:marBottom w:val="60"/>
          <w:divBdr>
            <w:top w:val="none" w:sz="0" w:space="0" w:color="auto"/>
            <w:left w:val="none" w:sz="0" w:space="0" w:color="auto"/>
            <w:bottom w:val="none" w:sz="0" w:space="0" w:color="auto"/>
            <w:right w:val="none" w:sz="0" w:space="0" w:color="auto"/>
          </w:divBdr>
        </w:div>
        <w:div w:id="513884431">
          <w:marLeft w:val="619"/>
          <w:marRight w:val="0"/>
          <w:marTop w:val="62"/>
          <w:marBottom w:val="60"/>
          <w:divBdr>
            <w:top w:val="none" w:sz="0" w:space="0" w:color="auto"/>
            <w:left w:val="none" w:sz="0" w:space="0" w:color="auto"/>
            <w:bottom w:val="none" w:sz="0" w:space="0" w:color="auto"/>
            <w:right w:val="none" w:sz="0" w:space="0" w:color="auto"/>
          </w:divBdr>
        </w:div>
        <w:div w:id="2054229698">
          <w:marLeft w:val="619"/>
          <w:marRight w:val="0"/>
          <w:marTop w:val="62"/>
          <w:marBottom w:val="60"/>
          <w:divBdr>
            <w:top w:val="none" w:sz="0" w:space="0" w:color="auto"/>
            <w:left w:val="none" w:sz="0" w:space="0" w:color="auto"/>
            <w:bottom w:val="none" w:sz="0" w:space="0" w:color="auto"/>
            <w:right w:val="none" w:sz="0" w:space="0" w:color="auto"/>
          </w:divBdr>
        </w:div>
        <w:div w:id="339281404">
          <w:marLeft w:val="619"/>
          <w:marRight w:val="0"/>
          <w:marTop w:val="62"/>
          <w:marBottom w:val="60"/>
          <w:divBdr>
            <w:top w:val="none" w:sz="0" w:space="0" w:color="auto"/>
            <w:left w:val="none" w:sz="0" w:space="0" w:color="auto"/>
            <w:bottom w:val="none" w:sz="0" w:space="0" w:color="auto"/>
            <w:right w:val="none" w:sz="0" w:space="0" w:color="auto"/>
          </w:divBdr>
        </w:div>
        <w:div w:id="1195389659">
          <w:marLeft w:val="619"/>
          <w:marRight w:val="0"/>
          <w:marTop w:val="62"/>
          <w:marBottom w:val="60"/>
          <w:divBdr>
            <w:top w:val="none" w:sz="0" w:space="0" w:color="auto"/>
            <w:left w:val="none" w:sz="0" w:space="0" w:color="auto"/>
            <w:bottom w:val="none" w:sz="0" w:space="0" w:color="auto"/>
            <w:right w:val="none" w:sz="0" w:space="0" w:color="auto"/>
          </w:divBdr>
        </w:div>
        <w:div w:id="1707217097">
          <w:marLeft w:val="619"/>
          <w:marRight w:val="0"/>
          <w:marTop w:val="62"/>
          <w:marBottom w:val="60"/>
          <w:divBdr>
            <w:top w:val="none" w:sz="0" w:space="0" w:color="auto"/>
            <w:left w:val="none" w:sz="0" w:space="0" w:color="auto"/>
            <w:bottom w:val="none" w:sz="0" w:space="0" w:color="auto"/>
            <w:right w:val="none" w:sz="0" w:space="0" w:color="auto"/>
          </w:divBdr>
        </w:div>
        <w:div w:id="551426085">
          <w:marLeft w:val="619"/>
          <w:marRight w:val="0"/>
          <w:marTop w:val="62"/>
          <w:marBottom w:val="60"/>
          <w:divBdr>
            <w:top w:val="none" w:sz="0" w:space="0" w:color="auto"/>
            <w:left w:val="none" w:sz="0" w:space="0" w:color="auto"/>
            <w:bottom w:val="none" w:sz="0" w:space="0" w:color="auto"/>
            <w:right w:val="none" w:sz="0" w:space="0" w:color="auto"/>
          </w:divBdr>
        </w:div>
        <w:div w:id="927926709">
          <w:marLeft w:val="619"/>
          <w:marRight w:val="0"/>
          <w:marTop w:val="62"/>
          <w:marBottom w:val="200"/>
          <w:divBdr>
            <w:top w:val="none" w:sz="0" w:space="0" w:color="auto"/>
            <w:left w:val="none" w:sz="0" w:space="0" w:color="auto"/>
            <w:bottom w:val="none" w:sz="0" w:space="0" w:color="auto"/>
            <w:right w:val="none" w:sz="0" w:space="0" w:color="auto"/>
          </w:divBdr>
        </w:div>
        <w:div w:id="1380855518">
          <w:marLeft w:val="619"/>
          <w:marRight w:val="0"/>
          <w:marTop w:val="62"/>
          <w:marBottom w:val="200"/>
          <w:divBdr>
            <w:top w:val="none" w:sz="0" w:space="0" w:color="auto"/>
            <w:left w:val="none" w:sz="0" w:space="0" w:color="auto"/>
            <w:bottom w:val="none" w:sz="0" w:space="0" w:color="auto"/>
            <w:right w:val="none" w:sz="0" w:space="0" w:color="auto"/>
          </w:divBdr>
        </w:div>
        <w:div w:id="1902398162">
          <w:marLeft w:val="619"/>
          <w:marRight w:val="0"/>
          <w:marTop w:val="62"/>
          <w:marBottom w:val="200"/>
          <w:divBdr>
            <w:top w:val="none" w:sz="0" w:space="0" w:color="auto"/>
            <w:left w:val="none" w:sz="0" w:space="0" w:color="auto"/>
            <w:bottom w:val="none" w:sz="0" w:space="0" w:color="auto"/>
            <w:right w:val="none" w:sz="0" w:space="0" w:color="auto"/>
          </w:divBdr>
        </w:div>
        <w:div w:id="2140026743">
          <w:marLeft w:val="619"/>
          <w:marRight w:val="0"/>
          <w:marTop w:val="62"/>
          <w:marBottom w:val="200"/>
          <w:divBdr>
            <w:top w:val="none" w:sz="0" w:space="0" w:color="auto"/>
            <w:left w:val="none" w:sz="0" w:space="0" w:color="auto"/>
            <w:bottom w:val="none" w:sz="0" w:space="0" w:color="auto"/>
            <w:right w:val="none" w:sz="0" w:space="0" w:color="auto"/>
          </w:divBdr>
        </w:div>
        <w:div w:id="1514034363">
          <w:marLeft w:val="619"/>
          <w:marRight w:val="0"/>
          <w:marTop w:val="62"/>
          <w:marBottom w:val="200"/>
          <w:divBdr>
            <w:top w:val="none" w:sz="0" w:space="0" w:color="auto"/>
            <w:left w:val="none" w:sz="0" w:space="0" w:color="auto"/>
            <w:bottom w:val="none" w:sz="0" w:space="0" w:color="auto"/>
            <w:right w:val="none" w:sz="0" w:space="0" w:color="auto"/>
          </w:divBdr>
        </w:div>
      </w:divsChild>
    </w:div>
    <w:div w:id="599604572">
      <w:bodyDiv w:val="1"/>
      <w:marLeft w:val="0"/>
      <w:marRight w:val="0"/>
      <w:marTop w:val="0"/>
      <w:marBottom w:val="0"/>
      <w:divBdr>
        <w:top w:val="none" w:sz="0" w:space="0" w:color="auto"/>
        <w:left w:val="none" w:sz="0" w:space="0" w:color="auto"/>
        <w:bottom w:val="none" w:sz="0" w:space="0" w:color="auto"/>
        <w:right w:val="none" w:sz="0" w:space="0" w:color="auto"/>
      </w:divBdr>
    </w:div>
    <w:div w:id="756175466">
      <w:bodyDiv w:val="1"/>
      <w:marLeft w:val="0"/>
      <w:marRight w:val="0"/>
      <w:marTop w:val="0"/>
      <w:marBottom w:val="0"/>
      <w:divBdr>
        <w:top w:val="none" w:sz="0" w:space="0" w:color="auto"/>
        <w:left w:val="none" w:sz="0" w:space="0" w:color="auto"/>
        <w:bottom w:val="none" w:sz="0" w:space="0" w:color="auto"/>
        <w:right w:val="none" w:sz="0" w:space="0" w:color="auto"/>
      </w:divBdr>
    </w:div>
    <w:div w:id="810367184">
      <w:bodyDiv w:val="1"/>
      <w:marLeft w:val="0"/>
      <w:marRight w:val="0"/>
      <w:marTop w:val="0"/>
      <w:marBottom w:val="0"/>
      <w:divBdr>
        <w:top w:val="none" w:sz="0" w:space="0" w:color="auto"/>
        <w:left w:val="none" w:sz="0" w:space="0" w:color="auto"/>
        <w:bottom w:val="none" w:sz="0" w:space="0" w:color="auto"/>
        <w:right w:val="none" w:sz="0" w:space="0" w:color="auto"/>
      </w:divBdr>
    </w:div>
    <w:div w:id="1037776153">
      <w:bodyDiv w:val="1"/>
      <w:marLeft w:val="0"/>
      <w:marRight w:val="0"/>
      <w:marTop w:val="0"/>
      <w:marBottom w:val="0"/>
      <w:divBdr>
        <w:top w:val="none" w:sz="0" w:space="0" w:color="auto"/>
        <w:left w:val="none" w:sz="0" w:space="0" w:color="auto"/>
        <w:bottom w:val="none" w:sz="0" w:space="0" w:color="auto"/>
        <w:right w:val="none" w:sz="0" w:space="0" w:color="auto"/>
      </w:divBdr>
    </w:div>
    <w:div w:id="1065488097">
      <w:bodyDiv w:val="1"/>
      <w:marLeft w:val="0"/>
      <w:marRight w:val="0"/>
      <w:marTop w:val="0"/>
      <w:marBottom w:val="0"/>
      <w:divBdr>
        <w:top w:val="none" w:sz="0" w:space="0" w:color="auto"/>
        <w:left w:val="none" w:sz="0" w:space="0" w:color="auto"/>
        <w:bottom w:val="none" w:sz="0" w:space="0" w:color="auto"/>
        <w:right w:val="none" w:sz="0" w:space="0" w:color="auto"/>
      </w:divBdr>
    </w:div>
    <w:div w:id="1353415505">
      <w:bodyDiv w:val="1"/>
      <w:marLeft w:val="0"/>
      <w:marRight w:val="0"/>
      <w:marTop w:val="0"/>
      <w:marBottom w:val="0"/>
      <w:divBdr>
        <w:top w:val="none" w:sz="0" w:space="0" w:color="auto"/>
        <w:left w:val="none" w:sz="0" w:space="0" w:color="auto"/>
        <w:bottom w:val="none" w:sz="0" w:space="0" w:color="auto"/>
        <w:right w:val="none" w:sz="0" w:space="0" w:color="auto"/>
      </w:divBdr>
    </w:div>
    <w:div w:id="1569654873">
      <w:bodyDiv w:val="1"/>
      <w:marLeft w:val="0"/>
      <w:marRight w:val="0"/>
      <w:marTop w:val="0"/>
      <w:marBottom w:val="0"/>
      <w:divBdr>
        <w:top w:val="none" w:sz="0" w:space="0" w:color="auto"/>
        <w:left w:val="none" w:sz="0" w:space="0" w:color="auto"/>
        <w:bottom w:val="none" w:sz="0" w:space="0" w:color="auto"/>
        <w:right w:val="none" w:sz="0" w:space="0" w:color="auto"/>
      </w:divBdr>
    </w:div>
    <w:div w:id="1678339858">
      <w:bodyDiv w:val="1"/>
      <w:marLeft w:val="0"/>
      <w:marRight w:val="0"/>
      <w:marTop w:val="0"/>
      <w:marBottom w:val="0"/>
      <w:divBdr>
        <w:top w:val="none" w:sz="0" w:space="0" w:color="auto"/>
        <w:left w:val="none" w:sz="0" w:space="0" w:color="auto"/>
        <w:bottom w:val="none" w:sz="0" w:space="0" w:color="auto"/>
        <w:right w:val="none" w:sz="0" w:space="0" w:color="auto"/>
      </w:divBdr>
    </w:div>
    <w:div w:id="1722249940">
      <w:bodyDiv w:val="1"/>
      <w:marLeft w:val="0"/>
      <w:marRight w:val="0"/>
      <w:marTop w:val="0"/>
      <w:marBottom w:val="0"/>
      <w:divBdr>
        <w:top w:val="none" w:sz="0" w:space="0" w:color="auto"/>
        <w:left w:val="none" w:sz="0" w:space="0" w:color="auto"/>
        <w:bottom w:val="none" w:sz="0" w:space="0" w:color="auto"/>
        <w:right w:val="none" w:sz="0" w:space="0" w:color="auto"/>
      </w:divBdr>
      <w:divsChild>
        <w:div w:id="2020109682">
          <w:marLeft w:val="0"/>
          <w:marRight w:val="0"/>
          <w:marTop w:val="0"/>
          <w:marBottom w:val="0"/>
          <w:divBdr>
            <w:top w:val="none" w:sz="0" w:space="0" w:color="auto"/>
            <w:left w:val="none" w:sz="0" w:space="0" w:color="auto"/>
            <w:bottom w:val="none" w:sz="0" w:space="0" w:color="auto"/>
            <w:right w:val="none" w:sz="0" w:space="0" w:color="auto"/>
          </w:divBdr>
        </w:div>
        <w:div w:id="1504975235">
          <w:marLeft w:val="0"/>
          <w:marRight w:val="0"/>
          <w:marTop w:val="0"/>
          <w:marBottom w:val="0"/>
          <w:divBdr>
            <w:top w:val="none" w:sz="0" w:space="0" w:color="auto"/>
            <w:left w:val="none" w:sz="0" w:space="0" w:color="auto"/>
            <w:bottom w:val="none" w:sz="0" w:space="0" w:color="auto"/>
            <w:right w:val="none" w:sz="0" w:space="0" w:color="auto"/>
          </w:divBdr>
        </w:div>
        <w:div w:id="1201044490">
          <w:marLeft w:val="0"/>
          <w:marRight w:val="0"/>
          <w:marTop w:val="0"/>
          <w:marBottom w:val="0"/>
          <w:divBdr>
            <w:top w:val="none" w:sz="0" w:space="0" w:color="auto"/>
            <w:left w:val="none" w:sz="0" w:space="0" w:color="auto"/>
            <w:bottom w:val="none" w:sz="0" w:space="0" w:color="auto"/>
            <w:right w:val="none" w:sz="0" w:space="0" w:color="auto"/>
          </w:divBdr>
        </w:div>
        <w:div w:id="946738855">
          <w:marLeft w:val="0"/>
          <w:marRight w:val="0"/>
          <w:marTop w:val="0"/>
          <w:marBottom w:val="0"/>
          <w:divBdr>
            <w:top w:val="none" w:sz="0" w:space="0" w:color="auto"/>
            <w:left w:val="none" w:sz="0" w:space="0" w:color="auto"/>
            <w:bottom w:val="none" w:sz="0" w:space="0" w:color="auto"/>
            <w:right w:val="none" w:sz="0" w:space="0" w:color="auto"/>
          </w:divBdr>
        </w:div>
        <w:div w:id="376203793">
          <w:marLeft w:val="0"/>
          <w:marRight w:val="0"/>
          <w:marTop w:val="0"/>
          <w:marBottom w:val="0"/>
          <w:divBdr>
            <w:top w:val="none" w:sz="0" w:space="0" w:color="auto"/>
            <w:left w:val="none" w:sz="0" w:space="0" w:color="auto"/>
            <w:bottom w:val="none" w:sz="0" w:space="0" w:color="auto"/>
            <w:right w:val="none" w:sz="0" w:space="0" w:color="auto"/>
          </w:divBdr>
        </w:div>
        <w:div w:id="586691027">
          <w:marLeft w:val="0"/>
          <w:marRight w:val="0"/>
          <w:marTop w:val="0"/>
          <w:marBottom w:val="0"/>
          <w:divBdr>
            <w:top w:val="none" w:sz="0" w:space="0" w:color="auto"/>
            <w:left w:val="none" w:sz="0" w:space="0" w:color="auto"/>
            <w:bottom w:val="none" w:sz="0" w:space="0" w:color="auto"/>
            <w:right w:val="none" w:sz="0" w:space="0" w:color="auto"/>
          </w:divBdr>
        </w:div>
        <w:div w:id="1900749646">
          <w:marLeft w:val="0"/>
          <w:marRight w:val="0"/>
          <w:marTop w:val="0"/>
          <w:marBottom w:val="0"/>
          <w:divBdr>
            <w:top w:val="none" w:sz="0" w:space="0" w:color="auto"/>
            <w:left w:val="none" w:sz="0" w:space="0" w:color="auto"/>
            <w:bottom w:val="none" w:sz="0" w:space="0" w:color="auto"/>
            <w:right w:val="none" w:sz="0" w:space="0" w:color="auto"/>
          </w:divBdr>
        </w:div>
        <w:div w:id="1787432394">
          <w:marLeft w:val="0"/>
          <w:marRight w:val="0"/>
          <w:marTop w:val="0"/>
          <w:marBottom w:val="0"/>
          <w:divBdr>
            <w:top w:val="none" w:sz="0" w:space="0" w:color="auto"/>
            <w:left w:val="none" w:sz="0" w:space="0" w:color="auto"/>
            <w:bottom w:val="none" w:sz="0" w:space="0" w:color="auto"/>
            <w:right w:val="none" w:sz="0" w:space="0" w:color="auto"/>
          </w:divBdr>
        </w:div>
        <w:div w:id="309331201">
          <w:marLeft w:val="0"/>
          <w:marRight w:val="0"/>
          <w:marTop w:val="0"/>
          <w:marBottom w:val="0"/>
          <w:divBdr>
            <w:top w:val="none" w:sz="0" w:space="0" w:color="auto"/>
            <w:left w:val="none" w:sz="0" w:space="0" w:color="auto"/>
            <w:bottom w:val="none" w:sz="0" w:space="0" w:color="auto"/>
            <w:right w:val="none" w:sz="0" w:space="0" w:color="auto"/>
          </w:divBdr>
        </w:div>
        <w:div w:id="34624906">
          <w:marLeft w:val="0"/>
          <w:marRight w:val="0"/>
          <w:marTop w:val="0"/>
          <w:marBottom w:val="0"/>
          <w:divBdr>
            <w:top w:val="none" w:sz="0" w:space="0" w:color="auto"/>
            <w:left w:val="none" w:sz="0" w:space="0" w:color="auto"/>
            <w:bottom w:val="none" w:sz="0" w:space="0" w:color="auto"/>
            <w:right w:val="none" w:sz="0" w:space="0" w:color="auto"/>
          </w:divBdr>
        </w:div>
        <w:div w:id="662052031">
          <w:marLeft w:val="0"/>
          <w:marRight w:val="0"/>
          <w:marTop w:val="0"/>
          <w:marBottom w:val="0"/>
          <w:divBdr>
            <w:top w:val="none" w:sz="0" w:space="0" w:color="auto"/>
            <w:left w:val="none" w:sz="0" w:space="0" w:color="auto"/>
            <w:bottom w:val="none" w:sz="0" w:space="0" w:color="auto"/>
            <w:right w:val="none" w:sz="0" w:space="0" w:color="auto"/>
          </w:divBdr>
        </w:div>
        <w:div w:id="1834105212">
          <w:marLeft w:val="0"/>
          <w:marRight w:val="0"/>
          <w:marTop w:val="0"/>
          <w:marBottom w:val="0"/>
          <w:divBdr>
            <w:top w:val="none" w:sz="0" w:space="0" w:color="auto"/>
            <w:left w:val="none" w:sz="0" w:space="0" w:color="auto"/>
            <w:bottom w:val="none" w:sz="0" w:space="0" w:color="auto"/>
            <w:right w:val="none" w:sz="0" w:space="0" w:color="auto"/>
          </w:divBdr>
        </w:div>
        <w:div w:id="1600018090">
          <w:marLeft w:val="0"/>
          <w:marRight w:val="0"/>
          <w:marTop w:val="0"/>
          <w:marBottom w:val="0"/>
          <w:divBdr>
            <w:top w:val="none" w:sz="0" w:space="0" w:color="auto"/>
            <w:left w:val="none" w:sz="0" w:space="0" w:color="auto"/>
            <w:bottom w:val="none" w:sz="0" w:space="0" w:color="auto"/>
            <w:right w:val="none" w:sz="0" w:space="0" w:color="auto"/>
          </w:divBdr>
        </w:div>
        <w:div w:id="1291085356">
          <w:marLeft w:val="0"/>
          <w:marRight w:val="0"/>
          <w:marTop w:val="0"/>
          <w:marBottom w:val="0"/>
          <w:divBdr>
            <w:top w:val="none" w:sz="0" w:space="0" w:color="auto"/>
            <w:left w:val="none" w:sz="0" w:space="0" w:color="auto"/>
            <w:bottom w:val="none" w:sz="0" w:space="0" w:color="auto"/>
            <w:right w:val="none" w:sz="0" w:space="0" w:color="auto"/>
          </w:divBdr>
        </w:div>
        <w:div w:id="1096556407">
          <w:marLeft w:val="0"/>
          <w:marRight w:val="0"/>
          <w:marTop w:val="0"/>
          <w:marBottom w:val="0"/>
          <w:divBdr>
            <w:top w:val="none" w:sz="0" w:space="0" w:color="auto"/>
            <w:left w:val="none" w:sz="0" w:space="0" w:color="auto"/>
            <w:bottom w:val="none" w:sz="0" w:space="0" w:color="auto"/>
            <w:right w:val="none" w:sz="0" w:space="0" w:color="auto"/>
          </w:divBdr>
        </w:div>
        <w:div w:id="381485558">
          <w:marLeft w:val="0"/>
          <w:marRight w:val="0"/>
          <w:marTop w:val="0"/>
          <w:marBottom w:val="0"/>
          <w:divBdr>
            <w:top w:val="none" w:sz="0" w:space="0" w:color="auto"/>
            <w:left w:val="none" w:sz="0" w:space="0" w:color="auto"/>
            <w:bottom w:val="none" w:sz="0" w:space="0" w:color="auto"/>
            <w:right w:val="none" w:sz="0" w:space="0" w:color="auto"/>
          </w:divBdr>
        </w:div>
        <w:div w:id="1085300110">
          <w:marLeft w:val="0"/>
          <w:marRight w:val="0"/>
          <w:marTop w:val="0"/>
          <w:marBottom w:val="0"/>
          <w:divBdr>
            <w:top w:val="none" w:sz="0" w:space="0" w:color="auto"/>
            <w:left w:val="none" w:sz="0" w:space="0" w:color="auto"/>
            <w:bottom w:val="none" w:sz="0" w:space="0" w:color="auto"/>
            <w:right w:val="none" w:sz="0" w:space="0" w:color="auto"/>
          </w:divBdr>
        </w:div>
        <w:div w:id="1159922100">
          <w:marLeft w:val="0"/>
          <w:marRight w:val="0"/>
          <w:marTop w:val="0"/>
          <w:marBottom w:val="0"/>
          <w:divBdr>
            <w:top w:val="none" w:sz="0" w:space="0" w:color="auto"/>
            <w:left w:val="none" w:sz="0" w:space="0" w:color="auto"/>
            <w:bottom w:val="none" w:sz="0" w:space="0" w:color="auto"/>
            <w:right w:val="none" w:sz="0" w:space="0" w:color="auto"/>
          </w:divBdr>
        </w:div>
        <w:div w:id="1522545406">
          <w:marLeft w:val="0"/>
          <w:marRight w:val="0"/>
          <w:marTop w:val="0"/>
          <w:marBottom w:val="0"/>
          <w:divBdr>
            <w:top w:val="none" w:sz="0" w:space="0" w:color="auto"/>
            <w:left w:val="none" w:sz="0" w:space="0" w:color="auto"/>
            <w:bottom w:val="none" w:sz="0" w:space="0" w:color="auto"/>
            <w:right w:val="none" w:sz="0" w:space="0" w:color="auto"/>
          </w:divBdr>
        </w:div>
        <w:div w:id="1654332554">
          <w:marLeft w:val="0"/>
          <w:marRight w:val="0"/>
          <w:marTop w:val="0"/>
          <w:marBottom w:val="0"/>
          <w:divBdr>
            <w:top w:val="none" w:sz="0" w:space="0" w:color="auto"/>
            <w:left w:val="none" w:sz="0" w:space="0" w:color="auto"/>
            <w:bottom w:val="none" w:sz="0" w:space="0" w:color="auto"/>
            <w:right w:val="none" w:sz="0" w:space="0" w:color="auto"/>
          </w:divBdr>
        </w:div>
        <w:div w:id="1609509775">
          <w:marLeft w:val="0"/>
          <w:marRight w:val="0"/>
          <w:marTop w:val="0"/>
          <w:marBottom w:val="0"/>
          <w:divBdr>
            <w:top w:val="none" w:sz="0" w:space="0" w:color="auto"/>
            <w:left w:val="none" w:sz="0" w:space="0" w:color="auto"/>
            <w:bottom w:val="none" w:sz="0" w:space="0" w:color="auto"/>
            <w:right w:val="none" w:sz="0" w:space="0" w:color="auto"/>
          </w:divBdr>
        </w:div>
        <w:div w:id="862288379">
          <w:marLeft w:val="0"/>
          <w:marRight w:val="0"/>
          <w:marTop w:val="0"/>
          <w:marBottom w:val="0"/>
          <w:divBdr>
            <w:top w:val="none" w:sz="0" w:space="0" w:color="auto"/>
            <w:left w:val="none" w:sz="0" w:space="0" w:color="auto"/>
            <w:bottom w:val="none" w:sz="0" w:space="0" w:color="auto"/>
            <w:right w:val="none" w:sz="0" w:space="0" w:color="auto"/>
          </w:divBdr>
        </w:div>
        <w:div w:id="912857849">
          <w:marLeft w:val="0"/>
          <w:marRight w:val="0"/>
          <w:marTop w:val="0"/>
          <w:marBottom w:val="0"/>
          <w:divBdr>
            <w:top w:val="none" w:sz="0" w:space="0" w:color="auto"/>
            <w:left w:val="none" w:sz="0" w:space="0" w:color="auto"/>
            <w:bottom w:val="none" w:sz="0" w:space="0" w:color="auto"/>
            <w:right w:val="none" w:sz="0" w:space="0" w:color="auto"/>
          </w:divBdr>
        </w:div>
        <w:div w:id="1601258436">
          <w:marLeft w:val="0"/>
          <w:marRight w:val="0"/>
          <w:marTop w:val="0"/>
          <w:marBottom w:val="0"/>
          <w:divBdr>
            <w:top w:val="none" w:sz="0" w:space="0" w:color="auto"/>
            <w:left w:val="none" w:sz="0" w:space="0" w:color="auto"/>
            <w:bottom w:val="none" w:sz="0" w:space="0" w:color="auto"/>
            <w:right w:val="none" w:sz="0" w:space="0" w:color="auto"/>
          </w:divBdr>
        </w:div>
        <w:div w:id="1627541001">
          <w:marLeft w:val="0"/>
          <w:marRight w:val="0"/>
          <w:marTop w:val="0"/>
          <w:marBottom w:val="0"/>
          <w:divBdr>
            <w:top w:val="none" w:sz="0" w:space="0" w:color="auto"/>
            <w:left w:val="none" w:sz="0" w:space="0" w:color="auto"/>
            <w:bottom w:val="none" w:sz="0" w:space="0" w:color="auto"/>
            <w:right w:val="none" w:sz="0" w:space="0" w:color="auto"/>
          </w:divBdr>
        </w:div>
        <w:div w:id="1370759379">
          <w:marLeft w:val="0"/>
          <w:marRight w:val="0"/>
          <w:marTop w:val="0"/>
          <w:marBottom w:val="0"/>
          <w:divBdr>
            <w:top w:val="none" w:sz="0" w:space="0" w:color="auto"/>
            <w:left w:val="none" w:sz="0" w:space="0" w:color="auto"/>
            <w:bottom w:val="none" w:sz="0" w:space="0" w:color="auto"/>
            <w:right w:val="none" w:sz="0" w:space="0" w:color="auto"/>
          </w:divBdr>
        </w:div>
        <w:div w:id="1630278095">
          <w:marLeft w:val="0"/>
          <w:marRight w:val="0"/>
          <w:marTop w:val="0"/>
          <w:marBottom w:val="0"/>
          <w:divBdr>
            <w:top w:val="none" w:sz="0" w:space="0" w:color="auto"/>
            <w:left w:val="none" w:sz="0" w:space="0" w:color="auto"/>
            <w:bottom w:val="none" w:sz="0" w:space="0" w:color="auto"/>
            <w:right w:val="none" w:sz="0" w:space="0" w:color="auto"/>
          </w:divBdr>
        </w:div>
        <w:div w:id="1209338577">
          <w:marLeft w:val="0"/>
          <w:marRight w:val="0"/>
          <w:marTop w:val="0"/>
          <w:marBottom w:val="0"/>
          <w:divBdr>
            <w:top w:val="none" w:sz="0" w:space="0" w:color="auto"/>
            <w:left w:val="none" w:sz="0" w:space="0" w:color="auto"/>
            <w:bottom w:val="none" w:sz="0" w:space="0" w:color="auto"/>
            <w:right w:val="none" w:sz="0" w:space="0" w:color="auto"/>
          </w:divBdr>
        </w:div>
        <w:div w:id="1879928554">
          <w:marLeft w:val="0"/>
          <w:marRight w:val="0"/>
          <w:marTop w:val="0"/>
          <w:marBottom w:val="0"/>
          <w:divBdr>
            <w:top w:val="none" w:sz="0" w:space="0" w:color="auto"/>
            <w:left w:val="none" w:sz="0" w:space="0" w:color="auto"/>
            <w:bottom w:val="none" w:sz="0" w:space="0" w:color="auto"/>
            <w:right w:val="none" w:sz="0" w:space="0" w:color="auto"/>
          </w:divBdr>
        </w:div>
        <w:div w:id="881483146">
          <w:marLeft w:val="0"/>
          <w:marRight w:val="0"/>
          <w:marTop w:val="0"/>
          <w:marBottom w:val="0"/>
          <w:divBdr>
            <w:top w:val="none" w:sz="0" w:space="0" w:color="auto"/>
            <w:left w:val="none" w:sz="0" w:space="0" w:color="auto"/>
            <w:bottom w:val="none" w:sz="0" w:space="0" w:color="auto"/>
            <w:right w:val="none" w:sz="0" w:space="0" w:color="auto"/>
          </w:divBdr>
        </w:div>
        <w:div w:id="146630312">
          <w:marLeft w:val="0"/>
          <w:marRight w:val="0"/>
          <w:marTop w:val="0"/>
          <w:marBottom w:val="0"/>
          <w:divBdr>
            <w:top w:val="none" w:sz="0" w:space="0" w:color="auto"/>
            <w:left w:val="none" w:sz="0" w:space="0" w:color="auto"/>
            <w:bottom w:val="none" w:sz="0" w:space="0" w:color="auto"/>
            <w:right w:val="none" w:sz="0" w:space="0" w:color="auto"/>
          </w:divBdr>
        </w:div>
      </w:divsChild>
    </w:div>
    <w:div w:id="1817909956">
      <w:bodyDiv w:val="1"/>
      <w:marLeft w:val="0"/>
      <w:marRight w:val="0"/>
      <w:marTop w:val="0"/>
      <w:marBottom w:val="0"/>
      <w:divBdr>
        <w:top w:val="none" w:sz="0" w:space="0" w:color="auto"/>
        <w:left w:val="none" w:sz="0" w:space="0" w:color="auto"/>
        <w:bottom w:val="none" w:sz="0" w:space="0" w:color="auto"/>
        <w:right w:val="none" w:sz="0" w:space="0" w:color="auto"/>
      </w:divBdr>
    </w:div>
    <w:div w:id="1998000477">
      <w:bodyDiv w:val="1"/>
      <w:marLeft w:val="0"/>
      <w:marRight w:val="0"/>
      <w:marTop w:val="0"/>
      <w:marBottom w:val="0"/>
      <w:divBdr>
        <w:top w:val="none" w:sz="0" w:space="0" w:color="auto"/>
        <w:left w:val="none" w:sz="0" w:space="0" w:color="auto"/>
        <w:bottom w:val="none" w:sz="0" w:space="0" w:color="auto"/>
        <w:right w:val="none" w:sz="0" w:space="0" w:color="auto"/>
      </w:divBdr>
      <w:divsChild>
        <w:div w:id="1202549581">
          <w:marLeft w:val="547"/>
          <w:marRight w:val="0"/>
          <w:marTop w:val="82"/>
          <w:marBottom w:val="0"/>
          <w:divBdr>
            <w:top w:val="none" w:sz="0" w:space="0" w:color="auto"/>
            <w:left w:val="none" w:sz="0" w:space="0" w:color="auto"/>
            <w:bottom w:val="none" w:sz="0" w:space="0" w:color="auto"/>
            <w:right w:val="none" w:sz="0" w:space="0" w:color="auto"/>
          </w:divBdr>
        </w:div>
        <w:div w:id="115375283">
          <w:marLeft w:val="547"/>
          <w:marRight w:val="0"/>
          <w:marTop w:val="82"/>
          <w:marBottom w:val="0"/>
          <w:divBdr>
            <w:top w:val="none" w:sz="0" w:space="0" w:color="auto"/>
            <w:left w:val="none" w:sz="0" w:space="0" w:color="auto"/>
            <w:bottom w:val="none" w:sz="0" w:space="0" w:color="auto"/>
            <w:right w:val="none" w:sz="0" w:space="0" w:color="auto"/>
          </w:divBdr>
        </w:div>
        <w:div w:id="712729208">
          <w:marLeft w:val="547"/>
          <w:marRight w:val="0"/>
          <w:marTop w:val="82"/>
          <w:marBottom w:val="0"/>
          <w:divBdr>
            <w:top w:val="none" w:sz="0" w:space="0" w:color="auto"/>
            <w:left w:val="none" w:sz="0" w:space="0" w:color="auto"/>
            <w:bottom w:val="none" w:sz="0" w:space="0" w:color="auto"/>
            <w:right w:val="none" w:sz="0" w:space="0" w:color="auto"/>
          </w:divBdr>
        </w:div>
        <w:div w:id="382338408">
          <w:marLeft w:val="547"/>
          <w:marRight w:val="0"/>
          <w:marTop w:val="82"/>
          <w:marBottom w:val="0"/>
          <w:divBdr>
            <w:top w:val="none" w:sz="0" w:space="0" w:color="auto"/>
            <w:left w:val="none" w:sz="0" w:space="0" w:color="auto"/>
            <w:bottom w:val="none" w:sz="0" w:space="0" w:color="auto"/>
            <w:right w:val="none" w:sz="0" w:space="0" w:color="auto"/>
          </w:divBdr>
        </w:div>
        <w:div w:id="1095976352">
          <w:marLeft w:val="547"/>
          <w:marRight w:val="0"/>
          <w:marTop w:val="82"/>
          <w:marBottom w:val="0"/>
          <w:divBdr>
            <w:top w:val="none" w:sz="0" w:space="0" w:color="auto"/>
            <w:left w:val="none" w:sz="0" w:space="0" w:color="auto"/>
            <w:bottom w:val="none" w:sz="0" w:space="0" w:color="auto"/>
            <w:right w:val="none" w:sz="0" w:space="0" w:color="auto"/>
          </w:divBdr>
        </w:div>
        <w:div w:id="259684847">
          <w:marLeft w:val="547"/>
          <w:marRight w:val="0"/>
          <w:marTop w:val="82"/>
          <w:marBottom w:val="0"/>
          <w:divBdr>
            <w:top w:val="none" w:sz="0" w:space="0" w:color="auto"/>
            <w:left w:val="none" w:sz="0" w:space="0" w:color="auto"/>
            <w:bottom w:val="none" w:sz="0" w:space="0" w:color="auto"/>
            <w:right w:val="none" w:sz="0" w:space="0" w:color="auto"/>
          </w:divBdr>
        </w:div>
      </w:divsChild>
    </w:div>
    <w:div w:id="2023893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ad114@mail.ru" TargetMode="External"/><Relationship Id="rId5" Type="http://schemas.openxmlformats.org/officeDocument/2006/relationships/settings" Target="settings.xml"/><Relationship Id="rId15" Type="http://schemas.openxmlformats.org/officeDocument/2006/relationships/chart" Target="charts/chart4.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400" b="1">
              <a:solidFill>
                <a:sysClr val="windowText" lastClr="000000"/>
              </a:solidFill>
              <a:latin typeface="Times New Roman" panose="02020603050405020304" pitchFamily="18" charset="0"/>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2015 - 2016 уч.г.</c:v>
                </c:pt>
              </c:strCache>
            </c:strRef>
          </c:tx>
          <c:dLbls>
            <c:txPr>
              <a:bodyPr/>
              <a:lstStyle/>
              <a:p>
                <a:pPr>
                  <a:defRPr sz="1400">
                    <a:latin typeface="Times New Roman" panose="02020603050405020304" pitchFamily="18" charset="0"/>
                    <a:cs typeface="Times New Roman" panose="02020603050405020304" pitchFamily="18" charset="0"/>
                  </a:defRPr>
                </a:pPr>
                <a:endParaRPr lang="ru-RU"/>
              </a:p>
            </c:txPr>
            <c:dLblPos val="inEnd"/>
            <c:showLegendKey val="0"/>
            <c:showVal val="1"/>
            <c:showCatName val="0"/>
            <c:showSerName val="0"/>
            <c:showPercent val="0"/>
            <c:showBubbleSize val="0"/>
            <c:showLeaderLines val="1"/>
          </c:dLbls>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c:v>0.16</c:v>
                </c:pt>
                <c:pt idx="1">
                  <c:v>0.81</c:v>
                </c:pt>
                <c:pt idx="2">
                  <c:v>0.03</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a:solidFill>
                  <a:sysClr val="windowText" lastClr="000000"/>
                </a:solidFill>
                <a:latin typeface="Times New Roman" panose="02020603050405020304" pitchFamily="18" charset="0"/>
                <a:cs typeface="Times New Roman" panose="02020603050405020304" pitchFamily="18" charset="0"/>
              </a:defRPr>
            </a:pPr>
            <a:r>
              <a:rPr lang="ru-RU" sz="1400" dirty="0" smtClean="0">
                <a:solidFill>
                  <a:sysClr val="windowText" lastClr="000000"/>
                </a:solidFill>
                <a:latin typeface="Times New Roman" panose="02020603050405020304" pitchFamily="18" charset="0"/>
                <a:cs typeface="Times New Roman" panose="02020603050405020304" pitchFamily="18" charset="0"/>
              </a:rPr>
              <a:t>2016 </a:t>
            </a:r>
            <a:r>
              <a:rPr lang="ru-RU" sz="1400" dirty="0">
                <a:solidFill>
                  <a:sysClr val="windowText" lastClr="000000"/>
                </a:solidFill>
                <a:latin typeface="Times New Roman" panose="02020603050405020304" pitchFamily="18" charset="0"/>
                <a:cs typeface="Times New Roman" panose="02020603050405020304" pitchFamily="18" charset="0"/>
              </a:rPr>
              <a:t>- </a:t>
            </a:r>
            <a:r>
              <a:rPr lang="ru-RU" sz="1400" dirty="0" smtClean="0">
                <a:solidFill>
                  <a:sysClr val="windowText" lastClr="000000"/>
                </a:solidFill>
                <a:latin typeface="Times New Roman" panose="02020603050405020304" pitchFamily="18" charset="0"/>
                <a:cs typeface="Times New Roman" panose="02020603050405020304" pitchFamily="18" charset="0"/>
              </a:rPr>
              <a:t>2017 </a:t>
            </a:r>
            <a:r>
              <a:rPr lang="ru-RU" sz="1400" dirty="0" err="1">
                <a:solidFill>
                  <a:sysClr val="windowText" lastClr="000000"/>
                </a:solidFill>
                <a:latin typeface="Times New Roman" panose="02020603050405020304" pitchFamily="18" charset="0"/>
                <a:cs typeface="Times New Roman" panose="02020603050405020304" pitchFamily="18" charset="0"/>
              </a:rPr>
              <a:t>уч.г</a:t>
            </a:r>
            <a:r>
              <a:rPr lang="ru-RU" sz="1400" dirty="0">
                <a:solidFill>
                  <a:sysClr val="windowText" lastClr="000000"/>
                </a:solidFill>
                <a:latin typeface="Times New Roman" panose="02020603050405020304" pitchFamily="18" charset="0"/>
                <a:cs typeface="Times New Roman" panose="02020603050405020304" pitchFamily="18" charset="0"/>
              </a:rPr>
              <a:t>.</a:t>
            </a:r>
          </a:p>
        </c:rich>
      </c:tx>
      <c:overlay val="0"/>
    </c:title>
    <c:autoTitleDeleted val="0"/>
    <c:plotArea>
      <c:layout/>
      <c:pieChart>
        <c:varyColors val="1"/>
        <c:ser>
          <c:idx val="0"/>
          <c:order val="0"/>
          <c:tx>
            <c:strRef>
              <c:f>Лист1!$B$1</c:f>
              <c:strCache>
                <c:ptCount val="1"/>
                <c:pt idx="0">
                  <c:v>2016 - 2017 уч.г.</c:v>
                </c:pt>
              </c:strCache>
            </c:strRef>
          </c:tx>
          <c:dLbls>
            <c:txPr>
              <a:bodyPr/>
              <a:lstStyle/>
              <a:p>
                <a:pPr>
                  <a:defRPr sz="1400">
                    <a:latin typeface="Times New Roman" panose="02020603050405020304" pitchFamily="18" charset="0"/>
                    <a:cs typeface="Times New Roman" panose="02020603050405020304" pitchFamily="18" charset="0"/>
                  </a:defRPr>
                </a:pPr>
                <a:endParaRPr lang="ru-RU"/>
              </a:p>
            </c:txPr>
            <c:dLblPos val="inEnd"/>
            <c:showLegendKey val="0"/>
            <c:showVal val="1"/>
            <c:showCatName val="0"/>
            <c:showSerName val="0"/>
            <c:showPercent val="0"/>
            <c:showBubbleSize val="0"/>
            <c:showLeaderLines val="1"/>
          </c:dLbls>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c:v>0.28000000000000003</c:v>
                </c:pt>
                <c:pt idx="1">
                  <c:v>0.72</c:v>
                </c:pt>
                <c:pt idx="2">
                  <c:v>0</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без образования</c:v>
                </c:pt>
              </c:strCache>
            </c:strRef>
          </c:tx>
          <c:invertIfNegative val="0"/>
          <c:dLbls>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2015 - 2016 уч. г.</c:v>
                </c:pt>
                <c:pt idx="1">
                  <c:v>2016 - 2017 уч.г.</c:v>
                </c:pt>
                <c:pt idx="2">
                  <c:v>2017 календарный год</c:v>
                </c:pt>
              </c:strCache>
            </c:strRef>
          </c:cat>
          <c:val>
            <c:numRef>
              <c:f>Лист1!$B$2:$B$4</c:f>
              <c:numCache>
                <c:formatCode>General</c:formatCode>
                <c:ptCount val="3"/>
                <c:pt idx="0">
                  <c:v>0</c:v>
                </c:pt>
                <c:pt idx="1">
                  <c:v>0</c:v>
                </c:pt>
                <c:pt idx="2">
                  <c:v>0</c:v>
                </c:pt>
              </c:numCache>
            </c:numRef>
          </c:val>
        </c:ser>
        <c:ser>
          <c:idx val="1"/>
          <c:order val="1"/>
          <c:tx>
            <c:strRef>
              <c:f>Лист1!$C$1</c:f>
              <c:strCache>
                <c:ptCount val="1"/>
                <c:pt idx="0">
                  <c:v>Ср. спец. Образование</c:v>
                </c:pt>
              </c:strCache>
            </c:strRef>
          </c:tx>
          <c:invertIfNegative val="0"/>
          <c:dLbls>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2015 - 2016 уч. г.</c:v>
                </c:pt>
                <c:pt idx="1">
                  <c:v>2016 - 2017 уч.г.</c:v>
                </c:pt>
                <c:pt idx="2">
                  <c:v>2017 календарный год</c:v>
                </c:pt>
              </c:strCache>
            </c:strRef>
          </c:cat>
          <c:val>
            <c:numRef>
              <c:f>Лист1!$C$2:$C$4</c:f>
              <c:numCache>
                <c:formatCode>General</c:formatCode>
                <c:ptCount val="3"/>
                <c:pt idx="0">
                  <c:v>15</c:v>
                </c:pt>
                <c:pt idx="1">
                  <c:v>17</c:v>
                </c:pt>
                <c:pt idx="2">
                  <c:v>21</c:v>
                </c:pt>
              </c:numCache>
            </c:numRef>
          </c:val>
        </c:ser>
        <c:ser>
          <c:idx val="2"/>
          <c:order val="2"/>
          <c:tx>
            <c:strRef>
              <c:f>Лист1!$D$1</c:f>
              <c:strCache>
                <c:ptCount val="1"/>
                <c:pt idx="0">
                  <c:v>Высшее образование</c:v>
                </c:pt>
              </c:strCache>
            </c:strRef>
          </c:tx>
          <c:invertIfNegative val="0"/>
          <c:dLbls>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2015 - 2016 уч. г.</c:v>
                </c:pt>
                <c:pt idx="1">
                  <c:v>2016 - 2017 уч.г.</c:v>
                </c:pt>
                <c:pt idx="2">
                  <c:v>2017 календарный год</c:v>
                </c:pt>
              </c:strCache>
            </c:strRef>
          </c:cat>
          <c:val>
            <c:numRef>
              <c:f>Лист1!$D$2:$D$4</c:f>
              <c:numCache>
                <c:formatCode>General</c:formatCode>
                <c:ptCount val="3"/>
                <c:pt idx="0">
                  <c:v>17</c:v>
                </c:pt>
                <c:pt idx="1">
                  <c:v>15</c:v>
                </c:pt>
                <c:pt idx="2">
                  <c:v>14</c:v>
                </c:pt>
              </c:numCache>
            </c:numRef>
          </c:val>
        </c:ser>
        <c:dLbls>
          <c:showLegendKey val="0"/>
          <c:showVal val="1"/>
          <c:showCatName val="0"/>
          <c:showSerName val="0"/>
          <c:showPercent val="0"/>
          <c:showBubbleSize val="0"/>
        </c:dLbls>
        <c:gapWidth val="150"/>
        <c:overlap val="-25"/>
        <c:axId val="142549376"/>
        <c:axId val="142550912"/>
      </c:barChart>
      <c:catAx>
        <c:axId val="142549376"/>
        <c:scaling>
          <c:orientation val="minMax"/>
        </c:scaling>
        <c:delete val="0"/>
        <c:axPos val="b"/>
        <c:majorTickMark val="none"/>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ru-RU"/>
          </a:p>
        </c:txPr>
        <c:crossAx val="142550912"/>
        <c:crosses val="autoZero"/>
        <c:auto val="1"/>
        <c:lblAlgn val="ctr"/>
        <c:lblOffset val="100"/>
        <c:noMultiLvlLbl val="0"/>
      </c:catAx>
      <c:valAx>
        <c:axId val="142550912"/>
        <c:scaling>
          <c:orientation val="minMax"/>
        </c:scaling>
        <c:delete val="1"/>
        <c:axPos val="l"/>
        <c:numFmt formatCode="General" sourceLinked="1"/>
        <c:majorTickMark val="out"/>
        <c:minorTickMark val="none"/>
        <c:tickLblPos val="nextTo"/>
        <c:crossAx val="142549376"/>
        <c:crosses val="autoZero"/>
        <c:crossBetween val="between"/>
      </c:valAx>
    </c:plotArea>
    <c:legend>
      <c:legendPos val="t"/>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без категории</c:v>
                </c:pt>
              </c:strCache>
            </c:strRef>
          </c:tx>
          <c:invertIfNegative val="0"/>
          <c:dLbls>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3"/>
                <c:pt idx="0">
                  <c:v>2015 - 2016 уч.г.</c:v>
                </c:pt>
                <c:pt idx="1">
                  <c:v>2016 - 2017 уч.г.</c:v>
                </c:pt>
                <c:pt idx="2">
                  <c:v>2017 календарный год</c:v>
                </c:pt>
              </c:strCache>
            </c:strRef>
          </c:cat>
          <c:val>
            <c:numRef>
              <c:f>Лист1!$B$2:$B$5</c:f>
              <c:numCache>
                <c:formatCode>General</c:formatCode>
                <c:ptCount val="3"/>
                <c:pt idx="0">
                  <c:v>14</c:v>
                </c:pt>
                <c:pt idx="1">
                  <c:v>14</c:v>
                </c:pt>
                <c:pt idx="2">
                  <c:v>17</c:v>
                </c:pt>
              </c:numCache>
            </c:numRef>
          </c:val>
        </c:ser>
        <c:ser>
          <c:idx val="1"/>
          <c:order val="1"/>
          <c:tx>
            <c:strRef>
              <c:f>Лист1!$C$1</c:f>
              <c:strCache>
                <c:ptCount val="1"/>
                <c:pt idx="0">
                  <c:v>вторая категория</c:v>
                </c:pt>
              </c:strCache>
            </c:strRef>
          </c:tx>
          <c:invertIfNegative val="0"/>
          <c:dLbls>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3"/>
                <c:pt idx="0">
                  <c:v>2015 - 2016 уч.г.</c:v>
                </c:pt>
                <c:pt idx="1">
                  <c:v>2016 - 2017 уч.г.</c:v>
                </c:pt>
                <c:pt idx="2">
                  <c:v>2017 календарный год</c:v>
                </c:pt>
              </c:strCache>
            </c:strRef>
          </c:cat>
          <c:val>
            <c:numRef>
              <c:f>Лист1!$C$2:$C$5</c:f>
              <c:numCache>
                <c:formatCode>General</c:formatCode>
                <c:ptCount val="3"/>
                <c:pt idx="0">
                  <c:v>0</c:v>
                </c:pt>
                <c:pt idx="1">
                  <c:v>0</c:v>
                </c:pt>
                <c:pt idx="2">
                  <c:v>0</c:v>
                </c:pt>
              </c:numCache>
            </c:numRef>
          </c:val>
        </c:ser>
        <c:ser>
          <c:idx val="2"/>
          <c:order val="2"/>
          <c:tx>
            <c:strRef>
              <c:f>Лист1!$D$1</c:f>
              <c:strCache>
                <c:ptCount val="1"/>
                <c:pt idx="0">
                  <c:v>первая категория</c:v>
                </c:pt>
              </c:strCache>
            </c:strRef>
          </c:tx>
          <c:invertIfNegative val="0"/>
          <c:dLbls>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3"/>
                <c:pt idx="0">
                  <c:v>2015 - 2016 уч.г.</c:v>
                </c:pt>
                <c:pt idx="1">
                  <c:v>2016 - 2017 уч.г.</c:v>
                </c:pt>
                <c:pt idx="2">
                  <c:v>2017 календарный год</c:v>
                </c:pt>
              </c:strCache>
            </c:strRef>
          </c:cat>
          <c:val>
            <c:numRef>
              <c:f>Лист1!$D$2:$D$5</c:f>
              <c:numCache>
                <c:formatCode>General</c:formatCode>
                <c:ptCount val="3"/>
                <c:pt idx="0">
                  <c:v>12</c:v>
                </c:pt>
                <c:pt idx="1">
                  <c:v>11</c:v>
                </c:pt>
                <c:pt idx="2">
                  <c:v>11</c:v>
                </c:pt>
              </c:numCache>
            </c:numRef>
          </c:val>
        </c:ser>
        <c:ser>
          <c:idx val="3"/>
          <c:order val="3"/>
          <c:tx>
            <c:strRef>
              <c:f>Лист1!$E$1</c:f>
              <c:strCache>
                <c:ptCount val="1"/>
                <c:pt idx="0">
                  <c:v>высшая категория</c:v>
                </c:pt>
              </c:strCache>
            </c:strRef>
          </c:tx>
          <c:invertIfNegative val="0"/>
          <c:dLbls>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3"/>
                <c:pt idx="0">
                  <c:v>2015 - 2016 уч.г.</c:v>
                </c:pt>
                <c:pt idx="1">
                  <c:v>2016 - 2017 уч.г.</c:v>
                </c:pt>
                <c:pt idx="2">
                  <c:v>2017 календарный год</c:v>
                </c:pt>
              </c:strCache>
            </c:strRef>
          </c:cat>
          <c:val>
            <c:numRef>
              <c:f>Лист1!$E$2:$E$5</c:f>
              <c:numCache>
                <c:formatCode>General</c:formatCode>
                <c:ptCount val="3"/>
                <c:pt idx="0">
                  <c:v>7</c:v>
                </c:pt>
                <c:pt idx="1">
                  <c:v>7</c:v>
                </c:pt>
                <c:pt idx="2">
                  <c:v>7</c:v>
                </c:pt>
              </c:numCache>
            </c:numRef>
          </c:val>
        </c:ser>
        <c:dLbls>
          <c:showLegendKey val="0"/>
          <c:showVal val="1"/>
          <c:showCatName val="0"/>
          <c:showSerName val="0"/>
          <c:showPercent val="0"/>
          <c:showBubbleSize val="0"/>
        </c:dLbls>
        <c:gapWidth val="150"/>
        <c:overlap val="-25"/>
        <c:axId val="138233344"/>
        <c:axId val="138234880"/>
      </c:barChart>
      <c:catAx>
        <c:axId val="138233344"/>
        <c:scaling>
          <c:orientation val="minMax"/>
        </c:scaling>
        <c:delete val="0"/>
        <c:axPos val="b"/>
        <c:majorTickMark val="none"/>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38234880"/>
        <c:crosses val="autoZero"/>
        <c:auto val="1"/>
        <c:lblAlgn val="ctr"/>
        <c:lblOffset val="100"/>
        <c:noMultiLvlLbl val="0"/>
      </c:catAx>
      <c:valAx>
        <c:axId val="138234880"/>
        <c:scaling>
          <c:orientation val="minMax"/>
        </c:scaling>
        <c:delete val="1"/>
        <c:axPos val="l"/>
        <c:numFmt formatCode="General" sourceLinked="1"/>
        <c:majorTickMark val="out"/>
        <c:minorTickMark val="none"/>
        <c:tickLblPos val="nextTo"/>
        <c:crossAx val="138233344"/>
        <c:crosses val="autoZero"/>
        <c:crossBetween val="between"/>
      </c:valAx>
    </c:plotArea>
    <c:legend>
      <c:legendPos val="t"/>
      <c:layout>
        <c:manualLayout>
          <c:xMode val="edge"/>
          <c:yMode val="edge"/>
          <c:x val="0.22441466147367273"/>
          <c:y val="2.5195613185836494E-2"/>
          <c:w val="0.66264938067678014"/>
          <c:h val="0.21786600430639982"/>
        </c:manualLayout>
      </c:layout>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Воздушный поток">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Воздушный поток">
    <a:majorFont>
      <a:latin typeface="Trebuchet MS"/>
      <a:ea typeface=""/>
      <a:cs typeface=""/>
      <a:font script="Jpan" typeface="HGｺﾞｼｯｸM"/>
      <a:font script="Hang" typeface="HY그래픽B"/>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ｺﾞｼｯｸM"/>
      <a:font script="Hang" typeface="HY그래픽M"/>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Воздушный поток">
    <a:fillStyleLst>
      <a:solidFill>
        <a:schemeClr val="phClr"/>
      </a:solidFill>
      <a:gradFill rotWithShape="1">
        <a:gsLst>
          <a:gs pos="28000">
            <a:schemeClr val="phClr">
              <a:tint val="18000"/>
              <a:satMod val="120000"/>
              <a:lumMod val="88000"/>
            </a:schemeClr>
          </a:gs>
          <a:gs pos="100000">
            <a:schemeClr val="phClr">
              <a:tint val="40000"/>
              <a:satMod val="100000"/>
              <a:lumMod val="78000"/>
            </a:schemeClr>
          </a:gs>
        </a:gsLst>
        <a:lin ang="5400000" scaled="0"/>
      </a:gradFill>
      <a:gradFill rotWithShape="1">
        <a:gsLst>
          <a:gs pos="0">
            <a:schemeClr val="phClr">
              <a:lumMod val="95000"/>
            </a:schemeClr>
          </a:gs>
          <a:gs pos="100000">
            <a:schemeClr val="phClr">
              <a:shade val="82000"/>
              <a:satMod val="125000"/>
              <a:lumMod val="74000"/>
            </a:schemeClr>
          </a:gs>
        </a:gsLst>
        <a:lin ang="5400000" scaled="0"/>
      </a:gradFill>
    </a:fillStyleLst>
    <a:lnStyleLst>
      <a:ln w="9525" cap="flat" cmpd="sng" algn="ctr">
        <a:solidFill>
          <a:schemeClr val="phClr"/>
        </a:solidFill>
        <a:prstDash val="solid"/>
      </a:ln>
      <a:ln w="15875" cap="flat" cmpd="sng" algn="ctr">
        <a:solidFill>
          <a:schemeClr val="phClr">
            <a:shade val="75000"/>
            <a:satMod val="125000"/>
            <a:lumMod val="75000"/>
          </a:schemeClr>
        </a:solidFill>
        <a:prstDash val="solid"/>
      </a:ln>
      <a:ln w="25400" cap="flat" cmpd="sng" algn="ctr">
        <a:solidFill>
          <a:schemeClr val="phClr"/>
        </a:solidFill>
        <a:prstDash val="solid"/>
      </a:ln>
    </a:lnStyleLst>
    <a:effectStyleLst>
      <a:effectStyle>
        <a:effectLst>
          <a:outerShdw blurRad="63500" dist="50800" dir="5400000" sx="98000" sy="98000" rotWithShape="0">
            <a:srgbClr val="000000">
              <a:alpha val="20000"/>
            </a:srgbClr>
          </a:outerShdw>
        </a:effectLst>
      </a:effectStyle>
      <a:effectStyle>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a:effectStyle>
      <a:effectStyle>
        <a:effectLst>
          <a:reflection blurRad="38100" stA="26000" endPos="23000" dist="25400" dir="5400000" sy="-100000" rotWithShape="0"/>
        </a:effectLst>
        <a:scene3d>
          <a:camera prst="orthographicFront">
            <a:rot lat="0" lon="0" rev="0"/>
          </a:camera>
          <a:lightRig rig="balanced" dir="tr"/>
        </a:scene3d>
        <a:sp3d contourW="14605" prstMaterial="plastic">
          <a:bevelT w="50800"/>
          <a:contourClr>
            <a:schemeClr val="phClr">
              <a:shade val="30000"/>
              <a:satMod val="120000"/>
            </a:schemeClr>
          </a:contourClr>
        </a:sp3d>
      </a:effectStyle>
    </a:effectStyleLst>
    <a:bgFillStyleLst>
      <a:solidFill>
        <a:schemeClr val="phClr"/>
      </a:solidFill>
      <a:gradFill rotWithShape="1">
        <a:gsLst>
          <a:gs pos="0">
            <a:schemeClr val="phClr">
              <a:tint val="98000"/>
              <a:shade val="90000"/>
              <a:satMod val="160000"/>
              <a:lumMod val="100000"/>
            </a:schemeClr>
          </a:gs>
          <a:gs pos="60000">
            <a:schemeClr val="phClr">
              <a:tint val="95000"/>
              <a:shade val="100000"/>
              <a:satMod val="130000"/>
              <a:lumMod val="130000"/>
            </a:schemeClr>
          </a:gs>
          <a:gs pos="100000">
            <a:schemeClr val="phClr">
              <a:tint val="97000"/>
              <a:shade val="100000"/>
              <a:hueMod val="100000"/>
              <a:satMod val="140000"/>
              <a:lumMod val="80000"/>
            </a:schemeClr>
          </a:gs>
        </a:gsLst>
        <a:path path="circle">
          <a:fillToRect l="20000" t="10000" r="20000" b="60000"/>
        </a:path>
      </a:gradFill>
      <a:gradFill rotWithShape="1">
        <a:gsLst>
          <a:gs pos="0">
            <a:schemeClr val="phClr">
              <a:tint val="94000"/>
              <a:satMod val="160000"/>
              <a:lumMod val="160000"/>
            </a:schemeClr>
          </a:gs>
          <a:gs pos="42000">
            <a:schemeClr val="phClr">
              <a:tint val="94000"/>
              <a:shade val="94000"/>
              <a:satMod val="160000"/>
              <a:lumMod val="130000"/>
            </a:schemeClr>
          </a:gs>
          <a:gs pos="100000">
            <a:schemeClr val="phClr">
              <a:tint val="97000"/>
              <a:shade val="94000"/>
              <a:satMod val="180000"/>
              <a:lumMod val="84000"/>
            </a:schemeClr>
          </a:gs>
        </a:gsLst>
        <a:path path="circle">
          <a:fillToRect l="24000" t="44000" r="24000" b="12000"/>
        </a:path>
      </a:gradFill>
    </a:bgFillStyleLst>
  </a:fmtScheme>
</a:themeOverride>
</file>

<file path=word/theme/themeOverride2.xml><?xml version="1.0" encoding="utf-8"?>
<a:themeOverride xmlns:a="http://schemas.openxmlformats.org/drawingml/2006/main">
  <a:clrScheme name="Воздушный поток">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Воздушный поток">
    <a:majorFont>
      <a:latin typeface="Trebuchet MS"/>
      <a:ea typeface=""/>
      <a:cs typeface=""/>
      <a:font script="Jpan" typeface="HGｺﾞｼｯｸM"/>
      <a:font script="Hang" typeface="HY그래픽B"/>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ｺﾞｼｯｸM"/>
      <a:font script="Hang" typeface="HY그래픽M"/>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Воздушный поток">
    <a:fillStyleLst>
      <a:solidFill>
        <a:schemeClr val="phClr"/>
      </a:solidFill>
      <a:gradFill rotWithShape="1">
        <a:gsLst>
          <a:gs pos="28000">
            <a:schemeClr val="phClr">
              <a:tint val="18000"/>
              <a:satMod val="120000"/>
              <a:lumMod val="88000"/>
            </a:schemeClr>
          </a:gs>
          <a:gs pos="100000">
            <a:schemeClr val="phClr">
              <a:tint val="40000"/>
              <a:satMod val="100000"/>
              <a:lumMod val="78000"/>
            </a:schemeClr>
          </a:gs>
        </a:gsLst>
        <a:lin ang="5400000" scaled="0"/>
      </a:gradFill>
      <a:gradFill rotWithShape="1">
        <a:gsLst>
          <a:gs pos="0">
            <a:schemeClr val="phClr">
              <a:lumMod val="95000"/>
            </a:schemeClr>
          </a:gs>
          <a:gs pos="100000">
            <a:schemeClr val="phClr">
              <a:shade val="82000"/>
              <a:satMod val="125000"/>
              <a:lumMod val="74000"/>
            </a:schemeClr>
          </a:gs>
        </a:gsLst>
        <a:lin ang="5400000" scaled="0"/>
      </a:gradFill>
    </a:fillStyleLst>
    <a:lnStyleLst>
      <a:ln w="9525" cap="flat" cmpd="sng" algn="ctr">
        <a:solidFill>
          <a:schemeClr val="phClr"/>
        </a:solidFill>
        <a:prstDash val="solid"/>
      </a:ln>
      <a:ln w="15875" cap="flat" cmpd="sng" algn="ctr">
        <a:solidFill>
          <a:schemeClr val="phClr">
            <a:shade val="75000"/>
            <a:satMod val="125000"/>
            <a:lumMod val="75000"/>
          </a:schemeClr>
        </a:solidFill>
        <a:prstDash val="solid"/>
      </a:ln>
      <a:ln w="25400" cap="flat" cmpd="sng" algn="ctr">
        <a:solidFill>
          <a:schemeClr val="phClr"/>
        </a:solidFill>
        <a:prstDash val="solid"/>
      </a:ln>
    </a:lnStyleLst>
    <a:effectStyleLst>
      <a:effectStyle>
        <a:effectLst>
          <a:outerShdw blurRad="63500" dist="50800" dir="5400000" sx="98000" sy="98000" rotWithShape="0">
            <a:srgbClr val="000000">
              <a:alpha val="20000"/>
            </a:srgbClr>
          </a:outerShdw>
        </a:effectLst>
      </a:effectStyle>
      <a:effectStyle>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a:effectStyle>
      <a:effectStyle>
        <a:effectLst>
          <a:reflection blurRad="38100" stA="26000" endPos="23000" dist="25400" dir="5400000" sy="-100000" rotWithShape="0"/>
        </a:effectLst>
        <a:scene3d>
          <a:camera prst="orthographicFront">
            <a:rot lat="0" lon="0" rev="0"/>
          </a:camera>
          <a:lightRig rig="balanced" dir="tr"/>
        </a:scene3d>
        <a:sp3d contourW="14605" prstMaterial="plastic">
          <a:bevelT w="50800"/>
          <a:contourClr>
            <a:schemeClr val="phClr">
              <a:shade val="30000"/>
              <a:satMod val="120000"/>
            </a:schemeClr>
          </a:contourClr>
        </a:sp3d>
      </a:effectStyle>
    </a:effectStyleLst>
    <a:bgFillStyleLst>
      <a:solidFill>
        <a:schemeClr val="phClr"/>
      </a:solidFill>
      <a:gradFill rotWithShape="1">
        <a:gsLst>
          <a:gs pos="0">
            <a:schemeClr val="phClr">
              <a:tint val="98000"/>
              <a:shade val="90000"/>
              <a:satMod val="160000"/>
              <a:lumMod val="100000"/>
            </a:schemeClr>
          </a:gs>
          <a:gs pos="60000">
            <a:schemeClr val="phClr">
              <a:tint val="95000"/>
              <a:shade val="100000"/>
              <a:satMod val="130000"/>
              <a:lumMod val="130000"/>
            </a:schemeClr>
          </a:gs>
          <a:gs pos="100000">
            <a:schemeClr val="phClr">
              <a:tint val="97000"/>
              <a:shade val="100000"/>
              <a:hueMod val="100000"/>
              <a:satMod val="140000"/>
              <a:lumMod val="80000"/>
            </a:schemeClr>
          </a:gs>
        </a:gsLst>
        <a:path path="circle">
          <a:fillToRect l="20000" t="10000" r="20000" b="60000"/>
        </a:path>
      </a:gradFill>
      <a:gradFill rotWithShape="1">
        <a:gsLst>
          <a:gs pos="0">
            <a:schemeClr val="phClr">
              <a:tint val="94000"/>
              <a:satMod val="160000"/>
              <a:lumMod val="160000"/>
            </a:schemeClr>
          </a:gs>
          <a:gs pos="42000">
            <a:schemeClr val="phClr">
              <a:tint val="94000"/>
              <a:shade val="94000"/>
              <a:satMod val="160000"/>
              <a:lumMod val="130000"/>
            </a:schemeClr>
          </a:gs>
          <a:gs pos="100000">
            <a:schemeClr val="phClr">
              <a:tint val="97000"/>
              <a:shade val="94000"/>
              <a:satMod val="180000"/>
              <a:lumMod val="84000"/>
            </a:schemeClr>
          </a:gs>
        </a:gsLst>
        <a:path path="circle">
          <a:fillToRect l="24000" t="44000" r="24000" b="12000"/>
        </a:path>
      </a:gradFill>
    </a:bgFillStyleLst>
  </a:fmtScheme>
</a:themeOverride>
</file>

<file path=word/theme/themeOverride3.xml><?xml version="1.0" encoding="utf-8"?>
<a:themeOverride xmlns:a="http://schemas.openxmlformats.org/drawingml/2006/main">
  <a:clrScheme name="Воздушный поток">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Воздушный поток">
    <a:majorFont>
      <a:latin typeface="Trebuchet MS"/>
      <a:ea typeface=""/>
      <a:cs typeface=""/>
      <a:font script="Jpan" typeface="HGｺﾞｼｯｸM"/>
      <a:font script="Hang" typeface="HY그래픽B"/>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ｺﾞｼｯｸM"/>
      <a:font script="Hang" typeface="HY그래픽M"/>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Воздушный поток">
    <a:fillStyleLst>
      <a:solidFill>
        <a:schemeClr val="phClr"/>
      </a:solidFill>
      <a:gradFill rotWithShape="1">
        <a:gsLst>
          <a:gs pos="28000">
            <a:schemeClr val="phClr">
              <a:tint val="18000"/>
              <a:satMod val="120000"/>
              <a:lumMod val="88000"/>
            </a:schemeClr>
          </a:gs>
          <a:gs pos="100000">
            <a:schemeClr val="phClr">
              <a:tint val="40000"/>
              <a:satMod val="100000"/>
              <a:lumMod val="78000"/>
            </a:schemeClr>
          </a:gs>
        </a:gsLst>
        <a:lin ang="5400000" scaled="0"/>
      </a:gradFill>
      <a:gradFill rotWithShape="1">
        <a:gsLst>
          <a:gs pos="0">
            <a:schemeClr val="phClr">
              <a:lumMod val="95000"/>
            </a:schemeClr>
          </a:gs>
          <a:gs pos="100000">
            <a:schemeClr val="phClr">
              <a:shade val="82000"/>
              <a:satMod val="125000"/>
              <a:lumMod val="74000"/>
            </a:schemeClr>
          </a:gs>
        </a:gsLst>
        <a:lin ang="5400000" scaled="0"/>
      </a:gradFill>
    </a:fillStyleLst>
    <a:lnStyleLst>
      <a:ln w="9525" cap="flat" cmpd="sng" algn="ctr">
        <a:solidFill>
          <a:schemeClr val="phClr"/>
        </a:solidFill>
        <a:prstDash val="solid"/>
      </a:ln>
      <a:ln w="15875" cap="flat" cmpd="sng" algn="ctr">
        <a:solidFill>
          <a:schemeClr val="phClr">
            <a:shade val="75000"/>
            <a:satMod val="125000"/>
            <a:lumMod val="75000"/>
          </a:schemeClr>
        </a:solidFill>
        <a:prstDash val="solid"/>
      </a:ln>
      <a:ln w="25400" cap="flat" cmpd="sng" algn="ctr">
        <a:solidFill>
          <a:schemeClr val="phClr"/>
        </a:solidFill>
        <a:prstDash val="solid"/>
      </a:ln>
    </a:lnStyleLst>
    <a:effectStyleLst>
      <a:effectStyle>
        <a:effectLst>
          <a:outerShdw blurRad="63500" dist="50800" dir="5400000" sx="98000" sy="98000" rotWithShape="0">
            <a:srgbClr val="000000">
              <a:alpha val="20000"/>
            </a:srgbClr>
          </a:outerShdw>
        </a:effectLst>
      </a:effectStyle>
      <a:effectStyle>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a:effectStyle>
      <a:effectStyle>
        <a:effectLst>
          <a:reflection blurRad="38100" stA="26000" endPos="23000" dist="25400" dir="5400000" sy="-100000" rotWithShape="0"/>
        </a:effectLst>
        <a:scene3d>
          <a:camera prst="orthographicFront">
            <a:rot lat="0" lon="0" rev="0"/>
          </a:camera>
          <a:lightRig rig="balanced" dir="tr"/>
        </a:scene3d>
        <a:sp3d contourW="14605" prstMaterial="plastic">
          <a:bevelT w="50800"/>
          <a:contourClr>
            <a:schemeClr val="phClr">
              <a:shade val="30000"/>
              <a:satMod val="120000"/>
            </a:schemeClr>
          </a:contourClr>
        </a:sp3d>
      </a:effectStyle>
    </a:effectStyleLst>
    <a:bgFillStyleLst>
      <a:solidFill>
        <a:schemeClr val="phClr"/>
      </a:solidFill>
      <a:gradFill rotWithShape="1">
        <a:gsLst>
          <a:gs pos="0">
            <a:schemeClr val="phClr">
              <a:tint val="98000"/>
              <a:shade val="90000"/>
              <a:satMod val="160000"/>
              <a:lumMod val="100000"/>
            </a:schemeClr>
          </a:gs>
          <a:gs pos="60000">
            <a:schemeClr val="phClr">
              <a:tint val="95000"/>
              <a:shade val="100000"/>
              <a:satMod val="130000"/>
              <a:lumMod val="130000"/>
            </a:schemeClr>
          </a:gs>
          <a:gs pos="100000">
            <a:schemeClr val="phClr">
              <a:tint val="97000"/>
              <a:shade val="100000"/>
              <a:hueMod val="100000"/>
              <a:satMod val="140000"/>
              <a:lumMod val="80000"/>
            </a:schemeClr>
          </a:gs>
        </a:gsLst>
        <a:path path="circle">
          <a:fillToRect l="20000" t="10000" r="20000" b="60000"/>
        </a:path>
      </a:gradFill>
      <a:gradFill rotWithShape="1">
        <a:gsLst>
          <a:gs pos="0">
            <a:schemeClr val="phClr">
              <a:tint val="94000"/>
              <a:satMod val="160000"/>
              <a:lumMod val="160000"/>
            </a:schemeClr>
          </a:gs>
          <a:gs pos="42000">
            <a:schemeClr val="phClr">
              <a:tint val="94000"/>
              <a:shade val="94000"/>
              <a:satMod val="160000"/>
              <a:lumMod val="130000"/>
            </a:schemeClr>
          </a:gs>
          <a:gs pos="100000">
            <a:schemeClr val="phClr">
              <a:tint val="97000"/>
              <a:shade val="94000"/>
              <a:satMod val="180000"/>
              <a:lumMod val="84000"/>
            </a:schemeClr>
          </a:gs>
        </a:gsLst>
        <a:path path="circle">
          <a:fillToRect l="24000" t="44000" r="24000" b="12000"/>
        </a:path>
      </a:gradFill>
    </a:bgFillStyleLst>
  </a:fmtScheme>
</a:themeOverride>
</file>

<file path=word/theme/themeOverride4.xml><?xml version="1.0" encoding="utf-8"?>
<a:themeOverride xmlns:a="http://schemas.openxmlformats.org/drawingml/2006/main">
  <a:clrScheme name="Воздушный поток">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Воздушный поток">
    <a:majorFont>
      <a:latin typeface="Trebuchet MS"/>
      <a:ea typeface=""/>
      <a:cs typeface=""/>
      <a:font script="Jpan" typeface="HGｺﾞｼｯｸM"/>
      <a:font script="Hang" typeface="HY그래픽B"/>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ｺﾞｼｯｸM"/>
      <a:font script="Hang" typeface="HY그래픽M"/>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Воздушный поток">
    <a:fillStyleLst>
      <a:solidFill>
        <a:schemeClr val="phClr"/>
      </a:solidFill>
      <a:gradFill rotWithShape="1">
        <a:gsLst>
          <a:gs pos="28000">
            <a:schemeClr val="phClr">
              <a:tint val="18000"/>
              <a:satMod val="120000"/>
              <a:lumMod val="88000"/>
            </a:schemeClr>
          </a:gs>
          <a:gs pos="100000">
            <a:schemeClr val="phClr">
              <a:tint val="40000"/>
              <a:satMod val="100000"/>
              <a:lumMod val="78000"/>
            </a:schemeClr>
          </a:gs>
        </a:gsLst>
        <a:lin ang="5400000" scaled="0"/>
      </a:gradFill>
      <a:gradFill rotWithShape="1">
        <a:gsLst>
          <a:gs pos="0">
            <a:schemeClr val="phClr">
              <a:lumMod val="95000"/>
            </a:schemeClr>
          </a:gs>
          <a:gs pos="100000">
            <a:schemeClr val="phClr">
              <a:shade val="82000"/>
              <a:satMod val="125000"/>
              <a:lumMod val="74000"/>
            </a:schemeClr>
          </a:gs>
        </a:gsLst>
        <a:lin ang="5400000" scaled="0"/>
      </a:gradFill>
    </a:fillStyleLst>
    <a:lnStyleLst>
      <a:ln w="9525" cap="flat" cmpd="sng" algn="ctr">
        <a:solidFill>
          <a:schemeClr val="phClr"/>
        </a:solidFill>
        <a:prstDash val="solid"/>
      </a:ln>
      <a:ln w="15875" cap="flat" cmpd="sng" algn="ctr">
        <a:solidFill>
          <a:schemeClr val="phClr">
            <a:shade val="75000"/>
            <a:satMod val="125000"/>
            <a:lumMod val="75000"/>
          </a:schemeClr>
        </a:solidFill>
        <a:prstDash val="solid"/>
      </a:ln>
      <a:ln w="25400" cap="flat" cmpd="sng" algn="ctr">
        <a:solidFill>
          <a:schemeClr val="phClr"/>
        </a:solidFill>
        <a:prstDash val="solid"/>
      </a:ln>
    </a:lnStyleLst>
    <a:effectStyleLst>
      <a:effectStyle>
        <a:effectLst>
          <a:outerShdw blurRad="63500" dist="50800" dir="5400000" sx="98000" sy="98000" rotWithShape="0">
            <a:srgbClr val="000000">
              <a:alpha val="20000"/>
            </a:srgbClr>
          </a:outerShdw>
        </a:effectLst>
      </a:effectStyle>
      <a:effectStyle>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a:effectStyle>
      <a:effectStyle>
        <a:effectLst>
          <a:reflection blurRad="38100" stA="26000" endPos="23000" dist="25400" dir="5400000" sy="-100000" rotWithShape="0"/>
        </a:effectLst>
        <a:scene3d>
          <a:camera prst="orthographicFront">
            <a:rot lat="0" lon="0" rev="0"/>
          </a:camera>
          <a:lightRig rig="balanced" dir="tr"/>
        </a:scene3d>
        <a:sp3d contourW="14605" prstMaterial="plastic">
          <a:bevelT w="50800"/>
          <a:contourClr>
            <a:schemeClr val="phClr">
              <a:shade val="30000"/>
              <a:satMod val="120000"/>
            </a:schemeClr>
          </a:contourClr>
        </a:sp3d>
      </a:effectStyle>
    </a:effectStyleLst>
    <a:bgFillStyleLst>
      <a:solidFill>
        <a:schemeClr val="phClr"/>
      </a:solidFill>
      <a:gradFill rotWithShape="1">
        <a:gsLst>
          <a:gs pos="0">
            <a:schemeClr val="phClr">
              <a:tint val="98000"/>
              <a:shade val="90000"/>
              <a:satMod val="160000"/>
              <a:lumMod val="100000"/>
            </a:schemeClr>
          </a:gs>
          <a:gs pos="60000">
            <a:schemeClr val="phClr">
              <a:tint val="95000"/>
              <a:shade val="100000"/>
              <a:satMod val="130000"/>
              <a:lumMod val="130000"/>
            </a:schemeClr>
          </a:gs>
          <a:gs pos="100000">
            <a:schemeClr val="phClr">
              <a:tint val="97000"/>
              <a:shade val="100000"/>
              <a:hueMod val="100000"/>
              <a:satMod val="140000"/>
              <a:lumMod val="80000"/>
            </a:schemeClr>
          </a:gs>
        </a:gsLst>
        <a:path path="circle">
          <a:fillToRect l="20000" t="10000" r="20000" b="60000"/>
        </a:path>
      </a:gradFill>
      <a:gradFill rotWithShape="1">
        <a:gsLst>
          <a:gs pos="0">
            <a:schemeClr val="phClr">
              <a:tint val="94000"/>
              <a:satMod val="160000"/>
              <a:lumMod val="160000"/>
            </a:schemeClr>
          </a:gs>
          <a:gs pos="42000">
            <a:schemeClr val="phClr">
              <a:tint val="94000"/>
              <a:shade val="94000"/>
              <a:satMod val="160000"/>
              <a:lumMod val="130000"/>
            </a:schemeClr>
          </a:gs>
          <a:gs pos="100000">
            <a:schemeClr val="phClr">
              <a:tint val="97000"/>
              <a:shade val="94000"/>
              <a:satMod val="180000"/>
              <a:lumMod val="84000"/>
            </a:schemeClr>
          </a:gs>
        </a:gsLst>
        <a:path path="circle">
          <a:fillToRect l="24000" t="44000" r="24000" b="12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9A258-408F-43DC-8605-E739503EB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1989</TotalTime>
  <Pages>36</Pages>
  <Words>8658</Words>
  <Characters>49354</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пк2</dc:creator>
  <cp:keywords/>
  <dc:description/>
  <cp:lastModifiedBy>пк2</cp:lastModifiedBy>
  <cp:revision>107</cp:revision>
  <cp:lastPrinted>2018-04-05T13:11:00Z</cp:lastPrinted>
  <dcterms:created xsi:type="dcterms:W3CDTF">2016-06-16T06:00:00Z</dcterms:created>
  <dcterms:modified xsi:type="dcterms:W3CDTF">2018-04-06T07:02:00Z</dcterms:modified>
</cp:coreProperties>
</file>