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1" w:rsidRPr="00421AF1" w:rsidRDefault="00421AF1" w:rsidP="00421AF1">
      <w:pPr>
        <w:pStyle w:val="ConsPlusTitle"/>
        <w:spacing w:after="12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1AF1">
        <w:rPr>
          <w:rFonts w:ascii="Times New Roman" w:hAnsi="Times New Roman" w:cs="Times New Roman"/>
          <w:sz w:val="28"/>
          <w:szCs w:val="28"/>
        </w:rPr>
        <w:t>Освобождение и снижение 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AF1">
        <w:rPr>
          <w:rFonts w:ascii="Times New Roman" w:hAnsi="Times New Roman" w:cs="Times New Roman"/>
          <w:sz w:val="28"/>
          <w:szCs w:val="28"/>
        </w:rPr>
        <w:t>осуществляется на основании постановления администрации МО ГО «Сыктывкар» от 29.03.2016 № 3/789</w:t>
      </w:r>
    </w:p>
    <w:p w:rsidR="00421AF1" w:rsidRDefault="00421AF1" w:rsidP="00421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A50" w:rsidRDefault="00DD6A50" w:rsidP="00DD6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письменное заявление родителя (законного представителя) ребенка;</w:t>
      </w:r>
    </w:p>
    <w:p w:rsidR="00DD6A50" w:rsidRDefault="00DD6A50" w:rsidP="00DD6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(паспорт);</w:t>
      </w:r>
    </w:p>
    <w:p w:rsidR="00DD6A50" w:rsidRDefault="00DD6A50" w:rsidP="00DD6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СНИЛС родителя (законного представителя) ребенка.</w:t>
      </w:r>
    </w:p>
    <w:p w:rsidR="00DD6A50" w:rsidRDefault="00DD6A50" w:rsidP="00DD6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заключения учреждения медико-социальной экспертизы (справка МСЭ) для освобождения от родительской платы за содержание (присмотр и уход) родителя (законного представителя) ребенка-инвалида;</w:t>
      </w:r>
    </w:p>
    <w:p w:rsidR="00DD6A50" w:rsidRDefault="00DD6A50" w:rsidP="00DD6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 решения органа опеки и попечительства об учреждении над ребенком опеки для освобождения от родительской платы за содержание (присмотр и уход) законного представителя ребенка, находящегося под опекой;</w:t>
      </w:r>
    </w:p>
    <w:p w:rsidR="00DD6A50" w:rsidRDefault="00DD6A50" w:rsidP="00DD6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копия медицинской справки профильного врача-специалиста для категории семей, имеющих детей с туберкулезной интоксикацией.</w:t>
      </w:r>
    </w:p>
    <w:p w:rsidR="00D84D61" w:rsidRDefault="00D84D61">
      <w:bookmarkStart w:id="0" w:name="_GoBack"/>
      <w:bookmarkEnd w:id="0"/>
    </w:p>
    <w:p w:rsidR="00DA294C" w:rsidRDefault="00DA294C" w:rsidP="00DA2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Документы предоставляются в детский сад вместе с оригиналами</w:t>
      </w:r>
      <w:r>
        <w:rPr>
          <w:rFonts w:ascii="Times New Roman" w:hAnsi="Times New Roman" w:cs="Times New Roman"/>
          <w:sz w:val="28"/>
          <w:szCs w:val="28"/>
        </w:rPr>
        <w:t>, копии документов заверяет работник детского сада.</w:t>
      </w:r>
    </w:p>
    <w:p w:rsidR="00DA294C" w:rsidRDefault="00DA294C" w:rsidP="00DA2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Освобождение от родительской платы и снижение ее размеров производится </w:t>
      </w:r>
      <w:r>
        <w:rPr>
          <w:rFonts w:ascii="Times New Roman" w:hAnsi="Times New Roman" w:cs="Times New Roman"/>
          <w:sz w:val="28"/>
          <w:szCs w:val="28"/>
          <w:u w:val="single"/>
        </w:rPr>
        <w:t>с первого числа месяца, в котором предоставлены все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и заявление в детский сад. Льгота устанавливается на период действия соответствующего основания.</w:t>
      </w:r>
    </w:p>
    <w:p w:rsidR="00DA294C" w:rsidRDefault="00DA294C" w:rsidP="00DA2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у родителей (законных представителей) двух и более оснований на получение льгот по родительской плате им </w:t>
      </w:r>
      <w:r>
        <w:rPr>
          <w:rFonts w:ascii="Times New Roman" w:hAnsi="Times New Roman" w:cs="Times New Roman"/>
          <w:sz w:val="28"/>
          <w:szCs w:val="28"/>
          <w:u w:val="single"/>
        </w:rPr>
        <w:t>предоставляется только одна льгота по выбору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DA294C" w:rsidRDefault="00DA294C"/>
    <w:sectPr w:rsidR="00DA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D"/>
    <w:rsid w:val="00421AF1"/>
    <w:rsid w:val="004A229D"/>
    <w:rsid w:val="00D84D61"/>
    <w:rsid w:val="00DA294C"/>
    <w:rsid w:val="00D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1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1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4</cp:revision>
  <dcterms:created xsi:type="dcterms:W3CDTF">2020-07-16T12:28:00Z</dcterms:created>
  <dcterms:modified xsi:type="dcterms:W3CDTF">2020-07-16T12:50:00Z</dcterms:modified>
</cp:coreProperties>
</file>